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315"/>
        <w:tblW w:w="9360" w:type="dxa"/>
        <w:tblLook w:val="01E0" w:firstRow="1" w:lastRow="1" w:firstColumn="1" w:lastColumn="1" w:noHBand="0" w:noVBand="0"/>
      </w:tblPr>
      <w:tblGrid>
        <w:gridCol w:w="3528"/>
        <w:gridCol w:w="5832"/>
      </w:tblGrid>
      <w:tr w:rsidR="007A2AFC" w:rsidRPr="007A2AFC" w14:paraId="2729B1C0" w14:textId="77777777" w:rsidTr="004278C5">
        <w:tc>
          <w:tcPr>
            <w:tcW w:w="3528" w:type="dxa"/>
          </w:tcPr>
          <w:p w14:paraId="66FD9E30" w14:textId="77777777" w:rsidR="00305CB7" w:rsidRPr="007A2AFC" w:rsidRDefault="00305CB7" w:rsidP="005C750C">
            <w:pPr>
              <w:jc w:val="center"/>
              <w:rPr>
                <w:sz w:val="26"/>
                <w:szCs w:val="26"/>
              </w:rPr>
            </w:pPr>
            <w:r w:rsidRPr="007A2AFC">
              <w:rPr>
                <w:sz w:val="26"/>
                <w:szCs w:val="26"/>
              </w:rPr>
              <w:t>BỘ KẾ HOẠCH VÀ ĐẦU TƯ</w:t>
            </w:r>
          </w:p>
          <w:p w14:paraId="2AAA7613" w14:textId="35C88C3C" w:rsidR="00305CB7" w:rsidRPr="007A2AFC" w:rsidRDefault="00975818" w:rsidP="005C750C">
            <w:pPr>
              <w:jc w:val="center"/>
              <w:rPr>
                <w:b/>
                <w:sz w:val="26"/>
                <w:szCs w:val="26"/>
              </w:rPr>
            </w:pPr>
            <w:r w:rsidRPr="007A2AFC">
              <w:rPr>
                <w:noProof/>
                <w:sz w:val="26"/>
                <w:szCs w:val="26"/>
              </w:rPr>
              <mc:AlternateContent>
                <mc:Choice Requires="wps">
                  <w:drawing>
                    <wp:anchor distT="4294967295" distB="4294967295" distL="114300" distR="114300" simplePos="0" relativeHeight="251657216" behindDoc="0" locked="0" layoutInCell="1" allowOverlap="1" wp14:anchorId="27D7C215" wp14:editId="394F6453">
                      <wp:simplePos x="0" y="0"/>
                      <wp:positionH relativeFrom="column">
                        <wp:posOffset>571500</wp:posOffset>
                      </wp:positionH>
                      <wp:positionV relativeFrom="paragraph">
                        <wp:posOffset>267334</wp:posOffset>
                      </wp:positionV>
                      <wp:extent cx="914400" cy="0"/>
                      <wp:effectExtent l="0" t="0" r="0" b="0"/>
                      <wp:wrapNone/>
                      <wp:docPr id="2" name="Line 20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FBE09F" id="Line 200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21.05pt" to="117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EH5m8jcAAAACAEAAA8AAABkcnMvZG93bnJldi54bWxMj8FOwzAQ&#10;RO9I/IO1SFwqajetEIQ4FQJy40IBcd3GSxIRr9PYbQNfzyIOcNyZ0eybYj35Xh1ojF1gC4u5AUVc&#10;B9dxY+Hlubq4AhUTssM+MFn4pAjr8vSkwNyFIz/RYZMaJSUcc7TQpjTkWse6JY9xHgZi8d7D6DHJ&#10;OTbajXiUct/rzJhL7bFj+dDiQHct1R+bvbcQq1faVV+zembelk2gbHf/+IDWnp9NtzegEk3pLww/&#10;+IIOpTBtw55dVL2FayNTkoVVtgAlfrZcibD9FXRZ6P8Dym8AAAD//wMAUEsBAi0AFAAGAAgAAAAh&#10;ALaDOJL+AAAA4QEAABMAAAAAAAAAAAAAAAAAAAAAAFtDb250ZW50X1R5cGVzXS54bWxQSwECLQAU&#10;AAYACAAAACEAOP0h/9YAAACUAQAACwAAAAAAAAAAAAAAAAAvAQAAX3JlbHMvLnJlbHNQSwECLQAU&#10;AAYACAAAACEAY6z9c60BAABHAwAADgAAAAAAAAAAAAAAAAAuAgAAZHJzL2Uyb0RvYy54bWxQSwEC&#10;LQAUAAYACAAAACEAQfmbyNwAAAAIAQAADwAAAAAAAAAAAAAAAAAHBAAAZHJzL2Rvd25yZXYueG1s&#10;UEsFBgAAAAAEAAQA8wAAABAFAAAAAA==&#10;"/>
                  </w:pict>
                </mc:Fallback>
              </mc:AlternateContent>
            </w:r>
            <w:r w:rsidR="00305CB7" w:rsidRPr="007A2AFC">
              <w:rPr>
                <w:b/>
                <w:sz w:val="26"/>
                <w:szCs w:val="26"/>
              </w:rPr>
              <w:t>TỔNG CỤC THỐNG KÊ</w:t>
            </w:r>
          </w:p>
          <w:p w14:paraId="68807A30" w14:textId="77777777" w:rsidR="00305CB7" w:rsidRPr="007A2AFC" w:rsidRDefault="00305CB7" w:rsidP="005C750C">
            <w:pPr>
              <w:jc w:val="center"/>
              <w:rPr>
                <w:b/>
                <w:sz w:val="26"/>
                <w:szCs w:val="26"/>
              </w:rPr>
            </w:pPr>
          </w:p>
        </w:tc>
        <w:tc>
          <w:tcPr>
            <w:tcW w:w="5832" w:type="dxa"/>
          </w:tcPr>
          <w:p w14:paraId="23DC61A0" w14:textId="77777777" w:rsidR="00305CB7" w:rsidRPr="007A2AFC" w:rsidRDefault="00305CB7" w:rsidP="005C750C">
            <w:pPr>
              <w:jc w:val="center"/>
              <w:rPr>
                <w:b/>
                <w:sz w:val="26"/>
                <w:szCs w:val="26"/>
              </w:rPr>
            </w:pPr>
            <w:r w:rsidRPr="007A2AFC">
              <w:rPr>
                <w:b/>
                <w:sz w:val="26"/>
                <w:szCs w:val="26"/>
              </w:rPr>
              <w:t>CỘNG HOÀ XÃ HỘI CHỦ NGHĨA VIỆT NAM</w:t>
            </w:r>
          </w:p>
          <w:p w14:paraId="5899F6F6" w14:textId="0C1AFDE1" w:rsidR="00C80731" w:rsidRPr="007A2AFC" w:rsidRDefault="00975818" w:rsidP="005C750C">
            <w:pPr>
              <w:jc w:val="center"/>
              <w:rPr>
                <w:b/>
                <w:sz w:val="26"/>
                <w:szCs w:val="26"/>
              </w:rPr>
            </w:pPr>
            <w:r w:rsidRPr="007A2AFC">
              <w:rPr>
                <w:b/>
                <w:noProof/>
                <w:sz w:val="26"/>
                <w:szCs w:val="26"/>
              </w:rPr>
              <mc:AlternateContent>
                <mc:Choice Requires="wps">
                  <w:drawing>
                    <wp:anchor distT="4294967295" distB="4294967295" distL="114300" distR="114300" simplePos="0" relativeHeight="251658240" behindDoc="0" locked="0" layoutInCell="1" allowOverlap="1" wp14:anchorId="1B3D5EDF" wp14:editId="7FE84138">
                      <wp:simplePos x="0" y="0"/>
                      <wp:positionH relativeFrom="column">
                        <wp:posOffset>845820</wp:posOffset>
                      </wp:positionH>
                      <wp:positionV relativeFrom="paragraph">
                        <wp:posOffset>267334</wp:posOffset>
                      </wp:positionV>
                      <wp:extent cx="1828800" cy="0"/>
                      <wp:effectExtent l="0" t="0" r="0" b="0"/>
                      <wp:wrapNone/>
                      <wp:docPr id="1" name="Line 2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93ED0A" id="Line 200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pt,21.05pt" to="210.6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6pacUNsAAAAJAQAADwAAAGRycy9kb3ducmV2LnhtbEyPQU/D&#10;MAyF70j8h8hIXCaWrkUTKk2nadAbFwYTV68xbUXjdE22FX49RhzgZL3np+fPxWpyvTrRGDrPBhbz&#10;BBRx7W3HjYHXl+rmDlSIyBZ7z2TgkwKsysuLAnPrz/xMp21slJRwyNFAG+OQax3qlhyGuR+IZffu&#10;R4dR5NhoO+JZyl2v0yRZaocdy4UWB9q0VH9sj85AqHZ0qL5m9Sx5yxpP6eHh6RGNub6a1vegIk3x&#10;Lww/+IIOpTDt/ZFtUL3oLEslauA2XYCSgEwx9r+GLgv9/4PyGwAA//8DAFBLAQItABQABgAIAAAA&#10;IQC2gziS/gAAAOEBAAATAAAAAAAAAAAAAAAAAAAAAABbQ29udGVudF9UeXBlc10ueG1sUEsBAi0A&#10;FAAGAAgAAAAhADj9If/WAAAAlAEAAAsAAAAAAAAAAAAAAAAALwEAAF9yZWxzLy5yZWxzUEsBAi0A&#10;FAAGAAgAAAAhAEGMiQqvAQAASAMAAA4AAAAAAAAAAAAAAAAALgIAAGRycy9lMm9Eb2MueG1sUEsB&#10;Ai0AFAAGAAgAAAAhAOqWnFDbAAAACQEAAA8AAAAAAAAAAAAAAAAACQQAAGRycy9kb3ducmV2Lnht&#10;bFBLBQYAAAAABAAEAPMAAAARBQAAAAA=&#10;"/>
                  </w:pict>
                </mc:Fallback>
              </mc:AlternateContent>
            </w:r>
            <w:r w:rsidR="00C80731" w:rsidRPr="007A2AFC">
              <w:rPr>
                <w:b/>
                <w:sz w:val="26"/>
                <w:szCs w:val="26"/>
              </w:rPr>
              <w:t>Độc lập - Tự do - Hạnh phúc</w:t>
            </w:r>
          </w:p>
          <w:p w14:paraId="25A43248" w14:textId="77777777" w:rsidR="00305CB7" w:rsidRPr="007A2AFC" w:rsidRDefault="00305CB7" w:rsidP="005C750C">
            <w:pPr>
              <w:jc w:val="center"/>
              <w:rPr>
                <w:b/>
                <w:sz w:val="26"/>
                <w:szCs w:val="26"/>
              </w:rPr>
            </w:pPr>
          </w:p>
        </w:tc>
      </w:tr>
      <w:tr w:rsidR="007A2AFC" w:rsidRPr="007A2AFC" w14:paraId="4FD9EAC5" w14:textId="77777777" w:rsidTr="004278C5">
        <w:tc>
          <w:tcPr>
            <w:tcW w:w="3528" w:type="dxa"/>
          </w:tcPr>
          <w:p w14:paraId="0594D211" w14:textId="4DD1A5DA" w:rsidR="00305CB7" w:rsidRPr="007A2AFC" w:rsidRDefault="00672260" w:rsidP="00387F1E">
            <w:pPr>
              <w:spacing w:before="120"/>
              <w:jc w:val="center"/>
              <w:rPr>
                <w:sz w:val="28"/>
                <w:szCs w:val="26"/>
              </w:rPr>
            </w:pPr>
            <w:r w:rsidRPr="007A2AFC">
              <w:rPr>
                <w:sz w:val="28"/>
                <w:szCs w:val="26"/>
              </w:rPr>
              <w:t>Số</w:t>
            </w:r>
            <w:r w:rsidR="00305CB7" w:rsidRPr="007A2AFC">
              <w:rPr>
                <w:sz w:val="28"/>
                <w:szCs w:val="26"/>
              </w:rPr>
              <w:t>:</w:t>
            </w:r>
            <w:r w:rsidR="006A031F" w:rsidRPr="007A2AFC">
              <w:rPr>
                <w:sz w:val="28"/>
                <w:szCs w:val="26"/>
              </w:rPr>
              <w:t xml:space="preserve">  </w:t>
            </w:r>
            <w:r w:rsidR="00072EBB" w:rsidRPr="007A2AFC">
              <w:rPr>
                <w:sz w:val="28"/>
                <w:szCs w:val="26"/>
              </w:rPr>
              <w:t xml:space="preserve">   </w:t>
            </w:r>
            <w:r w:rsidR="006A031F" w:rsidRPr="007A2AFC">
              <w:rPr>
                <w:sz w:val="28"/>
                <w:szCs w:val="26"/>
              </w:rPr>
              <w:t xml:space="preserve">  </w:t>
            </w:r>
            <w:r w:rsidR="00A51047" w:rsidRPr="007A2AFC">
              <w:rPr>
                <w:sz w:val="28"/>
                <w:szCs w:val="26"/>
              </w:rPr>
              <w:t>/</w:t>
            </w:r>
            <w:r w:rsidR="003667C0" w:rsidRPr="007A2AFC">
              <w:rPr>
                <w:sz w:val="28"/>
                <w:szCs w:val="26"/>
              </w:rPr>
              <w:t>QĐ-</w:t>
            </w:r>
            <w:r w:rsidR="00A51047" w:rsidRPr="007A2AFC">
              <w:rPr>
                <w:sz w:val="28"/>
                <w:szCs w:val="26"/>
              </w:rPr>
              <w:t>TCTK</w:t>
            </w:r>
          </w:p>
          <w:p w14:paraId="394B9C4F" w14:textId="77777777" w:rsidR="00305CB7" w:rsidRPr="007A2AFC" w:rsidRDefault="00305CB7" w:rsidP="00387F1E">
            <w:pPr>
              <w:spacing w:before="120"/>
              <w:jc w:val="center"/>
              <w:rPr>
                <w:sz w:val="28"/>
                <w:szCs w:val="26"/>
              </w:rPr>
            </w:pPr>
          </w:p>
        </w:tc>
        <w:tc>
          <w:tcPr>
            <w:tcW w:w="5832" w:type="dxa"/>
          </w:tcPr>
          <w:p w14:paraId="24B85D24" w14:textId="77777777" w:rsidR="00305CB7" w:rsidRPr="007A2AFC" w:rsidRDefault="00305CB7" w:rsidP="00DA2920">
            <w:pPr>
              <w:spacing w:before="120"/>
              <w:jc w:val="center"/>
              <w:rPr>
                <w:i/>
                <w:sz w:val="28"/>
                <w:szCs w:val="26"/>
              </w:rPr>
            </w:pPr>
            <w:r w:rsidRPr="007A2AFC">
              <w:rPr>
                <w:i/>
                <w:sz w:val="28"/>
                <w:szCs w:val="26"/>
              </w:rPr>
              <w:t>H</w:t>
            </w:r>
            <w:r w:rsidR="00281313" w:rsidRPr="007A2AFC">
              <w:rPr>
                <w:i/>
                <w:sz w:val="28"/>
                <w:szCs w:val="26"/>
              </w:rPr>
              <w:t>à</w:t>
            </w:r>
            <w:r w:rsidRPr="007A2AFC">
              <w:rPr>
                <w:i/>
                <w:sz w:val="28"/>
                <w:szCs w:val="26"/>
              </w:rPr>
              <w:t xml:space="preserve"> </w:t>
            </w:r>
            <w:r w:rsidR="00281313" w:rsidRPr="007A2AFC">
              <w:rPr>
                <w:i/>
                <w:sz w:val="28"/>
                <w:szCs w:val="26"/>
              </w:rPr>
              <w:t xml:space="preserve"> Nội, ngà</w:t>
            </w:r>
            <w:r w:rsidR="00505464" w:rsidRPr="007A2AFC">
              <w:rPr>
                <w:i/>
                <w:sz w:val="28"/>
                <w:szCs w:val="26"/>
              </w:rPr>
              <w:t>y</w:t>
            </w:r>
            <w:r w:rsidR="00072EBB" w:rsidRPr="007A2AFC">
              <w:rPr>
                <w:i/>
                <w:sz w:val="28"/>
                <w:szCs w:val="26"/>
              </w:rPr>
              <w:t xml:space="preserve"> </w:t>
            </w:r>
            <w:r w:rsidR="002F7BD9" w:rsidRPr="007A2AFC">
              <w:rPr>
                <w:i/>
                <w:sz w:val="28"/>
                <w:szCs w:val="26"/>
              </w:rPr>
              <w:t xml:space="preserve"> </w:t>
            </w:r>
            <w:r w:rsidRPr="007A2AFC">
              <w:rPr>
                <w:i/>
                <w:sz w:val="28"/>
                <w:szCs w:val="26"/>
              </w:rPr>
              <w:t xml:space="preserve"> th</w:t>
            </w:r>
            <w:r w:rsidR="00281313" w:rsidRPr="007A2AFC">
              <w:rPr>
                <w:i/>
                <w:sz w:val="28"/>
                <w:szCs w:val="26"/>
              </w:rPr>
              <w:t>á</w:t>
            </w:r>
            <w:r w:rsidRPr="007A2AFC">
              <w:rPr>
                <w:i/>
                <w:sz w:val="28"/>
                <w:szCs w:val="26"/>
              </w:rPr>
              <w:t>ng</w:t>
            </w:r>
            <w:r w:rsidR="00DA2920" w:rsidRPr="007A2AFC">
              <w:rPr>
                <w:i/>
                <w:sz w:val="28"/>
                <w:szCs w:val="26"/>
              </w:rPr>
              <w:t xml:space="preserve"> </w:t>
            </w:r>
            <w:r w:rsidR="00AF3E95" w:rsidRPr="007A2AFC">
              <w:rPr>
                <w:i/>
                <w:sz w:val="28"/>
                <w:szCs w:val="26"/>
              </w:rPr>
              <w:t xml:space="preserve"> </w:t>
            </w:r>
            <w:r w:rsidR="00281313" w:rsidRPr="007A2AFC">
              <w:rPr>
                <w:i/>
                <w:sz w:val="28"/>
                <w:szCs w:val="26"/>
              </w:rPr>
              <w:t xml:space="preserve"> năm</w:t>
            </w:r>
            <w:r w:rsidRPr="007A2AFC">
              <w:rPr>
                <w:i/>
                <w:sz w:val="28"/>
                <w:szCs w:val="26"/>
              </w:rPr>
              <w:t xml:space="preserve"> 20</w:t>
            </w:r>
            <w:r w:rsidR="00AF3E95" w:rsidRPr="007A2AFC">
              <w:rPr>
                <w:i/>
                <w:sz w:val="28"/>
                <w:szCs w:val="26"/>
              </w:rPr>
              <w:t>23</w:t>
            </w:r>
          </w:p>
        </w:tc>
      </w:tr>
    </w:tbl>
    <w:p w14:paraId="6E335BEA" w14:textId="77777777" w:rsidR="00305CB7" w:rsidRPr="007A2AFC" w:rsidRDefault="00305CB7" w:rsidP="00387F1E">
      <w:pPr>
        <w:spacing w:before="120"/>
        <w:jc w:val="center"/>
        <w:rPr>
          <w:sz w:val="28"/>
          <w:szCs w:val="26"/>
        </w:rPr>
      </w:pPr>
      <w:r w:rsidRPr="007A2AFC">
        <w:rPr>
          <w:b/>
          <w:sz w:val="28"/>
          <w:szCs w:val="26"/>
        </w:rPr>
        <w:t>QUYẾT ĐỊNH</w:t>
      </w:r>
    </w:p>
    <w:p w14:paraId="0D92B6A1" w14:textId="77777777" w:rsidR="008916C1" w:rsidRPr="007A2AFC" w:rsidRDefault="00097BC2" w:rsidP="008916C1">
      <w:pPr>
        <w:pStyle w:val="BodyText2"/>
        <w:spacing w:after="0"/>
        <w:rPr>
          <w:rFonts w:ascii="Times New Roman" w:hAnsi="Times New Roman"/>
          <w:szCs w:val="26"/>
        </w:rPr>
      </w:pPr>
      <w:bookmarkStart w:id="0" w:name="VNS0001"/>
      <w:r w:rsidRPr="007A2AFC">
        <w:rPr>
          <w:rFonts w:ascii="Times New Roman" w:hAnsi="Times New Roman"/>
          <w:szCs w:val="26"/>
        </w:rPr>
        <w:t>B</w:t>
      </w:r>
      <w:r w:rsidR="00BD3B3D" w:rsidRPr="007A2AFC">
        <w:rPr>
          <w:rFonts w:ascii="Times New Roman" w:hAnsi="Times New Roman"/>
          <w:szCs w:val="26"/>
        </w:rPr>
        <w:t xml:space="preserve">an hành Phương án </w:t>
      </w:r>
      <w:r w:rsidR="00AA3C76" w:rsidRPr="007A2AFC">
        <w:rPr>
          <w:rFonts w:ascii="Times New Roman" w:hAnsi="Times New Roman"/>
          <w:szCs w:val="26"/>
        </w:rPr>
        <w:t>Đ</w:t>
      </w:r>
      <w:r w:rsidR="002F116C" w:rsidRPr="007A2AFC">
        <w:rPr>
          <w:rFonts w:ascii="Times New Roman" w:hAnsi="Times New Roman"/>
          <w:szCs w:val="26"/>
        </w:rPr>
        <w:t xml:space="preserve">iều tra </w:t>
      </w:r>
      <w:r w:rsidR="00072EBB" w:rsidRPr="007A2AFC">
        <w:rPr>
          <w:rFonts w:ascii="Times New Roman" w:hAnsi="Times New Roman"/>
          <w:szCs w:val="26"/>
        </w:rPr>
        <w:t>thí điểm Tổng điều tra</w:t>
      </w:r>
      <w:r w:rsidR="00AF3E95" w:rsidRPr="007A2AFC">
        <w:rPr>
          <w:rFonts w:ascii="Times New Roman" w:hAnsi="Times New Roman"/>
          <w:szCs w:val="26"/>
        </w:rPr>
        <w:t xml:space="preserve"> </w:t>
      </w:r>
      <w:r w:rsidR="00072EBB" w:rsidRPr="007A2AFC">
        <w:rPr>
          <w:rFonts w:ascii="Times New Roman" w:hAnsi="Times New Roman"/>
          <w:szCs w:val="26"/>
        </w:rPr>
        <w:t>nông thôn</w:t>
      </w:r>
      <w:r w:rsidR="003238E5" w:rsidRPr="007A2AFC">
        <w:rPr>
          <w:rFonts w:ascii="Times New Roman" w:hAnsi="Times New Roman"/>
          <w:szCs w:val="26"/>
        </w:rPr>
        <w:t>,</w:t>
      </w:r>
    </w:p>
    <w:p w14:paraId="435A1C50" w14:textId="38C368DB" w:rsidR="00305CB7" w:rsidRPr="007A2AFC" w:rsidRDefault="00AF3E95" w:rsidP="008916C1">
      <w:pPr>
        <w:pStyle w:val="BodyText2"/>
        <w:spacing w:after="0"/>
        <w:rPr>
          <w:rFonts w:ascii="Times New Roman" w:hAnsi="Times New Roman"/>
          <w:szCs w:val="26"/>
        </w:rPr>
      </w:pPr>
      <w:r w:rsidRPr="007A2AFC">
        <w:rPr>
          <w:rFonts w:ascii="Times New Roman" w:hAnsi="Times New Roman"/>
          <w:szCs w:val="26"/>
        </w:rPr>
        <w:t>nông nghiệp</w:t>
      </w:r>
      <w:r w:rsidR="00072EBB" w:rsidRPr="007A2AFC">
        <w:rPr>
          <w:rFonts w:ascii="Times New Roman" w:hAnsi="Times New Roman"/>
          <w:szCs w:val="26"/>
        </w:rPr>
        <w:t xml:space="preserve"> năm </w:t>
      </w:r>
      <w:bookmarkEnd w:id="0"/>
      <w:r w:rsidR="00A31100" w:rsidRPr="007A2AFC">
        <w:rPr>
          <w:rFonts w:ascii="Times New Roman" w:hAnsi="Times New Roman"/>
          <w:szCs w:val="26"/>
        </w:rPr>
        <w:t>20</w:t>
      </w:r>
      <w:r w:rsidRPr="007A2AFC">
        <w:rPr>
          <w:rFonts w:ascii="Times New Roman" w:hAnsi="Times New Roman"/>
          <w:szCs w:val="26"/>
        </w:rPr>
        <w:t>25</w:t>
      </w:r>
    </w:p>
    <w:p w14:paraId="72FD1016" w14:textId="54DFF769" w:rsidR="009D63BC" w:rsidRPr="007A2AFC" w:rsidRDefault="00305CB7" w:rsidP="00387F1E">
      <w:pPr>
        <w:pStyle w:val="BodyText2"/>
        <w:spacing w:before="120" w:after="0" w:line="160" w:lineRule="exact"/>
        <w:rPr>
          <w:rFonts w:ascii="Times New Roman" w:hAnsi="Times New Roman"/>
          <w:szCs w:val="26"/>
          <w:vertAlign w:val="superscript"/>
        </w:rPr>
      </w:pPr>
      <w:r w:rsidRPr="007A2AFC">
        <w:rPr>
          <w:rFonts w:ascii="Times New Roman" w:hAnsi="Times New Roman"/>
          <w:szCs w:val="26"/>
          <w:vertAlign w:val="superscript"/>
        </w:rPr>
        <w:t>__________</w:t>
      </w:r>
      <w:r w:rsidR="005E4BED" w:rsidRPr="007A2AFC">
        <w:rPr>
          <w:rFonts w:ascii="Times New Roman" w:hAnsi="Times New Roman"/>
          <w:szCs w:val="26"/>
          <w:vertAlign w:val="superscript"/>
        </w:rPr>
        <w:t>_________________</w:t>
      </w:r>
      <w:r w:rsidR="008916C1" w:rsidRPr="007A2AFC">
        <w:rPr>
          <w:rFonts w:ascii="Times New Roman" w:hAnsi="Times New Roman"/>
          <w:szCs w:val="26"/>
          <w:vertAlign w:val="superscript"/>
        </w:rPr>
        <w:t>___</w:t>
      </w:r>
    </w:p>
    <w:p w14:paraId="715F12D3" w14:textId="77777777" w:rsidR="00305CB7" w:rsidRPr="007A2AFC" w:rsidRDefault="00305CB7" w:rsidP="00387F1E">
      <w:pPr>
        <w:spacing w:before="120" w:after="400"/>
        <w:jc w:val="center"/>
        <w:rPr>
          <w:sz w:val="28"/>
          <w:szCs w:val="26"/>
        </w:rPr>
      </w:pPr>
      <w:r w:rsidRPr="007A2AFC">
        <w:rPr>
          <w:b/>
          <w:sz w:val="28"/>
          <w:szCs w:val="26"/>
        </w:rPr>
        <w:t>TỔNG CỤC TRƯỞNG TỔNG CỤC THỐNG KÊ</w:t>
      </w:r>
    </w:p>
    <w:p w14:paraId="67622C26" w14:textId="77777777" w:rsidR="00153400" w:rsidRPr="007A2AFC" w:rsidRDefault="00153400" w:rsidP="0080125A">
      <w:pPr>
        <w:tabs>
          <w:tab w:val="left" w:pos="709"/>
        </w:tabs>
        <w:spacing w:before="60" w:after="60" w:line="288" w:lineRule="auto"/>
        <w:ind w:firstLine="709"/>
        <w:jc w:val="both"/>
        <w:rPr>
          <w:i/>
          <w:sz w:val="28"/>
          <w:szCs w:val="28"/>
        </w:rPr>
      </w:pPr>
      <w:r w:rsidRPr="007A2AFC">
        <w:rPr>
          <w:i/>
          <w:sz w:val="28"/>
          <w:szCs w:val="28"/>
        </w:rPr>
        <w:t>Căn cứ Luật Thống kê ngày 23 tháng 11 năm 2015; Luật sửa đổi, bổ sung một số điều và Phụ lục Danh mục chỉ tiêu thống kê quốc gia của Luật Thống kê ngày 12 tháng 11 năm 2021;</w:t>
      </w:r>
    </w:p>
    <w:p w14:paraId="3C44A59E" w14:textId="77777777" w:rsidR="00153400" w:rsidRPr="007A2AFC" w:rsidRDefault="00153400" w:rsidP="0080125A">
      <w:pPr>
        <w:spacing w:before="60" w:after="60" w:line="288" w:lineRule="auto"/>
        <w:ind w:firstLine="709"/>
        <w:jc w:val="both"/>
        <w:rPr>
          <w:i/>
          <w:sz w:val="28"/>
          <w:szCs w:val="28"/>
        </w:rPr>
      </w:pPr>
      <w:r w:rsidRPr="007A2AFC">
        <w:rPr>
          <w:i/>
          <w:sz w:val="28"/>
          <w:szCs w:val="28"/>
        </w:rPr>
        <w:t>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309262E2" w14:textId="77777777" w:rsidR="00153400" w:rsidRPr="007A2AFC" w:rsidRDefault="00153400" w:rsidP="0080125A">
      <w:pPr>
        <w:spacing w:before="60" w:after="60" w:line="288" w:lineRule="auto"/>
        <w:ind w:firstLine="709"/>
        <w:jc w:val="both"/>
        <w:rPr>
          <w:i/>
          <w:spacing w:val="-2"/>
          <w:sz w:val="28"/>
          <w:szCs w:val="28"/>
        </w:rPr>
      </w:pPr>
      <w:r w:rsidRPr="007A2AFC">
        <w:rPr>
          <w:i/>
          <w:spacing w:val="4"/>
          <w:sz w:val="28"/>
          <w:szCs w:val="28"/>
        </w:rPr>
        <w:t>Căn cứ Quyết định số 10/2020/QĐ-TTg ngày 18 tháng 3 năm 2020 của Thủ tướng</w:t>
      </w:r>
      <w:r w:rsidRPr="007A2AFC">
        <w:rPr>
          <w:i/>
          <w:spacing w:val="-2"/>
          <w:sz w:val="28"/>
          <w:szCs w:val="28"/>
        </w:rPr>
        <w:t xml:space="preserve"> Chính phủ quy định chức năng, nhiệm vụ, quyền hạn và cơ cấu tổ chức của Tổng cục Thống kê thuộc Bộ Kế hoạch và Đầu tư; </w:t>
      </w:r>
    </w:p>
    <w:p w14:paraId="7AE852B0" w14:textId="77777777" w:rsidR="00153400" w:rsidRPr="007A2AFC" w:rsidRDefault="00153400" w:rsidP="0080125A">
      <w:pPr>
        <w:spacing w:before="60" w:after="60" w:line="288" w:lineRule="auto"/>
        <w:ind w:firstLine="709"/>
        <w:jc w:val="both"/>
        <w:rPr>
          <w:i/>
          <w:sz w:val="28"/>
          <w:szCs w:val="28"/>
        </w:rPr>
      </w:pPr>
      <w:r w:rsidRPr="007A2AFC">
        <w:rPr>
          <w:i/>
          <w:sz w:val="28"/>
          <w:szCs w:val="28"/>
        </w:rPr>
        <w:t>Căn cứ Quyết định số 03/2023/QĐ-TTg ngày 15 tháng 02 năm 2023 của Thủ tướng Chính phủ về việc ban hành Chương trình điều tra thống kê quốc gia;</w:t>
      </w:r>
    </w:p>
    <w:p w14:paraId="3DB91AEE" w14:textId="77777777" w:rsidR="00153400" w:rsidRPr="007A2AFC" w:rsidRDefault="00153400" w:rsidP="0080125A">
      <w:pPr>
        <w:spacing w:before="60" w:after="60" w:line="288" w:lineRule="auto"/>
        <w:ind w:firstLine="709"/>
        <w:jc w:val="both"/>
        <w:rPr>
          <w:i/>
          <w:sz w:val="28"/>
          <w:szCs w:val="28"/>
        </w:rPr>
      </w:pPr>
      <w:r w:rsidRPr="007A2AFC">
        <w:rPr>
          <w:i/>
          <w:sz w:val="28"/>
          <w:szCs w:val="28"/>
        </w:rPr>
        <w:t>Căn cứ Quyết định số 143/QĐ-BKHĐT ngày 20 tháng 02 năm 2023 của Bộ trưởng Bộ Kế hoạch và Đầu tư về việc ủy quyền cho Tổng cục trưởng Tổng cục Thống kê ký quyết định ban hành phương án điều tra thống kê được phân công trong Chương trình điều tra thống kê quốc gia;</w:t>
      </w:r>
    </w:p>
    <w:p w14:paraId="014AF302" w14:textId="77777777" w:rsidR="00153400" w:rsidRPr="007A2AFC" w:rsidRDefault="00153400" w:rsidP="0080125A">
      <w:pPr>
        <w:spacing w:before="60" w:after="60" w:line="288" w:lineRule="auto"/>
        <w:ind w:firstLine="709"/>
        <w:jc w:val="both"/>
        <w:rPr>
          <w:i/>
          <w:sz w:val="28"/>
          <w:szCs w:val="28"/>
        </w:rPr>
      </w:pPr>
      <w:r w:rsidRPr="007A2AFC">
        <w:rPr>
          <w:i/>
          <w:spacing w:val="4"/>
          <w:sz w:val="28"/>
          <w:szCs w:val="28"/>
        </w:rPr>
        <w:t xml:space="preserve">Căn cứ Quyết định số </w:t>
      </w:r>
      <w:r w:rsidR="00E65158" w:rsidRPr="007A2AFC">
        <w:rPr>
          <w:i/>
          <w:spacing w:val="4"/>
          <w:sz w:val="28"/>
          <w:szCs w:val="28"/>
        </w:rPr>
        <w:t>613</w:t>
      </w:r>
      <w:r w:rsidRPr="007A2AFC">
        <w:rPr>
          <w:i/>
          <w:spacing w:val="4"/>
          <w:sz w:val="28"/>
          <w:szCs w:val="28"/>
        </w:rPr>
        <w:t>/QĐ-TCTK ngày</w:t>
      </w:r>
      <w:r w:rsidR="00E65158" w:rsidRPr="007A2AFC">
        <w:rPr>
          <w:i/>
          <w:spacing w:val="4"/>
          <w:sz w:val="28"/>
          <w:szCs w:val="28"/>
        </w:rPr>
        <w:t xml:space="preserve"> 07</w:t>
      </w:r>
      <w:r w:rsidRPr="007A2AFC">
        <w:rPr>
          <w:i/>
          <w:spacing w:val="4"/>
          <w:sz w:val="28"/>
          <w:szCs w:val="28"/>
        </w:rPr>
        <w:t xml:space="preserve"> tháng</w:t>
      </w:r>
      <w:r w:rsidR="00E65158" w:rsidRPr="007A2AFC">
        <w:rPr>
          <w:i/>
          <w:spacing w:val="4"/>
          <w:sz w:val="28"/>
          <w:szCs w:val="28"/>
        </w:rPr>
        <w:t xml:space="preserve"> 7</w:t>
      </w:r>
      <w:r w:rsidRPr="007A2AFC">
        <w:rPr>
          <w:i/>
          <w:spacing w:val="4"/>
          <w:sz w:val="28"/>
          <w:szCs w:val="28"/>
        </w:rPr>
        <w:t xml:space="preserve"> năm 2023 của</w:t>
      </w:r>
      <w:r w:rsidRPr="007A2AFC">
        <w:rPr>
          <w:i/>
          <w:sz w:val="28"/>
          <w:szCs w:val="28"/>
        </w:rPr>
        <w:t xml:space="preserve"> Tổng cục trưởng Tổng cục Thống kê về việc ban hành Kế hoạch điều tra thống kê năm 2024 của Tổng cục Thống kê;</w:t>
      </w:r>
    </w:p>
    <w:p w14:paraId="33593F56" w14:textId="77777777" w:rsidR="00153400" w:rsidRPr="007A2AFC" w:rsidRDefault="00153400" w:rsidP="0080125A">
      <w:pPr>
        <w:spacing w:before="60" w:after="60" w:line="288" w:lineRule="auto"/>
        <w:ind w:firstLine="709"/>
        <w:jc w:val="both"/>
        <w:rPr>
          <w:i/>
          <w:sz w:val="28"/>
          <w:szCs w:val="28"/>
        </w:rPr>
      </w:pPr>
      <w:r w:rsidRPr="007A2AFC">
        <w:rPr>
          <w:i/>
          <w:sz w:val="28"/>
          <w:szCs w:val="28"/>
        </w:rPr>
        <w:t xml:space="preserve">Theo đề nghị của Cục trưởng Cục Thu thập dữ liệu và Ứng dụng công nghệ thông tin </w:t>
      </w:r>
      <w:r w:rsidRPr="007A2AFC">
        <w:rPr>
          <w:i/>
          <w:spacing w:val="-4"/>
          <w:sz w:val="28"/>
          <w:szCs w:val="28"/>
        </w:rPr>
        <w:t>thống kê</w:t>
      </w:r>
      <w:r w:rsidR="002A3D2C" w:rsidRPr="007A2AFC">
        <w:rPr>
          <w:i/>
          <w:sz w:val="28"/>
          <w:szCs w:val="28"/>
        </w:rPr>
        <w:t>,</w:t>
      </w:r>
    </w:p>
    <w:p w14:paraId="01DF9526" w14:textId="77777777" w:rsidR="00305CB7" w:rsidRPr="007A2AFC" w:rsidRDefault="00305CB7" w:rsidP="0080125A">
      <w:pPr>
        <w:spacing w:before="60" w:after="60" w:line="288" w:lineRule="auto"/>
        <w:ind w:firstLine="720"/>
        <w:jc w:val="center"/>
        <w:rPr>
          <w:b/>
          <w:sz w:val="26"/>
          <w:szCs w:val="26"/>
        </w:rPr>
      </w:pPr>
      <w:r w:rsidRPr="007A2AFC">
        <w:rPr>
          <w:b/>
          <w:sz w:val="26"/>
          <w:szCs w:val="26"/>
        </w:rPr>
        <w:t>QUYẾT ĐỊNH</w:t>
      </w:r>
    </w:p>
    <w:p w14:paraId="796975AE" w14:textId="3C069F16" w:rsidR="006A0D2F" w:rsidRPr="007A2AFC" w:rsidRDefault="006A0D2F" w:rsidP="0080125A">
      <w:pPr>
        <w:spacing w:before="60" w:after="60" w:line="288" w:lineRule="auto"/>
        <w:ind w:firstLine="720"/>
        <w:jc w:val="both"/>
        <w:rPr>
          <w:sz w:val="28"/>
          <w:szCs w:val="28"/>
        </w:rPr>
      </w:pPr>
      <w:r w:rsidRPr="007A2AFC">
        <w:rPr>
          <w:b/>
          <w:sz w:val="28"/>
          <w:szCs w:val="28"/>
        </w:rPr>
        <w:t xml:space="preserve">Điều 1. </w:t>
      </w:r>
      <w:r w:rsidRPr="007A2AFC">
        <w:rPr>
          <w:sz w:val="28"/>
          <w:szCs w:val="28"/>
        </w:rPr>
        <w:t xml:space="preserve">Ban hành Phương án điều tra thí điểm Tổng điều tra nông thôn, nông nghiệp </w:t>
      </w:r>
      <w:r w:rsidR="006646EB" w:rsidRPr="007A2AFC">
        <w:rPr>
          <w:sz w:val="28"/>
          <w:szCs w:val="28"/>
        </w:rPr>
        <w:t xml:space="preserve">năm </w:t>
      </w:r>
      <w:r w:rsidRPr="007A2AFC">
        <w:rPr>
          <w:sz w:val="28"/>
          <w:szCs w:val="28"/>
        </w:rPr>
        <w:t xml:space="preserve">2025. </w:t>
      </w:r>
      <w:r w:rsidR="0029235B" w:rsidRPr="007A2AFC">
        <w:rPr>
          <w:sz w:val="28"/>
          <w:szCs w:val="28"/>
        </w:rPr>
        <w:t xml:space="preserve">Quyết định này có hiệu lực thi hành từ </w:t>
      </w:r>
      <w:r w:rsidR="00077CA6" w:rsidRPr="007A2AFC">
        <w:rPr>
          <w:sz w:val="28"/>
          <w:szCs w:val="28"/>
        </w:rPr>
        <w:t xml:space="preserve">ngày </w:t>
      </w:r>
      <w:r w:rsidR="0029235B" w:rsidRPr="007A2AFC">
        <w:rPr>
          <w:sz w:val="28"/>
          <w:szCs w:val="28"/>
        </w:rPr>
        <w:t>ký.</w:t>
      </w:r>
    </w:p>
    <w:p w14:paraId="7E377D5C" w14:textId="77777777" w:rsidR="0080125A" w:rsidRPr="007A2AFC" w:rsidRDefault="0080125A" w:rsidP="0080125A">
      <w:pPr>
        <w:spacing w:before="60" w:after="60" w:line="288" w:lineRule="auto"/>
        <w:ind w:firstLine="720"/>
        <w:jc w:val="both"/>
        <w:rPr>
          <w:b/>
          <w:spacing w:val="4"/>
          <w:sz w:val="28"/>
          <w:szCs w:val="28"/>
        </w:rPr>
        <w:sectPr w:rsidR="0080125A" w:rsidRPr="007A2AFC" w:rsidSect="0080125A">
          <w:headerReference w:type="default" r:id="rId8"/>
          <w:footerReference w:type="even" r:id="rId9"/>
          <w:footerReference w:type="default" r:id="rId10"/>
          <w:headerReference w:type="first" r:id="rId11"/>
          <w:pgSz w:w="11909" w:h="16834" w:code="9"/>
          <w:pgMar w:top="1134" w:right="1134" w:bottom="1134" w:left="1701" w:header="284" w:footer="397" w:gutter="0"/>
          <w:pgNumType w:start="1"/>
          <w:cols w:space="720"/>
          <w:docGrid w:linePitch="326"/>
        </w:sectPr>
      </w:pPr>
    </w:p>
    <w:p w14:paraId="5DD4967A" w14:textId="4714A62A" w:rsidR="006A0D2F" w:rsidRPr="007A2AFC" w:rsidRDefault="006A0D2F" w:rsidP="0080125A">
      <w:pPr>
        <w:spacing w:before="60" w:after="60" w:line="288" w:lineRule="auto"/>
        <w:ind w:firstLine="720"/>
        <w:jc w:val="both"/>
        <w:rPr>
          <w:b/>
          <w:spacing w:val="4"/>
          <w:sz w:val="28"/>
          <w:szCs w:val="28"/>
        </w:rPr>
      </w:pPr>
      <w:r w:rsidRPr="007A2AFC">
        <w:rPr>
          <w:b/>
          <w:spacing w:val="4"/>
          <w:sz w:val="28"/>
          <w:szCs w:val="28"/>
        </w:rPr>
        <w:lastRenderedPageBreak/>
        <w:t xml:space="preserve">Điều 2. </w:t>
      </w:r>
      <w:r w:rsidRPr="007A2AFC">
        <w:rPr>
          <w:spacing w:val="4"/>
          <w:sz w:val="28"/>
          <w:szCs w:val="28"/>
        </w:rPr>
        <w:t>Giao Cục Thu thập dữ liệu và Ứng dụng công nghệ thông tin thống kê chủ trì, phối hợp với Vụ Thống kê Nông, Lâm nghiệp và Thủy sản, các đơn vị có liên quan của Tổng c</w:t>
      </w:r>
      <w:r w:rsidR="00DA2920" w:rsidRPr="007A2AFC">
        <w:rPr>
          <w:spacing w:val="4"/>
          <w:sz w:val="28"/>
          <w:szCs w:val="28"/>
        </w:rPr>
        <w:t xml:space="preserve">ục Thống kê và Cục Thống kê các tỉnh Phú Thọ, Hải Dương, Nghệ </w:t>
      </w:r>
      <w:proofErr w:type="gramStart"/>
      <w:r w:rsidR="00DA2920" w:rsidRPr="007A2AFC">
        <w:rPr>
          <w:spacing w:val="4"/>
          <w:sz w:val="28"/>
          <w:szCs w:val="28"/>
        </w:rPr>
        <w:t>An</w:t>
      </w:r>
      <w:proofErr w:type="gramEnd"/>
      <w:r w:rsidR="00DA2920" w:rsidRPr="007A2AFC">
        <w:rPr>
          <w:spacing w:val="4"/>
          <w:sz w:val="28"/>
          <w:szCs w:val="28"/>
        </w:rPr>
        <w:t xml:space="preserve">, Tiền Giang và Lâm Đồng </w:t>
      </w:r>
      <w:r w:rsidRPr="007A2AFC">
        <w:rPr>
          <w:spacing w:val="4"/>
          <w:sz w:val="28"/>
          <w:szCs w:val="28"/>
        </w:rPr>
        <w:t xml:space="preserve">tổ chức thực hiện điều tra theo đúng Phương án. </w:t>
      </w:r>
    </w:p>
    <w:p w14:paraId="3F9D9BAA" w14:textId="77777777" w:rsidR="006A0D2F" w:rsidRPr="007A2AFC" w:rsidRDefault="006A0D2F" w:rsidP="006A0D2F">
      <w:pPr>
        <w:spacing w:before="120" w:after="120" w:line="360" w:lineRule="atLeast"/>
        <w:ind w:firstLine="720"/>
        <w:jc w:val="both"/>
        <w:rPr>
          <w:sz w:val="28"/>
          <w:szCs w:val="28"/>
        </w:rPr>
      </w:pPr>
      <w:r w:rsidRPr="007A2AFC">
        <w:rPr>
          <w:b/>
          <w:spacing w:val="2"/>
          <w:sz w:val="28"/>
          <w:szCs w:val="28"/>
        </w:rPr>
        <w:t>Điều 3</w:t>
      </w:r>
      <w:r w:rsidRPr="007A2AFC">
        <w:rPr>
          <w:spacing w:val="6"/>
          <w:sz w:val="28"/>
          <w:szCs w:val="28"/>
        </w:rPr>
        <w:t xml:space="preserve">. </w:t>
      </w:r>
      <w:r w:rsidRPr="007A2AFC">
        <w:rPr>
          <w:sz w:val="28"/>
          <w:szCs w:val="28"/>
        </w:rPr>
        <w:t xml:space="preserve">Cục trưởng Cục Thu thập dữ liệu và Ứng dụng công nghệ thông tin thống kê, Vụ trưởng Vụ Thống kê Nông, Lâm nghiệp và Thủy sản, Vụ trưởng Vụ Kế hoạch tài chính, Cục trưởng Cục Thống kê </w:t>
      </w:r>
      <w:r w:rsidR="00DA2920" w:rsidRPr="007A2AFC">
        <w:rPr>
          <w:sz w:val="28"/>
          <w:szCs w:val="28"/>
        </w:rPr>
        <w:t xml:space="preserve">các </w:t>
      </w:r>
      <w:r w:rsidRPr="007A2AFC">
        <w:rPr>
          <w:sz w:val="28"/>
          <w:szCs w:val="28"/>
        </w:rPr>
        <w:t xml:space="preserve">tỉnh </w:t>
      </w:r>
      <w:r w:rsidR="00DA2920" w:rsidRPr="007A2AFC">
        <w:rPr>
          <w:spacing w:val="4"/>
          <w:sz w:val="28"/>
          <w:szCs w:val="28"/>
        </w:rPr>
        <w:t xml:space="preserve">Phú Thọ, Hải Dương, Nghệ </w:t>
      </w:r>
      <w:proofErr w:type="gramStart"/>
      <w:r w:rsidR="00DA2920" w:rsidRPr="007A2AFC">
        <w:rPr>
          <w:spacing w:val="4"/>
          <w:sz w:val="28"/>
          <w:szCs w:val="28"/>
        </w:rPr>
        <w:t>An</w:t>
      </w:r>
      <w:proofErr w:type="gramEnd"/>
      <w:r w:rsidR="00DA2920" w:rsidRPr="007A2AFC">
        <w:rPr>
          <w:spacing w:val="4"/>
          <w:sz w:val="28"/>
          <w:szCs w:val="28"/>
        </w:rPr>
        <w:t>, Tiền Giang và Lâm Đồng</w:t>
      </w:r>
      <w:r w:rsidRPr="007A2AFC">
        <w:rPr>
          <w:sz w:val="28"/>
          <w:szCs w:val="28"/>
        </w:rPr>
        <w:t xml:space="preserve"> và Thủ trưởng các đơn vị có liên quan chịu trách nhiệm thi hành Quyết định này./.</w:t>
      </w:r>
    </w:p>
    <w:p w14:paraId="1C699E54" w14:textId="77777777" w:rsidR="006A0D2F" w:rsidRPr="007A2AFC" w:rsidRDefault="006A0D2F" w:rsidP="006A0D2F">
      <w:pPr>
        <w:spacing w:before="120" w:after="120" w:line="360" w:lineRule="atLeast"/>
        <w:jc w:val="both"/>
        <w:rPr>
          <w:spacing w:val="2"/>
          <w:sz w:val="22"/>
          <w:szCs w:val="28"/>
        </w:rPr>
      </w:pPr>
    </w:p>
    <w:tbl>
      <w:tblPr>
        <w:tblpPr w:leftFromText="180" w:rightFromText="180" w:vertAnchor="text" w:horzAnchor="margin" w:tblpY="46"/>
        <w:tblW w:w="9687" w:type="dxa"/>
        <w:tblLook w:val="01E0" w:firstRow="1" w:lastRow="1" w:firstColumn="1" w:lastColumn="1" w:noHBand="0" w:noVBand="0"/>
      </w:tblPr>
      <w:tblGrid>
        <w:gridCol w:w="5123"/>
        <w:gridCol w:w="4564"/>
      </w:tblGrid>
      <w:tr w:rsidR="007A2AFC" w:rsidRPr="007A2AFC" w14:paraId="5BC0F31E" w14:textId="77777777" w:rsidTr="00A85CDC">
        <w:trPr>
          <w:trHeight w:val="2090"/>
        </w:trPr>
        <w:tc>
          <w:tcPr>
            <w:tcW w:w="5123" w:type="dxa"/>
            <w:shd w:val="clear" w:color="auto" w:fill="auto"/>
          </w:tcPr>
          <w:p w14:paraId="1AEBC0A1" w14:textId="77777777" w:rsidR="006A0D2F" w:rsidRPr="007A2AFC" w:rsidRDefault="006A0D2F" w:rsidP="00A85CDC">
            <w:pPr>
              <w:jc w:val="both"/>
              <w:rPr>
                <w:b/>
                <w:i/>
              </w:rPr>
            </w:pPr>
            <w:r w:rsidRPr="007A2AFC">
              <w:rPr>
                <w:b/>
                <w:i/>
              </w:rPr>
              <w:t>Nơi nhận:</w:t>
            </w:r>
          </w:p>
          <w:p w14:paraId="6149983C" w14:textId="77777777" w:rsidR="006A0D2F" w:rsidRPr="007A2AFC" w:rsidRDefault="006A0D2F" w:rsidP="00A85CDC">
            <w:pPr>
              <w:jc w:val="both"/>
              <w:rPr>
                <w:sz w:val="22"/>
                <w:szCs w:val="22"/>
              </w:rPr>
            </w:pPr>
            <w:r w:rsidRPr="007A2AFC">
              <w:rPr>
                <w:sz w:val="22"/>
                <w:szCs w:val="22"/>
              </w:rPr>
              <w:t>- Như Điều 3;</w:t>
            </w:r>
          </w:p>
          <w:p w14:paraId="5F621507" w14:textId="77777777" w:rsidR="006A0D2F" w:rsidRPr="007A2AFC" w:rsidRDefault="006A0D2F" w:rsidP="00A85CDC">
            <w:pPr>
              <w:jc w:val="both"/>
              <w:rPr>
                <w:sz w:val="22"/>
                <w:szCs w:val="22"/>
              </w:rPr>
            </w:pPr>
            <w:r w:rsidRPr="007A2AFC">
              <w:rPr>
                <w:sz w:val="22"/>
                <w:szCs w:val="22"/>
              </w:rPr>
              <w:t>- Bộ trưởng, Bộ Kế hoạch và Đầu tư (để báo cáo);</w:t>
            </w:r>
          </w:p>
          <w:p w14:paraId="50CDA893" w14:textId="77777777" w:rsidR="006A0D2F" w:rsidRPr="007A2AFC" w:rsidRDefault="006A0D2F" w:rsidP="00A85CDC">
            <w:pPr>
              <w:jc w:val="both"/>
              <w:rPr>
                <w:sz w:val="22"/>
                <w:szCs w:val="22"/>
              </w:rPr>
            </w:pPr>
            <w:r w:rsidRPr="007A2AFC">
              <w:rPr>
                <w:sz w:val="22"/>
                <w:szCs w:val="22"/>
              </w:rPr>
              <w:t>- Lãnh đạo Tổng cục Thống kê;</w:t>
            </w:r>
          </w:p>
          <w:p w14:paraId="7DF2B9E5" w14:textId="49FCEA51" w:rsidR="00D414CD" w:rsidRPr="007A2AFC" w:rsidRDefault="006A0D2F" w:rsidP="00A85CDC">
            <w:pPr>
              <w:jc w:val="both"/>
              <w:rPr>
                <w:sz w:val="22"/>
                <w:szCs w:val="22"/>
              </w:rPr>
            </w:pPr>
            <w:r w:rsidRPr="007A2AFC">
              <w:rPr>
                <w:sz w:val="22"/>
                <w:szCs w:val="22"/>
              </w:rPr>
              <w:t xml:space="preserve">- UBND </w:t>
            </w:r>
            <w:r w:rsidR="00D414CD" w:rsidRPr="007A2AFC">
              <w:rPr>
                <w:sz w:val="22"/>
                <w:szCs w:val="22"/>
              </w:rPr>
              <w:t>các tỉnh</w:t>
            </w:r>
            <w:r w:rsidR="00EE1E10" w:rsidRPr="007A2AFC">
              <w:rPr>
                <w:sz w:val="22"/>
                <w:szCs w:val="22"/>
              </w:rPr>
              <w:t>:</w:t>
            </w:r>
            <w:r w:rsidR="00D414CD" w:rsidRPr="007A2AFC">
              <w:rPr>
                <w:sz w:val="22"/>
                <w:szCs w:val="22"/>
              </w:rPr>
              <w:t xml:space="preserve"> Phú Thọ, Hải Dương, </w:t>
            </w:r>
          </w:p>
          <w:p w14:paraId="7CC8F2FB" w14:textId="467798BF" w:rsidR="006A0D2F" w:rsidRPr="007A2AFC" w:rsidRDefault="00D414CD" w:rsidP="00A85CDC">
            <w:pPr>
              <w:jc w:val="both"/>
              <w:rPr>
                <w:sz w:val="22"/>
                <w:szCs w:val="22"/>
              </w:rPr>
            </w:pPr>
            <w:r w:rsidRPr="007A2AFC">
              <w:rPr>
                <w:sz w:val="22"/>
                <w:szCs w:val="22"/>
              </w:rPr>
              <w:t xml:space="preserve">   Nghệ </w:t>
            </w:r>
            <w:proofErr w:type="gramStart"/>
            <w:r w:rsidRPr="007A2AFC">
              <w:rPr>
                <w:sz w:val="22"/>
                <w:szCs w:val="22"/>
              </w:rPr>
              <w:t>An</w:t>
            </w:r>
            <w:proofErr w:type="gramEnd"/>
            <w:r w:rsidRPr="007A2AFC">
              <w:rPr>
                <w:sz w:val="22"/>
                <w:szCs w:val="22"/>
              </w:rPr>
              <w:t xml:space="preserve">, Tiền Giang, Lâm Đồng </w:t>
            </w:r>
            <w:r w:rsidR="006A0D2F" w:rsidRPr="007A2AFC">
              <w:rPr>
                <w:sz w:val="22"/>
                <w:szCs w:val="22"/>
              </w:rPr>
              <w:t>(để phối hợp);</w:t>
            </w:r>
          </w:p>
          <w:p w14:paraId="78B7653D" w14:textId="77777777" w:rsidR="006A0D2F" w:rsidRPr="007A2AFC" w:rsidRDefault="006A0D2F" w:rsidP="00A85CDC">
            <w:pPr>
              <w:jc w:val="both"/>
              <w:rPr>
                <w:sz w:val="22"/>
                <w:szCs w:val="22"/>
              </w:rPr>
            </w:pPr>
            <w:r w:rsidRPr="007A2AFC">
              <w:rPr>
                <w:sz w:val="22"/>
                <w:szCs w:val="22"/>
              </w:rPr>
              <w:t>- Lưu: VT, TTDL (6).</w:t>
            </w:r>
          </w:p>
          <w:p w14:paraId="2EB3C362" w14:textId="77777777" w:rsidR="006A0D2F" w:rsidRPr="007A2AFC" w:rsidRDefault="006A0D2F" w:rsidP="00A85CDC">
            <w:pPr>
              <w:jc w:val="both"/>
              <w:rPr>
                <w:sz w:val="22"/>
                <w:szCs w:val="22"/>
              </w:rPr>
            </w:pPr>
          </w:p>
        </w:tc>
        <w:tc>
          <w:tcPr>
            <w:tcW w:w="4564" w:type="dxa"/>
            <w:shd w:val="clear" w:color="auto" w:fill="auto"/>
          </w:tcPr>
          <w:p w14:paraId="415B4192" w14:textId="77777777" w:rsidR="006A0D2F" w:rsidRPr="007A2AFC" w:rsidRDefault="006A0D2F" w:rsidP="00A85CDC">
            <w:pPr>
              <w:jc w:val="center"/>
              <w:rPr>
                <w:b/>
                <w:sz w:val="28"/>
                <w:szCs w:val="28"/>
              </w:rPr>
            </w:pPr>
            <w:r w:rsidRPr="007A2AFC">
              <w:rPr>
                <w:b/>
                <w:sz w:val="28"/>
                <w:szCs w:val="28"/>
              </w:rPr>
              <w:t>TỔNG CỤC TRƯỞNG</w:t>
            </w:r>
          </w:p>
          <w:p w14:paraId="64EF5601" w14:textId="77777777" w:rsidR="006A0D2F" w:rsidRPr="007A2AFC" w:rsidRDefault="006A0D2F" w:rsidP="00A85CDC">
            <w:pPr>
              <w:jc w:val="center"/>
              <w:rPr>
                <w:b/>
                <w:sz w:val="28"/>
                <w:szCs w:val="28"/>
              </w:rPr>
            </w:pPr>
          </w:p>
          <w:p w14:paraId="4CC347A5" w14:textId="77777777" w:rsidR="006A0D2F" w:rsidRPr="007A2AFC" w:rsidRDefault="006A0D2F" w:rsidP="00A85CDC">
            <w:pPr>
              <w:jc w:val="center"/>
              <w:rPr>
                <w:b/>
                <w:sz w:val="28"/>
                <w:szCs w:val="28"/>
              </w:rPr>
            </w:pPr>
          </w:p>
          <w:p w14:paraId="7AA05244" w14:textId="77777777" w:rsidR="006A0D2F" w:rsidRPr="007A2AFC" w:rsidRDefault="006A0D2F" w:rsidP="00A85CDC">
            <w:pPr>
              <w:jc w:val="center"/>
              <w:rPr>
                <w:b/>
                <w:sz w:val="28"/>
                <w:szCs w:val="28"/>
              </w:rPr>
            </w:pPr>
          </w:p>
          <w:p w14:paraId="7380E5EC" w14:textId="77777777" w:rsidR="006A0D2F" w:rsidRPr="007A2AFC" w:rsidRDefault="006A0D2F" w:rsidP="00A85CDC">
            <w:pPr>
              <w:jc w:val="center"/>
              <w:rPr>
                <w:b/>
                <w:sz w:val="28"/>
                <w:szCs w:val="28"/>
              </w:rPr>
            </w:pPr>
          </w:p>
          <w:p w14:paraId="33018C3E" w14:textId="77777777" w:rsidR="006A0D2F" w:rsidRPr="007A2AFC" w:rsidRDefault="006A0D2F" w:rsidP="00A85CDC">
            <w:pPr>
              <w:jc w:val="center"/>
              <w:rPr>
                <w:b/>
                <w:sz w:val="28"/>
                <w:szCs w:val="28"/>
              </w:rPr>
            </w:pPr>
            <w:r w:rsidRPr="007A2AFC">
              <w:rPr>
                <w:b/>
                <w:sz w:val="28"/>
                <w:szCs w:val="28"/>
              </w:rPr>
              <w:br/>
            </w:r>
          </w:p>
          <w:p w14:paraId="5D6DE397" w14:textId="77777777" w:rsidR="006A0D2F" w:rsidRPr="007A2AFC" w:rsidRDefault="006A0D2F" w:rsidP="00A85CDC">
            <w:pPr>
              <w:jc w:val="center"/>
              <w:rPr>
                <w:b/>
                <w:sz w:val="28"/>
                <w:szCs w:val="28"/>
              </w:rPr>
            </w:pPr>
            <w:r w:rsidRPr="007A2AFC">
              <w:rPr>
                <w:b/>
                <w:sz w:val="28"/>
                <w:szCs w:val="28"/>
              </w:rPr>
              <w:t>Nguyễn Thị Hương</w:t>
            </w:r>
          </w:p>
        </w:tc>
      </w:tr>
    </w:tbl>
    <w:p w14:paraId="143BA8E2" w14:textId="77777777" w:rsidR="006A0D2F" w:rsidRPr="007A2AFC" w:rsidRDefault="006A0D2F" w:rsidP="006A0D2F">
      <w:pPr>
        <w:spacing w:line="340" w:lineRule="atLeast"/>
        <w:jc w:val="both"/>
        <w:rPr>
          <w:sz w:val="28"/>
          <w:szCs w:val="28"/>
        </w:rPr>
      </w:pPr>
    </w:p>
    <w:p w14:paraId="4FCA978E" w14:textId="77777777" w:rsidR="006A0D2F" w:rsidRPr="007A2AFC" w:rsidRDefault="006A0D2F" w:rsidP="006A0D2F">
      <w:pPr>
        <w:spacing w:before="120" w:after="240"/>
        <w:ind w:firstLine="720"/>
        <w:rPr>
          <w:b/>
          <w:sz w:val="26"/>
          <w:szCs w:val="26"/>
        </w:rPr>
      </w:pPr>
    </w:p>
    <w:p w14:paraId="2A24F7EE" w14:textId="77777777" w:rsidR="000C66E3" w:rsidRPr="007A2AFC" w:rsidRDefault="006A0D2F" w:rsidP="00C93E22">
      <w:pPr>
        <w:tabs>
          <w:tab w:val="left" w:pos="360"/>
        </w:tabs>
        <w:spacing w:before="120"/>
        <w:jc w:val="both"/>
        <w:rPr>
          <w:b/>
          <w:sz w:val="26"/>
          <w:szCs w:val="26"/>
        </w:rPr>
      </w:pPr>
      <w:r w:rsidRPr="007A2AFC">
        <w:rPr>
          <w:b/>
          <w:sz w:val="26"/>
          <w:szCs w:val="26"/>
        </w:rPr>
        <w:br w:type="page"/>
      </w:r>
    </w:p>
    <w:p w14:paraId="41BD5724" w14:textId="77777777" w:rsidR="0080125A" w:rsidRPr="007A2AFC" w:rsidRDefault="0080125A" w:rsidP="001047E8">
      <w:pPr>
        <w:spacing w:line="320" w:lineRule="exact"/>
        <w:jc w:val="center"/>
        <w:rPr>
          <w:szCs w:val="26"/>
        </w:rPr>
        <w:sectPr w:rsidR="0080125A" w:rsidRPr="007A2AFC" w:rsidSect="0080125A">
          <w:headerReference w:type="default" r:id="rId12"/>
          <w:pgSz w:w="11909" w:h="16834" w:code="9"/>
          <w:pgMar w:top="1134" w:right="1134" w:bottom="1134" w:left="1701" w:header="397" w:footer="397" w:gutter="0"/>
          <w:pgNumType w:start="2"/>
          <w:cols w:space="720"/>
          <w:docGrid w:linePitch="326"/>
        </w:sectPr>
      </w:pPr>
    </w:p>
    <w:tbl>
      <w:tblPr>
        <w:tblpPr w:leftFromText="180" w:rightFromText="180" w:vertAnchor="page" w:horzAnchor="margin" w:tblpX="-72" w:tblpY="955"/>
        <w:tblW w:w="9180" w:type="dxa"/>
        <w:tblLook w:val="01E0" w:firstRow="1" w:lastRow="1" w:firstColumn="1" w:lastColumn="1" w:noHBand="0" w:noVBand="0"/>
      </w:tblPr>
      <w:tblGrid>
        <w:gridCol w:w="3496"/>
        <w:gridCol w:w="5684"/>
      </w:tblGrid>
      <w:tr w:rsidR="007A2AFC" w:rsidRPr="007A2AFC" w14:paraId="469D189D" w14:textId="77777777" w:rsidTr="001047E8">
        <w:tc>
          <w:tcPr>
            <w:tcW w:w="3496" w:type="dxa"/>
          </w:tcPr>
          <w:p w14:paraId="67483B07" w14:textId="077F827B" w:rsidR="00C93E22" w:rsidRPr="007A2AFC" w:rsidRDefault="00C93E22" w:rsidP="001047E8">
            <w:pPr>
              <w:spacing w:line="320" w:lineRule="exact"/>
              <w:jc w:val="center"/>
              <w:rPr>
                <w:szCs w:val="26"/>
              </w:rPr>
            </w:pPr>
            <w:r w:rsidRPr="007A2AFC">
              <w:rPr>
                <w:szCs w:val="26"/>
              </w:rPr>
              <w:lastRenderedPageBreak/>
              <w:t>BỘ KẾ HOẠCH VÀ ĐẦU TƯ</w:t>
            </w:r>
          </w:p>
          <w:p w14:paraId="590D6604" w14:textId="77777777" w:rsidR="00C93E22" w:rsidRPr="007A2AFC" w:rsidRDefault="00C93E22" w:rsidP="001047E8">
            <w:pPr>
              <w:spacing w:line="320" w:lineRule="exact"/>
              <w:jc w:val="center"/>
              <w:rPr>
                <w:b/>
                <w:szCs w:val="26"/>
              </w:rPr>
            </w:pPr>
            <w:r w:rsidRPr="007A2AFC">
              <w:rPr>
                <w:b/>
                <w:szCs w:val="26"/>
              </w:rPr>
              <w:t>TỔNG CỤC THỐNG KÊ</w:t>
            </w:r>
          </w:p>
          <w:p w14:paraId="720F858F" w14:textId="77777777" w:rsidR="00C93E22" w:rsidRPr="007A2AFC" w:rsidRDefault="00C93E22" w:rsidP="001047E8">
            <w:pPr>
              <w:spacing w:line="200" w:lineRule="exact"/>
              <w:jc w:val="center"/>
              <w:rPr>
                <w:szCs w:val="26"/>
                <w:vertAlign w:val="superscript"/>
              </w:rPr>
            </w:pPr>
            <w:r w:rsidRPr="007A2AFC">
              <w:rPr>
                <w:szCs w:val="26"/>
                <w:vertAlign w:val="superscript"/>
              </w:rPr>
              <w:t>______________</w:t>
            </w:r>
          </w:p>
          <w:p w14:paraId="5883C48C" w14:textId="77777777" w:rsidR="00C93E22" w:rsidRPr="007A2AFC" w:rsidRDefault="00C93E22" w:rsidP="001047E8">
            <w:pPr>
              <w:spacing w:line="320" w:lineRule="exact"/>
              <w:jc w:val="center"/>
              <w:rPr>
                <w:szCs w:val="26"/>
                <w:vertAlign w:val="superscript"/>
              </w:rPr>
            </w:pPr>
          </w:p>
        </w:tc>
        <w:tc>
          <w:tcPr>
            <w:tcW w:w="5684" w:type="dxa"/>
          </w:tcPr>
          <w:p w14:paraId="5218039A" w14:textId="77777777" w:rsidR="00C93E22" w:rsidRPr="007A2AFC" w:rsidRDefault="00C93E22" w:rsidP="001047E8">
            <w:pPr>
              <w:spacing w:line="320" w:lineRule="exact"/>
              <w:rPr>
                <w:b/>
                <w:szCs w:val="26"/>
              </w:rPr>
            </w:pPr>
            <w:r w:rsidRPr="007A2AFC">
              <w:rPr>
                <w:b/>
                <w:szCs w:val="26"/>
              </w:rPr>
              <w:t xml:space="preserve">CỘNG HOÀ XÃ HỘI CHỦ NGHĨA VIỆT </w:t>
            </w:r>
            <w:smartTag w:uri="urn:schemas-microsoft-com:office:smarttags" w:element="place">
              <w:smartTag w:uri="urn:schemas-microsoft-com:office:smarttags" w:element="country-region">
                <w:r w:rsidRPr="007A2AFC">
                  <w:rPr>
                    <w:b/>
                    <w:szCs w:val="26"/>
                  </w:rPr>
                  <w:t>NAM</w:t>
                </w:r>
              </w:smartTag>
            </w:smartTag>
          </w:p>
          <w:p w14:paraId="7E4F157D" w14:textId="77777777" w:rsidR="00C93E22" w:rsidRPr="007A2AFC" w:rsidRDefault="00C93E22" w:rsidP="001047E8">
            <w:pPr>
              <w:spacing w:line="320" w:lineRule="exact"/>
              <w:jc w:val="center"/>
              <w:rPr>
                <w:b/>
                <w:szCs w:val="26"/>
              </w:rPr>
            </w:pPr>
            <w:r w:rsidRPr="007A2AFC">
              <w:rPr>
                <w:b/>
                <w:szCs w:val="26"/>
              </w:rPr>
              <w:t>Độc lập - Tự do - Hạnh phúc</w:t>
            </w:r>
          </w:p>
          <w:p w14:paraId="3AF867DA" w14:textId="77777777" w:rsidR="00C93E22" w:rsidRPr="007A2AFC" w:rsidRDefault="00C93E22" w:rsidP="001047E8">
            <w:pPr>
              <w:spacing w:line="180" w:lineRule="exact"/>
              <w:jc w:val="center"/>
              <w:rPr>
                <w:szCs w:val="26"/>
                <w:vertAlign w:val="superscript"/>
              </w:rPr>
            </w:pPr>
            <w:r w:rsidRPr="007A2AFC">
              <w:rPr>
                <w:szCs w:val="26"/>
                <w:vertAlign w:val="superscript"/>
              </w:rPr>
              <w:t>___________________________________</w:t>
            </w:r>
          </w:p>
          <w:p w14:paraId="66B4F162" w14:textId="77777777" w:rsidR="00C93E22" w:rsidRPr="007A2AFC" w:rsidRDefault="00C93E22" w:rsidP="001047E8">
            <w:pPr>
              <w:spacing w:line="320" w:lineRule="exact"/>
              <w:jc w:val="center"/>
              <w:rPr>
                <w:szCs w:val="26"/>
                <w:vertAlign w:val="superscript"/>
              </w:rPr>
            </w:pPr>
          </w:p>
        </w:tc>
      </w:tr>
    </w:tbl>
    <w:p w14:paraId="13C61AFA" w14:textId="77777777" w:rsidR="00E15F4F" w:rsidRPr="007A2AFC" w:rsidRDefault="00E15F4F" w:rsidP="00C93E22">
      <w:pPr>
        <w:jc w:val="center"/>
        <w:rPr>
          <w:b/>
          <w:sz w:val="30"/>
          <w:szCs w:val="26"/>
        </w:rPr>
      </w:pPr>
    </w:p>
    <w:p w14:paraId="3205976D" w14:textId="77777777" w:rsidR="00C93E22" w:rsidRPr="007A2AFC" w:rsidRDefault="00C93E22" w:rsidP="00C93E22">
      <w:pPr>
        <w:jc w:val="center"/>
        <w:rPr>
          <w:b/>
          <w:sz w:val="30"/>
          <w:szCs w:val="26"/>
        </w:rPr>
      </w:pPr>
      <w:r w:rsidRPr="007A2AFC">
        <w:rPr>
          <w:b/>
          <w:sz w:val="30"/>
          <w:szCs w:val="26"/>
        </w:rPr>
        <w:t xml:space="preserve">PHƯƠNG ÁN ĐIỀU TRA THÍ </w:t>
      </w:r>
      <w:r w:rsidRPr="007A2AFC">
        <w:rPr>
          <w:rFonts w:hint="eastAsia"/>
          <w:b/>
          <w:sz w:val="30"/>
          <w:szCs w:val="26"/>
        </w:rPr>
        <w:t>Đ</w:t>
      </w:r>
      <w:r w:rsidR="00793F3C" w:rsidRPr="007A2AFC">
        <w:rPr>
          <w:b/>
          <w:sz w:val="30"/>
          <w:szCs w:val="26"/>
        </w:rPr>
        <w:t>IỂM</w:t>
      </w:r>
    </w:p>
    <w:p w14:paraId="1B8F09B1" w14:textId="77777777" w:rsidR="00C93E22" w:rsidRPr="007A2AFC" w:rsidRDefault="00C93E22" w:rsidP="00C93E22">
      <w:pPr>
        <w:jc w:val="center"/>
        <w:rPr>
          <w:b/>
          <w:sz w:val="26"/>
          <w:szCs w:val="26"/>
        </w:rPr>
      </w:pPr>
      <w:r w:rsidRPr="007A2AFC">
        <w:rPr>
          <w:b/>
          <w:sz w:val="26"/>
          <w:szCs w:val="26"/>
        </w:rPr>
        <w:t>TỔNG ĐIỀU TRA NÔNG THÔN, NÔNG NGHIỆP NĂM 20</w:t>
      </w:r>
      <w:r w:rsidR="000E5FA1" w:rsidRPr="007A2AFC">
        <w:rPr>
          <w:b/>
          <w:sz w:val="26"/>
          <w:szCs w:val="26"/>
        </w:rPr>
        <w:t>25</w:t>
      </w:r>
    </w:p>
    <w:p w14:paraId="59737DA7" w14:textId="14CAA823" w:rsidR="00C93E22" w:rsidRPr="007A2AFC" w:rsidRDefault="00C93E22" w:rsidP="00C93E22">
      <w:pPr>
        <w:spacing w:before="80"/>
        <w:jc w:val="center"/>
        <w:rPr>
          <w:i/>
          <w:sz w:val="26"/>
          <w:szCs w:val="26"/>
        </w:rPr>
      </w:pPr>
      <w:r w:rsidRPr="007A2AFC">
        <w:rPr>
          <w:i/>
          <w:sz w:val="26"/>
          <w:szCs w:val="26"/>
        </w:rPr>
        <w:t>(Ban hành theo Quyết định số</w:t>
      </w:r>
      <w:r w:rsidR="00773C90" w:rsidRPr="007A2AFC">
        <w:rPr>
          <w:i/>
          <w:sz w:val="26"/>
          <w:szCs w:val="26"/>
        </w:rPr>
        <w:t xml:space="preserve">  </w:t>
      </w:r>
      <w:r w:rsidRPr="007A2AFC">
        <w:rPr>
          <w:i/>
          <w:sz w:val="26"/>
          <w:szCs w:val="26"/>
        </w:rPr>
        <w:t xml:space="preserve">    /QĐ-TCTK ngày    tháng</w:t>
      </w:r>
      <w:r w:rsidR="00E63FCC" w:rsidRPr="007A2AFC">
        <w:rPr>
          <w:i/>
          <w:sz w:val="26"/>
          <w:szCs w:val="26"/>
        </w:rPr>
        <w:t xml:space="preserve">  </w:t>
      </w:r>
      <w:r w:rsidRPr="007A2AFC">
        <w:rPr>
          <w:i/>
          <w:sz w:val="26"/>
          <w:szCs w:val="26"/>
        </w:rPr>
        <w:t xml:space="preserve">  năm</w:t>
      </w:r>
      <w:r w:rsidR="00E63FCC" w:rsidRPr="007A2AFC">
        <w:rPr>
          <w:i/>
          <w:sz w:val="26"/>
          <w:szCs w:val="26"/>
        </w:rPr>
        <w:t xml:space="preserve">  </w:t>
      </w:r>
      <w:r w:rsidRPr="007A2AFC">
        <w:rPr>
          <w:i/>
          <w:sz w:val="26"/>
          <w:szCs w:val="26"/>
        </w:rPr>
        <w:t xml:space="preserve"> 20</w:t>
      </w:r>
      <w:r w:rsidR="00165B42" w:rsidRPr="007A2AFC">
        <w:rPr>
          <w:i/>
          <w:sz w:val="26"/>
          <w:szCs w:val="26"/>
        </w:rPr>
        <w:t>23</w:t>
      </w:r>
      <w:r w:rsidRPr="007A2AFC">
        <w:rPr>
          <w:i/>
          <w:sz w:val="26"/>
          <w:szCs w:val="26"/>
        </w:rPr>
        <w:t xml:space="preserve"> của </w:t>
      </w:r>
    </w:p>
    <w:p w14:paraId="3EA84BE8" w14:textId="77777777" w:rsidR="00C93E22" w:rsidRPr="007A2AFC" w:rsidRDefault="00C93E22" w:rsidP="00C93E22">
      <w:pPr>
        <w:jc w:val="center"/>
        <w:rPr>
          <w:i/>
          <w:sz w:val="26"/>
          <w:szCs w:val="26"/>
        </w:rPr>
      </w:pPr>
      <w:r w:rsidRPr="007A2AFC">
        <w:rPr>
          <w:i/>
          <w:sz w:val="26"/>
          <w:szCs w:val="26"/>
        </w:rPr>
        <w:t>Tổng cục trưởng Tổng cục Thống kê)</w:t>
      </w:r>
    </w:p>
    <w:p w14:paraId="5974CDC2" w14:textId="77777777" w:rsidR="00C93E22" w:rsidRPr="007A2AFC" w:rsidRDefault="00C93E22" w:rsidP="00C93E22">
      <w:pPr>
        <w:spacing w:before="120" w:line="320" w:lineRule="exact"/>
        <w:ind w:firstLine="709"/>
        <w:jc w:val="both"/>
        <w:outlineLvl w:val="0"/>
        <w:rPr>
          <w:b/>
          <w:szCs w:val="26"/>
        </w:rPr>
      </w:pPr>
    </w:p>
    <w:p w14:paraId="71067A71" w14:textId="77777777" w:rsidR="00C93E22" w:rsidRPr="007A2AFC" w:rsidRDefault="00C93E22" w:rsidP="00112954">
      <w:pPr>
        <w:spacing w:after="120" w:line="360" w:lineRule="exact"/>
        <w:ind w:firstLine="720"/>
        <w:jc w:val="both"/>
        <w:outlineLvl w:val="0"/>
        <w:rPr>
          <w:b/>
          <w:sz w:val="26"/>
          <w:szCs w:val="26"/>
        </w:rPr>
      </w:pPr>
      <w:r w:rsidRPr="007A2AFC">
        <w:rPr>
          <w:b/>
          <w:sz w:val="26"/>
          <w:szCs w:val="26"/>
        </w:rPr>
        <w:t>I. MỤC ĐÍCH, YÊU CẦU ĐIỀU TRA</w:t>
      </w:r>
    </w:p>
    <w:p w14:paraId="209441A1" w14:textId="77777777" w:rsidR="00C93E22" w:rsidRPr="007A2AFC" w:rsidRDefault="00C93E22" w:rsidP="00112954">
      <w:pPr>
        <w:pStyle w:val="BodyText"/>
        <w:spacing w:after="120" w:line="360" w:lineRule="exact"/>
        <w:ind w:firstLine="720"/>
        <w:rPr>
          <w:rFonts w:ascii="Times New Roman" w:hAnsi="Times New Roman"/>
          <w:b/>
          <w:sz w:val="28"/>
          <w:szCs w:val="26"/>
        </w:rPr>
      </w:pPr>
      <w:r w:rsidRPr="007A2AFC">
        <w:rPr>
          <w:rFonts w:ascii="Times New Roman" w:hAnsi="Times New Roman"/>
          <w:b/>
          <w:sz w:val="28"/>
          <w:szCs w:val="26"/>
        </w:rPr>
        <w:t>1. Mục đích điều tra</w:t>
      </w:r>
    </w:p>
    <w:p w14:paraId="72A68BA3" w14:textId="5F5ABD72" w:rsidR="002B7A16" w:rsidRPr="007A2AFC" w:rsidRDefault="00520E3E" w:rsidP="00112954">
      <w:pPr>
        <w:pStyle w:val="BodyText"/>
        <w:spacing w:after="120" w:line="360" w:lineRule="exact"/>
        <w:ind w:firstLine="720"/>
        <w:jc w:val="both"/>
        <w:rPr>
          <w:rFonts w:ascii="Times New Roman" w:hAnsi="Times New Roman"/>
          <w:sz w:val="28"/>
          <w:szCs w:val="26"/>
        </w:rPr>
      </w:pPr>
      <w:r w:rsidRPr="007A2AFC">
        <w:rPr>
          <w:rFonts w:ascii="Times New Roman" w:hAnsi="Times New Roman"/>
          <w:sz w:val="28"/>
          <w:szCs w:val="26"/>
        </w:rPr>
        <w:t>Điều tra thí điểm Tổng điều tra nông thôn, nông nghiệp năm 2025 (viết gọn là TĐT 2025)</w:t>
      </w:r>
      <w:r w:rsidR="002B7A16" w:rsidRPr="007A2AFC">
        <w:rPr>
          <w:rFonts w:ascii="Times New Roman" w:hAnsi="Times New Roman"/>
          <w:sz w:val="28"/>
          <w:szCs w:val="26"/>
        </w:rPr>
        <w:t xml:space="preserve"> nhằm mục đích: (i) Thử nghiệm và hoàn thiện các phiếu điều tra cho </w:t>
      </w:r>
      <w:r w:rsidR="00B7392B" w:rsidRPr="007A2AFC">
        <w:rPr>
          <w:rFonts w:ascii="Times New Roman" w:hAnsi="Times New Roman"/>
          <w:sz w:val="28"/>
          <w:szCs w:val="26"/>
        </w:rPr>
        <w:t>TĐT</w:t>
      </w:r>
      <w:r w:rsidR="002B7A16" w:rsidRPr="007A2AFC">
        <w:rPr>
          <w:rFonts w:ascii="Times New Roman" w:hAnsi="Times New Roman"/>
          <w:sz w:val="28"/>
          <w:szCs w:val="26"/>
        </w:rPr>
        <w:t xml:space="preserve"> 20</w:t>
      </w:r>
      <w:r w:rsidR="00E63FCC" w:rsidRPr="007A2AFC">
        <w:rPr>
          <w:rFonts w:ascii="Times New Roman" w:hAnsi="Times New Roman"/>
          <w:sz w:val="28"/>
          <w:szCs w:val="26"/>
        </w:rPr>
        <w:t>25</w:t>
      </w:r>
      <w:r w:rsidR="002B7A16" w:rsidRPr="007A2AFC">
        <w:rPr>
          <w:rFonts w:ascii="Times New Roman" w:hAnsi="Times New Roman"/>
          <w:sz w:val="28"/>
          <w:szCs w:val="26"/>
        </w:rPr>
        <w:t>; (ii) Thử nghiệm công tác lập bảng kê các đơn vị điều tra và địa bàn điều tra</w:t>
      </w:r>
      <w:r w:rsidR="00193406" w:rsidRPr="007A2AFC">
        <w:rPr>
          <w:rFonts w:ascii="Times New Roman" w:hAnsi="Times New Roman"/>
          <w:sz w:val="28"/>
          <w:szCs w:val="26"/>
        </w:rPr>
        <w:t xml:space="preserve"> </w:t>
      </w:r>
      <w:r w:rsidR="002B7A16" w:rsidRPr="007A2AFC">
        <w:rPr>
          <w:rFonts w:ascii="Times New Roman" w:hAnsi="Times New Roman"/>
          <w:sz w:val="28"/>
          <w:szCs w:val="26"/>
        </w:rPr>
        <w:t xml:space="preserve">(iii) </w:t>
      </w:r>
      <w:r w:rsidR="00E63FCC" w:rsidRPr="007A2AFC">
        <w:rPr>
          <w:rFonts w:ascii="Times New Roman" w:hAnsi="Times New Roman"/>
          <w:sz w:val="28"/>
          <w:szCs w:val="26"/>
        </w:rPr>
        <w:t>Thử nghiệm phương pháp thu thập thông tin</w:t>
      </w:r>
      <w:r w:rsidR="00193406" w:rsidRPr="007A2AFC">
        <w:rPr>
          <w:rFonts w:ascii="Times New Roman" w:hAnsi="Times New Roman"/>
          <w:sz w:val="28"/>
          <w:szCs w:val="26"/>
        </w:rPr>
        <w:t xml:space="preserve"> (iv) Xác định một số định mức phục vụ </w:t>
      </w:r>
      <w:r w:rsidR="003962A5" w:rsidRPr="007A2AFC">
        <w:rPr>
          <w:rFonts w:ascii="Times New Roman" w:hAnsi="Times New Roman"/>
          <w:sz w:val="28"/>
          <w:szCs w:val="26"/>
        </w:rPr>
        <w:t xml:space="preserve">xây dựng </w:t>
      </w:r>
      <w:r w:rsidR="00193406" w:rsidRPr="007A2AFC">
        <w:rPr>
          <w:rFonts w:ascii="Times New Roman" w:hAnsi="Times New Roman"/>
          <w:sz w:val="28"/>
          <w:szCs w:val="26"/>
        </w:rPr>
        <w:t>dự toán kinh phí TĐT 2025.</w:t>
      </w:r>
    </w:p>
    <w:p w14:paraId="7A47D75C" w14:textId="77777777" w:rsidR="00C93E22" w:rsidRPr="007A2AFC" w:rsidRDefault="00C93E22" w:rsidP="00112954">
      <w:pPr>
        <w:pStyle w:val="BodyText"/>
        <w:spacing w:after="120" w:line="360" w:lineRule="exact"/>
        <w:ind w:firstLine="720"/>
        <w:rPr>
          <w:rFonts w:ascii="Times New Roman" w:hAnsi="Times New Roman"/>
          <w:b/>
          <w:sz w:val="28"/>
          <w:szCs w:val="26"/>
        </w:rPr>
      </w:pPr>
      <w:r w:rsidRPr="007A2AFC">
        <w:rPr>
          <w:rFonts w:ascii="Times New Roman" w:hAnsi="Times New Roman"/>
          <w:b/>
          <w:sz w:val="28"/>
          <w:szCs w:val="26"/>
        </w:rPr>
        <w:t>2. Yêu cầu điều tra</w:t>
      </w:r>
    </w:p>
    <w:p w14:paraId="311DDB09" w14:textId="77777777" w:rsidR="00C93E22" w:rsidRPr="007A2AFC" w:rsidRDefault="00C93E22" w:rsidP="00112954">
      <w:pPr>
        <w:spacing w:after="120" w:line="360" w:lineRule="exact"/>
        <w:ind w:firstLine="720"/>
        <w:jc w:val="both"/>
        <w:rPr>
          <w:sz w:val="28"/>
          <w:szCs w:val="26"/>
        </w:rPr>
      </w:pPr>
      <w:r w:rsidRPr="007A2AFC">
        <w:rPr>
          <w:sz w:val="28"/>
          <w:szCs w:val="26"/>
        </w:rPr>
        <w:t>- Công tác tổ chức, thu thập thông tin, xử lý số liệu, tổng hợp kết quả điều tra thí điểm phải được thực hiện theo đúng quy định của Phương án điều tra;</w:t>
      </w:r>
    </w:p>
    <w:p w14:paraId="6168B06C" w14:textId="53F5C7AA" w:rsidR="00C93E22" w:rsidRPr="007A2AFC" w:rsidRDefault="00C93E22" w:rsidP="00112954">
      <w:pPr>
        <w:pStyle w:val="BodyText"/>
        <w:spacing w:after="120" w:line="360" w:lineRule="exact"/>
        <w:ind w:firstLine="720"/>
        <w:jc w:val="both"/>
        <w:rPr>
          <w:rFonts w:ascii="Times New Roman" w:hAnsi="Times New Roman"/>
          <w:sz w:val="28"/>
          <w:szCs w:val="26"/>
        </w:rPr>
      </w:pPr>
      <w:r w:rsidRPr="007A2AFC">
        <w:rPr>
          <w:rFonts w:ascii="Times New Roman" w:hAnsi="Times New Roman"/>
          <w:sz w:val="28"/>
          <w:szCs w:val="26"/>
        </w:rPr>
        <w:t xml:space="preserve">- Kết quả của cuộc điều tra thí điểm được sử dụng để hoàn thiện phương án </w:t>
      </w:r>
      <w:r w:rsidR="004A5DFD" w:rsidRPr="007A2AFC">
        <w:rPr>
          <w:rFonts w:ascii="Times New Roman" w:hAnsi="Times New Roman"/>
          <w:sz w:val="28"/>
          <w:szCs w:val="26"/>
        </w:rPr>
        <w:t>TĐT 2025</w:t>
      </w:r>
      <w:r w:rsidR="00583D15" w:rsidRPr="007A2AFC">
        <w:rPr>
          <w:rFonts w:ascii="Times New Roman" w:hAnsi="Times New Roman"/>
          <w:sz w:val="28"/>
          <w:szCs w:val="26"/>
        </w:rPr>
        <w:t xml:space="preserve"> và làm căn cứ </w:t>
      </w:r>
      <w:r w:rsidR="008B6C6F" w:rsidRPr="007A2AFC">
        <w:rPr>
          <w:rFonts w:ascii="Times New Roman" w:hAnsi="Times New Roman"/>
          <w:sz w:val="28"/>
          <w:szCs w:val="26"/>
        </w:rPr>
        <w:t>để xác một số định mức trong TĐT</w:t>
      </w:r>
      <w:r w:rsidR="00FF60C8" w:rsidRPr="007A2AFC">
        <w:rPr>
          <w:rFonts w:ascii="Times New Roman" w:hAnsi="Times New Roman"/>
          <w:sz w:val="28"/>
          <w:szCs w:val="26"/>
        </w:rPr>
        <w:t xml:space="preserve"> 2025</w:t>
      </w:r>
      <w:r w:rsidRPr="007A2AFC">
        <w:rPr>
          <w:rFonts w:ascii="Times New Roman" w:hAnsi="Times New Roman"/>
          <w:sz w:val="28"/>
          <w:szCs w:val="26"/>
        </w:rPr>
        <w:t>;</w:t>
      </w:r>
    </w:p>
    <w:p w14:paraId="08451C5E" w14:textId="756C4B9F" w:rsidR="00C93E22" w:rsidRPr="007A2AFC" w:rsidRDefault="00C93E22" w:rsidP="00112954">
      <w:pPr>
        <w:pStyle w:val="BodyText"/>
        <w:spacing w:after="120" w:line="360" w:lineRule="exact"/>
        <w:ind w:firstLine="720"/>
        <w:jc w:val="both"/>
        <w:rPr>
          <w:rFonts w:ascii="Times New Roman" w:hAnsi="Times New Roman"/>
          <w:sz w:val="28"/>
          <w:szCs w:val="26"/>
        </w:rPr>
      </w:pPr>
      <w:r w:rsidRPr="007A2AFC">
        <w:rPr>
          <w:rFonts w:ascii="Times New Roman" w:hAnsi="Times New Roman"/>
          <w:sz w:val="28"/>
          <w:szCs w:val="26"/>
        </w:rPr>
        <w:t>- Việc quản lý tài chính phải bảo đảm đúng chế độ hiện hành, sử dụng kinh phí tiết kiệm, hiệu quả</w:t>
      </w:r>
      <w:r w:rsidR="006A6420" w:rsidRPr="007A2AFC">
        <w:rPr>
          <w:rFonts w:ascii="Times New Roman" w:hAnsi="Times New Roman"/>
          <w:sz w:val="28"/>
          <w:szCs w:val="26"/>
        </w:rPr>
        <w:t>;</w:t>
      </w:r>
    </w:p>
    <w:p w14:paraId="5E5E02A9" w14:textId="77777777" w:rsidR="00024605" w:rsidRPr="007A2AFC" w:rsidRDefault="00024605" w:rsidP="00112954">
      <w:pPr>
        <w:pStyle w:val="BodyText"/>
        <w:spacing w:after="120" w:line="360" w:lineRule="exact"/>
        <w:ind w:firstLine="720"/>
        <w:jc w:val="both"/>
        <w:rPr>
          <w:rFonts w:ascii="Times New Roman" w:hAnsi="Times New Roman"/>
          <w:sz w:val="28"/>
          <w:szCs w:val="26"/>
        </w:rPr>
      </w:pPr>
      <w:r w:rsidRPr="007A2AFC">
        <w:rPr>
          <w:rFonts w:ascii="Times New Roman" w:hAnsi="Times New Roman"/>
          <w:sz w:val="28"/>
          <w:szCs w:val="26"/>
        </w:rPr>
        <w:t>- Bảo mật thông tin thu thập từ các đối tượng điều tra theo quy định của Luật Thống kê.</w:t>
      </w:r>
    </w:p>
    <w:p w14:paraId="5798F64B" w14:textId="77777777" w:rsidR="00C93E22" w:rsidRPr="007A2AFC" w:rsidRDefault="00C93E22" w:rsidP="00112954">
      <w:pPr>
        <w:spacing w:after="120" w:line="360" w:lineRule="exact"/>
        <w:ind w:firstLine="720"/>
        <w:jc w:val="both"/>
        <w:outlineLvl w:val="0"/>
        <w:rPr>
          <w:b/>
          <w:sz w:val="26"/>
          <w:szCs w:val="26"/>
        </w:rPr>
      </w:pPr>
      <w:r w:rsidRPr="007A2AFC">
        <w:rPr>
          <w:b/>
          <w:sz w:val="26"/>
          <w:szCs w:val="26"/>
        </w:rPr>
        <w:t>II. ĐỐI TƯỢNG, ĐƠN VỊ, PHẠM VI ĐIỀU TRA</w:t>
      </w:r>
    </w:p>
    <w:p w14:paraId="222D807A" w14:textId="77777777" w:rsidR="00024605" w:rsidRPr="007A2AFC" w:rsidRDefault="00024605" w:rsidP="00112954">
      <w:pPr>
        <w:spacing w:after="120" w:line="360" w:lineRule="exact"/>
        <w:ind w:firstLine="720"/>
        <w:jc w:val="both"/>
        <w:rPr>
          <w:b/>
          <w:sz w:val="28"/>
          <w:szCs w:val="26"/>
        </w:rPr>
      </w:pPr>
      <w:r w:rsidRPr="007A2AFC">
        <w:rPr>
          <w:b/>
          <w:sz w:val="28"/>
          <w:szCs w:val="26"/>
        </w:rPr>
        <w:t>1. Phạm vi điều tra</w:t>
      </w:r>
    </w:p>
    <w:p w14:paraId="46A68B02" w14:textId="55E47581" w:rsidR="00024605" w:rsidRPr="007A2AFC" w:rsidRDefault="00520E3E" w:rsidP="00112954">
      <w:pPr>
        <w:spacing w:after="120" w:line="360" w:lineRule="exact"/>
        <w:ind w:firstLine="720"/>
        <w:jc w:val="both"/>
        <w:rPr>
          <w:spacing w:val="-4"/>
          <w:sz w:val="28"/>
          <w:szCs w:val="26"/>
        </w:rPr>
      </w:pPr>
      <w:r w:rsidRPr="007A2AFC">
        <w:rPr>
          <w:spacing w:val="-4"/>
          <w:sz w:val="28"/>
          <w:szCs w:val="26"/>
          <w:lang w:val="it-IT"/>
        </w:rPr>
        <w:t>Điều</w:t>
      </w:r>
      <w:r w:rsidR="00024605" w:rsidRPr="007A2AFC">
        <w:rPr>
          <w:spacing w:val="-4"/>
          <w:sz w:val="28"/>
          <w:szCs w:val="26"/>
          <w:lang w:val="it-IT"/>
        </w:rPr>
        <w:t xml:space="preserve"> tra thí điểm </w:t>
      </w:r>
      <w:r w:rsidR="00024605" w:rsidRPr="007A2AFC">
        <w:rPr>
          <w:spacing w:val="-4"/>
          <w:sz w:val="28"/>
          <w:szCs w:val="26"/>
        </w:rPr>
        <w:t>TĐT 2025</w:t>
      </w:r>
      <w:r w:rsidR="00024605" w:rsidRPr="007A2AFC">
        <w:rPr>
          <w:spacing w:val="-4"/>
          <w:sz w:val="28"/>
          <w:szCs w:val="26"/>
          <w:lang w:val="it-IT"/>
        </w:rPr>
        <w:t xml:space="preserve"> được </w:t>
      </w:r>
      <w:r w:rsidR="00024605" w:rsidRPr="007A2AFC">
        <w:rPr>
          <w:spacing w:val="-4"/>
          <w:sz w:val="28"/>
          <w:szCs w:val="26"/>
        </w:rPr>
        <w:t>tiến hành tại 05 tỉn</w:t>
      </w:r>
      <w:r w:rsidR="007C397C" w:rsidRPr="007A2AFC">
        <w:rPr>
          <w:spacing w:val="-4"/>
          <w:sz w:val="28"/>
          <w:szCs w:val="26"/>
        </w:rPr>
        <w:t>h</w:t>
      </w:r>
      <w:r w:rsidR="00024605" w:rsidRPr="007A2AFC">
        <w:rPr>
          <w:spacing w:val="-4"/>
          <w:sz w:val="28"/>
          <w:szCs w:val="26"/>
        </w:rPr>
        <w:t xml:space="preserve"> bao gồm: </w:t>
      </w:r>
      <w:r w:rsidR="003962A5" w:rsidRPr="007A2AFC">
        <w:rPr>
          <w:spacing w:val="-4"/>
          <w:sz w:val="28"/>
          <w:szCs w:val="26"/>
        </w:rPr>
        <w:t xml:space="preserve">Phú Thọ, </w:t>
      </w:r>
      <w:r w:rsidR="00FC28C8" w:rsidRPr="007A2AFC">
        <w:rPr>
          <w:spacing w:val="-4"/>
          <w:sz w:val="28"/>
          <w:szCs w:val="26"/>
        </w:rPr>
        <w:t>Hải Dương</w:t>
      </w:r>
      <w:r w:rsidR="003962A5" w:rsidRPr="007A2AFC">
        <w:rPr>
          <w:spacing w:val="-4"/>
          <w:sz w:val="28"/>
          <w:szCs w:val="26"/>
        </w:rPr>
        <w:t xml:space="preserve">, </w:t>
      </w:r>
      <w:r w:rsidR="00D03AC9" w:rsidRPr="007A2AFC">
        <w:rPr>
          <w:spacing w:val="-4"/>
          <w:sz w:val="28"/>
          <w:szCs w:val="26"/>
        </w:rPr>
        <w:t xml:space="preserve">Nghệ An, </w:t>
      </w:r>
      <w:r w:rsidR="009836DA" w:rsidRPr="007A2AFC">
        <w:rPr>
          <w:spacing w:val="-4"/>
          <w:sz w:val="28"/>
          <w:szCs w:val="26"/>
        </w:rPr>
        <w:t>Tiền Giang</w:t>
      </w:r>
      <w:r w:rsidR="00D03AC9" w:rsidRPr="007A2AFC">
        <w:rPr>
          <w:spacing w:val="-4"/>
          <w:sz w:val="28"/>
          <w:szCs w:val="26"/>
        </w:rPr>
        <w:t>, Lâm Đồng.</w:t>
      </w:r>
    </w:p>
    <w:p w14:paraId="7E2F9886" w14:textId="09186A61" w:rsidR="008B6C6F" w:rsidRPr="007A2AFC" w:rsidRDefault="00D03AC9" w:rsidP="00112954">
      <w:pPr>
        <w:spacing w:after="120" w:line="360" w:lineRule="exact"/>
        <w:ind w:firstLine="720"/>
        <w:jc w:val="both"/>
        <w:rPr>
          <w:sz w:val="28"/>
          <w:szCs w:val="26"/>
        </w:rPr>
      </w:pPr>
      <w:r w:rsidRPr="007A2AFC">
        <w:rPr>
          <w:sz w:val="28"/>
          <w:szCs w:val="26"/>
        </w:rPr>
        <w:t xml:space="preserve">Tại mỗi tỉnh, </w:t>
      </w:r>
      <w:r w:rsidR="008B6C6F" w:rsidRPr="007A2AFC">
        <w:rPr>
          <w:sz w:val="28"/>
          <w:szCs w:val="26"/>
        </w:rPr>
        <w:t>chọn số lượng đơn vị điều tra</w:t>
      </w:r>
      <w:r w:rsidR="002070B2" w:rsidRPr="007A2AFC">
        <w:rPr>
          <w:sz w:val="28"/>
          <w:szCs w:val="26"/>
        </w:rPr>
        <w:t xml:space="preserve"> </w:t>
      </w:r>
      <w:r w:rsidR="002A5173" w:rsidRPr="007A2AFC">
        <w:rPr>
          <w:sz w:val="28"/>
          <w:szCs w:val="26"/>
        </w:rPr>
        <w:t xml:space="preserve">để thực hiện các nội dung thí điểm </w:t>
      </w:r>
      <w:r w:rsidR="008B6C6F" w:rsidRPr="007A2AFC">
        <w:rPr>
          <w:sz w:val="28"/>
          <w:szCs w:val="26"/>
        </w:rPr>
        <w:t>như sau:</w:t>
      </w:r>
    </w:p>
    <w:p w14:paraId="540CB346" w14:textId="13DBBB08" w:rsidR="002E376E" w:rsidRPr="007A2AFC" w:rsidRDefault="002E376E" w:rsidP="00112954">
      <w:pPr>
        <w:spacing w:after="120" w:line="360" w:lineRule="exact"/>
        <w:ind w:firstLine="720"/>
        <w:jc w:val="both"/>
        <w:rPr>
          <w:sz w:val="28"/>
          <w:szCs w:val="26"/>
        </w:rPr>
      </w:pPr>
      <w:r w:rsidRPr="007A2AFC">
        <w:rPr>
          <w:sz w:val="28"/>
          <w:szCs w:val="26"/>
        </w:rPr>
        <w:t>- Chọn 02 huyện để thực hiện đối với các đơn vị điều tra là hộ và Ủy ban nhân dân xã (viết gọn là UBND xã), bao gồm:</w:t>
      </w:r>
    </w:p>
    <w:p w14:paraId="02FB53DB" w14:textId="74D615BC" w:rsidR="00D03AC9" w:rsidRPr="007A2AFC" w:rsidRDefault="008502C6" w:rsidP="00112954">
      <w:pPr>
        <w:spacing w:after="120" w:line="360" w:lineRule="exact"/>
        <w:ind w:firstLine="720"/>
        <w:jc w:val="both"/>
        <w:rPr>
          <w:sz w:val="28"/>
          <w:szCs w:val="26"/>
        </w:rPr>
      </w:pPr>
      <w:r w:rsidRPr="007A2AFC">
        <w:rPr>
          <w:sz w:val="28"/>
          <w:szCs w:val="26"/>
        </w:rPr>
        <w:t>+</w:t>
      </w:r>
      <w:r w:rsidR="00D03AC9" w:rsidRPr="007A2AFC">
        <w:rPr>
          <w:sz w:val="28"/>
          <w:szCs w:val="26"/>
        </w:rPr>
        <w:t xml:space="preserve"> </w:t>
      </w:r>
      <w:r w:rsidR="00916AF1" w:rsidRPr="007A2AFC">
        <w:rPr>
          <w:sz w:val="28"/>
          <w:szCs w:val="26"/>
        </w:rPr>
        <w:t xml:space="preserve">Chọn </w:t>
      </w:r>
      <w:r w:rsidR="00A36A9B" w:rsidRPr="007A2AFC">
        <w:rPr>
          <w:sz w:val="28"/>
          <w:szCs w:val="26"/>
        </w:rPr>
        <w:t>20</w:t>
      </w:r>
      <w:r w:rsidR="00024605" w:rsidRPr="007A2AFC">
        <w:rPr>
          <w:sz w:val="28"/>
          <w:szCs w:val="26"/>
        </w:rPr>
        <w:t>0 hộ</w:t>
      </w:r>
      <w:r w:rsidR="00D03AC9" w:rsidRPr="007A2AFC">
        <w:rPr>
          <w:sz w:val="28"/>
          <w:szCs w:val="26"/>
        </w:rPr>
        <w:t xml:space="preserve"> </w:t>
      </w:r>
      <w:r w:rsidR="005F3E72" w:rsidRPr="007A2AFC">
        <w:rPr>
          <w:sz w:val="28"/>
          <w:szCs w:val="26"/>
        </w:rPr>
        <w:t xml:space="preserve">để thu thập </w:t>
      </w:r>
      <w:r w:rsidR="00D03AC9" w:rsidRPr="007A2AFC">
        <w:rPr>
          <w:sz w:val="28"/>
          <w:szCs w:val="26"/>
        </w:rPr>
        <w:t>các thông tin cơ bản</w:t>
      </w:r>
      <w:r w:rsidR="00627FD1" w:rsidRPr="007A2AFC">
        <w:rPr>
          <w:sz w:val="28"/>
          <w:szCs w:val="26"/>
        </w:rPr>
        <w:t>;</w:t>
      </w:r>
    </w:p>
    <w:p w14:paraId="7ECC9FBE" w14:textId="77777777" w:rsidR="00024605" w:rsidRPr="007A2AFC" w:rsidRDefault="008502C6" w:rsidP="00112954">
      <w:pPr>
        <w:spacing w:after="120" w:line="360" w:lineRule="exact"/>
        <w:ind w:firstLine="720"/>
        <w:jc w:val="both"/>
        <w:rPr>
          <w:sz w:val="28"/>
          <w:szCs w:val="26"/>
        </w:rPr>
      </w:pPr>
      <w:r w:rsidRPr="007A2AFC">
        <w:rPr>
          <w:sz w:val="28"/>
          <w:szCs w:val="26"/>
        </w:rPr>
        <w:t>+</w:t>
      </w:r>
      <w:r w:rsidR="00D03AC9" w:rsidRPr="007A2AFC">
        <w:rPr>
          <w:sz w:val="28"/>
          <w:szCs w:val="26"/>
        </w:rPr>
        <w:t xml:space="preserve"> </w:t>
      </w:r>
      <w:r w:rsidR="00916AF1" w:rsidRPr="007A2AFC">
        <w:rPr>
          <w:sz w:val="28"/>
          <w:szCs w:val="26"/>
        </w:rPr>
        <w:t xml:space="preserve">Chọn </w:t>
      </w:r>
      <w:r w:rsidR="00024605" w:rsidRPr="007A2AFC">
        <w:rPr>
          <w:sz w:val="28"/>
          <w:szCs w:val="26"/>
        </w:rPr>
        <w:t>10 hộ mẫu để thu thập các thông tin chuyên sâu;</w:t>
      </w:r>
    </w:p>
    <w:p w14:paraId="000B1847" w14:textId="77777777" w:rsidR="0080125A" w:rsidRPr="007A2AFC" w:rsidRDefault="0080125A" w:rsidP="00112954">
      <w:pPr>
        <w:spacing w:after="120" w:line="360" w:lineRule="exact"/>
        <w:ind w:firstLine="720"/>
        <w:jc w:val="both"/>
        <w:rPr>
          <w:sz w:val="28"/>
          <w:szCs w:val="26"/>
        </w:rPr>
        <w:sectPr w:rsidR="0080125A" w:rsidRPr="007A2AFC" w:rsidSect="0080125A">
          <w:headerReference w:type="default" r:id="rId13"/>
          <w:pgSz w:w="11909" w:h="16834" w:code="9"/>
          <w:pgMar w:top="1134" w:right="1134" w:bottom="1134" w:left="1701" w:header="397" w:footer="397" w:gutter="0"/>
          <w:pgNumType w:start="2"/>
          <w:cols w:space="720"/>
          <w:docGrid w:linePitch="326"/>
        </w:sectPr>
      </w:pPr>
    </w:p>
    <w:p w14:paraId="0B193C28" w14:textId="093DE8B4" w:rsidR="00024605" w:rsidRPr="007A2AFC" w:rsidRDefault="008502C6" w:rsidP="001227A5">
      <w:pPr>
        <w:spacing w:after="120" w:line="340" w:lineRule="exact"/>
        <w:ind w:firstLine="720"/>
        <w:jc w:val="both"/>
        <w:rPr>
          <w:sz w:val="28"/>
          <w:szCs w:val="26"/>
        </w:rPr>
      </w:pPr>
      <w:r w:rsidRPr="007A2AFC">
        <w:rPr>
          <w:sz w:val="28"/>
          <w:szCs w:val="26"/>
        </w:rPr>
        <w:lastRenderedPageBreak/>
        <w:t>+</w:t>
      </w:r>
      <w:r w:rsidR="00627FD1" w:rsidRPr="007A2AFC">
        <w:rPr>
          <w:sz w:val="28"/>
          <w:szCs w:val="26"/>
        </w:rPr>
        <w:t xml:space="preserve"> </w:t>
      </w:r>
      <w:r w:rsidR="00916AF1" w:rsidRPr="007A2AFC">
        <w:rPr>
          <w:sz w:val="28"/>
          <w:szCs w:val="26"/>
        </w:rPr>
        <w:t xml:space="preserve">Chọn </w:t>
      </w:r>
      <w:r w:rsidR="001C5FA2" w:rsidRPr="007A2AFC">
        <w:rPr>
          <w:sz w:val="28"/>
          <w:szCs w:val="26"/>
        </w:rPr>
        <w:t>04</w:t>
      </w:r>
      <w:r w:rsidR="00024605" w:rsidRPr="007A2AFC">
        <w:rPr>
          <w:sz w:val="28"/>
          <w:szCs w:val="26"/>
        </w:rPr>
        <w:t xml:space="preserve"> </w:t>
      </w:r>
      <w:r w:rsidR="00583D15" w:rsidRPr="007A2AFC">
        <w:rPr>
          <w:sz w:val="28"/>
          <w:szCs w:val="26"/>
        </w:rPr>
        <w:t>UBND</w:t>
      </w:r>
      <w:r w:rsidR="008353FD" w:rsidRPr="007A2AFC">
        <w:rPr>
          <w:sz w:val="28"/>
          <w:szCs w:val="26"/>
        </w:rPr>
        <w:t xml:space="preserve"> xã</w:t>
      </w:r>
      <w:r w:rsidR="00024605" w:rsidRPr="007A2AFC">
        <w:rPr>
          <w:sz w:val="28"/>
          <w:szCs w:val="26"/>
        </w:rPr>
        <w:t xml:space="preserve"> để thu thập thông tin về tình hình c</w:t>
      </w:r>
      <w:r w:rsidR="00024605" w:rsidRPr="007A2AFC">
        <w:rPr>
          <w:rFonts w:hint="eastAsia"/>
          <w:sz w:val="28"/>
          <w:szCs w:val="26"/>
        </w:rPr>
        <w:t>ơ</w:t>
      </w:r>
      <w:r w:rsidR="00024605" w:rsidRPr="007A2AFC">
        <w:rPr>
          <w:sz w:val="28"/>
          <w:szCs w:val="26"/>
        </w:rPr>
        <w:t xml:space="preserve"> bản và kết cấu hạ tầng</w:t>
      </w:r>
      <w:r w:rsidR="00583D15" w:rsidRPr="007A2AFC">
        <w:rPr>
          <w:sz w:val="28"/>
          <w:szCs w:val="26"/>
        </w:rPr>
        <w:t xml:space="preserve"> của xã</w:t>
      </w:r>
      <w:r w:rsidR="00520E3E" w:rsidRPr="007A2AFC">
        <w:rPr>
          <w:sz w:val="28"/>
          <w:szCs w:val="26"/>
        </w:rPr>
        <w:t>;</w:t>
      </w:r>
    </w:p>
    <w:p w14:paraId="622585F3" w14:textId="6A26FFDE" w:rsidR="008502C6" w:rsidRPr="007A2AFC" w:rsidRDefault="008502C6" w:rsidP="001227A5">
      <w:pPr>
        <w:spacing w:after="120" w:line="340" w:lineRule="exact"/>
        <w:ind w:firstLine="720"/>
        <w:jc w:val="both"/>
        <w:rPr>
          <w:sz w:val="28"/>
          <w:szCs w:val="26"/>
        </w:rPr>
      </w:pPr>
      <w:r w:rsidRPr="007A2AFC">
        <w:rPr>
          <w:sz w:val="28"/>
          <w:szCs w:val="26"/>
        </w:rPr>
        <w:t xml:space="preserve">+ Chọn </w:t>
      </w:r>
      <w:r w:rsidR="001C5FA2" w:rsidRPr="007A2AFC">
        <w:rPr>
          <w:sz w:val="28"/>
          <w:szCs w:val="26"/>
        </w:rPr>
        <w:t>01</w:t>
      </w:r>
      <w:r w:rsidRPr="007A2AFC">
        <w:rPr>
          <w:sz w:val="28"/>
          <w:szCs w:val="26"/>
        </w:rPr>
        <w:t xml:space="preserve"> thị trấn</w:t>
      </w:r>
      <w:r w:rsidR="00520E3E" w:rsidRPr="007A2AFC">
        <w:rPr>
          <w:sz w:val="28"/>
          <w:szCs w:val="26"/>
        </w:rPr>
        <w:t xml:space="preserve"> </w:t>
      </w:r>
      <w:r w:rsidRPr="007A2AFC">
        <w:rPr>
          <w:sz w:val="28"/>
          <w:szCs w:val="26"/>
        </w:rPr>
        <w:t>để thí điểm công tác lập bảng kê các hộ có hoạt động sản xuất nông</w:t>
      </w:r>
      <w:r w:rsidR="001C5FA2" w:rsidRPr="007A2AFC">
        <w:rPr>
          <w:sz w:val="28"/>
          <w:szCs w:val="26"/>
        </w:rPr>
        <w:t xml:space="preserve"> nghiệp</w:t>
      </w:r>
      <w:r w:rsidRPr="007A2AFC">
        <w:rPr>
          <w:sz w:val="28"/>
          <w:szCs w:val="26"/>
        </w:rPr>
        <w:t>, lâm nghiệp và thủy sản khu vực thành thị.</w:t>
      </w:r>
    </w:p>
    <w:p w14:paraId="549096B0" w14:textId="0D3FD057" w:rsidR="00024605" w:rsidRPr="007A2AFC" w:rsidRDefault="007756B8" w:rsidP="001227A5">
      <w:pPr>
        <w:spacing w:after="120" w:line="340" w:lineRule="exact"/>
        <w:ind w:firstLine="720"/>
        <w:jc w:val="both"/>
        <w:rPr>
          <w:spacing w:val="-2"/>
          <w:sz w:val="28"/>
          <w:szCs w:val="26"/>
        </w:rPr>
      </w:pPr>
      <w:r w:rsidRPr="007A2AFC">
        <w:rPr>
          <w:spacing w:val="-2"/>
          <w:sz w:val="28"/>
          <w:szCs w:val="26"/>
        </w:rPr>
        <w:t>-</w:t>
      </w:r>
      <w:r w:rsidR="00627FD1" w:rsidRPr="007A2AFC">
        <w:rPr>
          <w:spacing w:val="-2"/>
          <w:sz w:val="28"/>
          <w:szCs w:val="26"/>
        </w:rPr>
        <w:t xml:space="preserve"> </w:t>
      </w:r>
      <w:r w:rsidR="008502C6" w:rsidRPr="007A2AFC">
        <w:rPr>
          <w:spacing w:val="-2"/>
          <w:sz w:val="28"/>
          <w:szCs w:val="26"/>
        </w:rPr>
        <w:t>Chọn 06 trang trại hoạt động sản xuất nông</w:t>
      </w:r>
      <w:r w:rsidR="001C5FA2" w:rsidRPr="007A2AFC">
        <w:rPr>
          <w:spacing w:val="-2"/>
          <w:sz w:val="28"/>
          <w:szCs w:val="26"/>
        </w:rPr>
        <w:t xml:space="preserve"> nghiệp</w:t>
      </w:r>
      <w:r w:rsidR="008502C6" w:rsidRPr="007A2AFC">
        <w:rPr>
          <w:spacing w:val="-2"/>
          <w:sz w:val="28"/>
          <w:szCs w:val="26"/>
        </w:rPr>
        <w:t>, lâm nghiệp và thủy sản.</w:t>
      </w:r>
    </w:p>
    <w:p w14:paraId="49F1CEDB" w14:textId="6980D817" w:rsidR="002F53F4" w:rsidRPr="007A2AFC" w:rsidRDefault="007756B8" w:rsidP="001227A5">
      <w:pPr>
        <w:spacing w:after="120" w:line="340" w:lineRule="exact"/>
        <w:ind w:firstLine="720"/>
        <w:jc w:val="both"/>
        <w:rPr>
          <w:sz w:val="28"/>
          <w:szCs w:val="26"/>
        </w:rPr>
      </w:pPr>
      <w:r w:rsidRPr="007A2AFC">
        <w:rPr>
          <w:sz w:val="28"/>
          <w:szCs w:val="26"/>
        </w:rPr>
        <w:t xml:space="preserve">- </w:t>
      </w:r>
      <w:r w:rsidR="008502C6" w:rsidRPr="007A2AFC">
        <w:rPr>
          <w:sz w:val="28"/>
          <w:szCs w:val="26"/>
        </w:rPr>
        <w:t>Chọn</w:t>
      </w:r>
      <w:r w:rsidR="002F53F4" w:rsidRPr="007A2AFC">
        <w:rPr>
          <w:sz w:val="28"/>
          <w:szCs w:val="26"/>
        </w:rPr>
        <w:t xml:space="preserve"> 02 doanh nghiệp và 02 hợp tác xã </w:t>
      </w:r>
      <w:r w:rsidR="005F6449" w:rsidRPr="007A2AFC">
        <w:rPr>
          <w:sz w:val="28"/>
          <w:szCs w:val="26"/>
        </w:rPr>
        <w:t>có hoạt động nông</w:t>
      </w:r>
      <w:r w:rsidR="001C5FA2" w:rsidRPr="007A2AFC">
        <w:rPr>
          <w:sz w:val="28"/>
          <w:szCs w:val="26"/>
        </w:rPr>
        <w:t xml:space="preserve"> nghiệp</w:t>
      </w:r>
      <w:r w:rsidR="005F6449" w:rsidRPr="007A2AFC">
        <w:rPr>
          <w:sz w:val="28"/>
          <w:szCs w:val="26"/>
        </w:rPr>
        <w:t>, lâm nghiệp và thủy sản.</w:t>
      </w:r>
    </w:p>
    <w:p w14:paraId="5C997722" w14:textId="77777777" w:rsidR="00C93E22" w:rsidRPr="007A2AFC" w:rsidRDefault="00627FD1" w:rsidP="001227A5">
      <w:pPr>
        <w:spacing w:after="120" w:line="340" w:lineRule="exact"/>
        <w:ind w:firstLine="720"/>
        <w:jc w:val="both"/>
        <w:rPr>
          <w:b/>
          <w:sz w:val="28"/>
          <w:szCs w:val="26"/>
        </w:rPr>
      </w:pPr>
      <w:r w:rsidRPr="007A2AFC">
        <w:rPr>
          <w:b/>
          <w:sz w:val="28"/>
          <w:szCs w:val="26"/>
        </w:rPr>
        <w:t xml:space="preserve">2. </w:t>
      </w:r>
      <w:r w:rsidR="00C93E22" w:rsidRPr="007A2AFC">
        <w:rPr>
          <w:b/>
          <w:sz w:val="28"/>
          <w:szCs w:val="26"/>
        </w:rPr>
        <w:t>Đối tượng điều tra</w:t>
      </w:r>
    </w:p>
    <w:p w14:paraId="067C2973" w14:textId="5D427FAF" w:rsidR="00C93E22" w:rsidRPr="007A2AFC" w:rsidRDefault="00C93E22" w:rsidP="001227A5">
      <w:pPr>
        <w:spacing w:after="120" w:line="340" w:lineRule="exact"/>
        <w:ind w:firstLine="720"/>
        <w:jc w:val="both"/>
        <w:rPr>
          <w:spacing w:val="-6"/>
          <w:sz w:val="28"/>
          <w:szCs w:val="26"/>
        </w:rPr>
      </w:pPr>
      <w:r w:rsidRPr="007A2AFC">
        <w:rPr>
          <w:spacing w:val="-6"/>
          <w:sz w:val="28"/>
          <w:szCs w:val="26"/>
          <w:lang w:val="vi-VN"/>
        </w:rPr>
        <w:t xml:space="preserve">- </w:t>
      </w:r>
      <w:r w:rsidRPr="007A2AFC">
        <w:rPr>
          <w:spacing w:val="-6"/>
          <w:sz w:val="28"/>
          <w:szCs w:val="26"/>
        </w:rPr>
        <w:t>Lao động</w:t>
      </w:r>
      <w:r w:rsidRPr="007A2AFC">
        <w:rPr>
          <w:spacing w:val="-6"/>
          <w:sz w:val="28"/>
          <w:szCs w:val="26"/>
          <w:lang w:val="vi-VN"/>
        </w:rPr>
        <w:t xml:space="preserve"> của hộ </w:t>
      </w:r>
      <w:r w:rsidR="005F3E72" w:rsidRPr="007A2AFC">
        <w:rPr>
          <w:spacing w:val="-6"/>
          <w:sz w:val="28"/>
          <w:szCs w:val="26"/>
        </w:rPr>
        <w:t xml:space="preserve">ở </w:t>
      </w:r>
      <w:r w:rsidR="00336AB7" w:rsidRPr="007A2AFC">
        <w:rPr>
          <w:spacing w:val="-6"/>
          <w:sz w:val="28"/>
          <w:szCs w:val="26"/>
        </w:rPr>
        <w:t xml:space="preserve">khu vực </w:t>
      </w:r>
      <w:r w:rsidR="005F3E72" w:rsidRPr="007A2AFC">
        <w:rPr>
          <w:spacing w:val="-6"/>
          <w:sz w:val="28"/>
          <w:szCs w:val="26"/>
        </w:rPr>
        <w:t>nông thôn</w:t>
      </w:r>
      <w:r w:rsidR="006A6420" w:rsidRPr="007A2AFC">
        <w:rPr>
          <w:spacing w:val="-6"/>
          <w:sz w:val="28"/>
          <w:szCs w:val="26"/>
        </w:rPr>
        <w:t>, của trang trại</w:t>
      </w:r>
      <w:r w:rsidR="00C9101F" w:rsidRPr="007A2AFC">
        <w:rPr>
          <w:spacing w:val="-6"/>
          <w:sz w:val="28"/>
          <w:szCs w:val="26"/>
        </w:rPr>
        <w:t xml:space="preserve"> và</w:t>
      </w:r>
      <w:r w:rsidR="00562CB6" w:rsidRPr="007A2AFC">
        <w:rPr>
          <w:spacing w:val="-6"/>
          <w:sz w:val="28"/>
          <w:szCs w:val="26"/>
        </w:rPr>
        <w:t xml:space="preserve"> doanh nghiệp, hợp tác xã</w:t>
      </w:r>
      <w:r w:rsidR="00BD1B3B" w:rsidRPr="007A2AFC">
        <w:rPr>
          <w:spacing w:val="-6"/>
          <w:sz w:val="28"/>
          <w:szCs w:val="26"/>
        </w:rPr>
        <w:t xml:space="preserve"> </w:t>
      </w:r>
      <w:r w:rsidR="00A55ACC" w:rsidRPr="007A2AFC">
        <w:rPr>
          <w:spacing w:val="-6"/>
          <w:sz w:val="28"/>
          <w:szCs w:val="26"/>
        </w:rPr>
        <w:t xml:space="preserve">(viết </w:t>
      </w:r>
      <w:r w:rsidR="004C29C1" w:rsidRPr="007A2AFC">
        <w:rPr>
          <w:spacing w:val="-6"/>
          <w:sz w:val="28"/>
          <w:szCs w:val="26"/>
        </w:rPr>
        <w:t>gọn</w:t>
      </w:r>
      <w:r w:rsidR="00A55ACC" w:rsidRPr="007A2AFC">
        <w:rPr>
          <w:spacing w:val="-6"/>
          <w:sz w:val="28"/>
          <w:szCs w:val="26"/>
        </w:rPr>
        <w:t xml:space="preserve"> là DN, HTX) </w:t>
      </w:r>
      <w:r w:rsidR="00BD1B3B" w:rsidRPr="007A2AFC">
        <w:rPr>
          <w:spacing w:val="-6"/>
          <w:sz w:val="28"/>
          <w:szCs w:val="26"/>
        </w:rPr>
        <w:t>có hoạt động</w:t>
      </w:r>
      <w:r w:rsidR="006B6DD1" w:rsidRPr="007A2AFC">
        <w:rPr>
          <w:spacing w:val="-6"/>
          <w:sz w:val="28"/>
          <w:szCs w:val="26"/>
        </w:rPr>
        <w:t xml:space="preserve"> sản xuất</w:t>
      </w:r>
      <w:r w:rsidR="00562CB6" w:rsidRPr="007A2AFC">
        <w:rPr>
          <w:spacing w:val="-6"/>
          <w:sz w:val="28"/>
          <w:szCs w:val="26"/>
        </w:rPr>
        <w:t xml:space="preserve"> nông</w:t>
      </w:r>
      <w:r w:rsidR="001C5FA2" w:rsidRPr="007A2AFC">
        <w:rPr>
          <w:spacing w:val="-6"/>
          <w:sz w:val="28"/>
          <w:szCs w:val="26"/>
        </w:rPr>
        <w:t xml:space="preserve"> nghiệp</w:t>
      </w:r>
      <w:r w:rsidR="00562CB6" w:rsidRPr="007A2AFC">
        <w:rPr>
          <w:spacing w:val="-6"/>
          <w:sz w:val="28"/>
          <w:szCs w:val="26"/>
        </w:rPr>
        <w:t>, lâm nghiệp và thủy sản</w:t>
      </w:r>
      <w:r w:rsidR="00BD1B3B" w:rsidRPr="007A2AFC">
        <w:rPr>
          <w:spacing w:val="-6"/>
          <w:sz w:val="28"/>
          <w:szCs w:val="26"/>
        </w:rPr>
        <w:t xml:space="preserve"> (viết </w:t>
      </w:r>
      <w:r w:rsidR="004C29C1" w:rsidRPr="007A2AFC">
        <w:rPr>
          <w:spacing w:val="-6"/>
          <w:sz w:val="28"/>
          <w:szCs w:val="26"/>
        </w:rPr>
        <w:t xml:space="preserve">gọn là </w:t>
      </w:r>
      <w:r w:rsidR="00A55ACC" w:rsidRPr="007A2AFC">
        <w:rPr>
          <w:spacing w:val="-6"/>
          <w:sz w:val="28"/>
          <w:szCs w:val="26"/>
        </w:rPr>
        <w:t>NLTS</w:t>
      </w:r>
      <w:r w:rsidR="00BD1B3B" w:rsidRPr="007A2AFC">
        <w:rPr>
          <w:spacing w:val="-6"/>
          <w:sz w:val="28"/>
          <w:szCs w:val="26"/>
        </w:rPr>
        <w:t>)</w:t>
      </w:r>
      <w:r w:rsidR="00A55ACC" w:rsidRPr="007A2AFC">
        <w:rPr>
          <w:spacing w:val="-6"/>
          <w:sz w:val="28"/>
          <w:szCs w:val="26"/>
        </w:rPr>
        <w:t>;</w:t>
      </w:r>
    </w:p>
    <w:p w14:paraId="644EC8F0" w14:textId="72D515F9" w:rsidR="00C93E22" w:rsidRPr="007A2AFC" w:rsidRDefault="00C93E22" w:rsidP="001227A5">
      <w:pPr>
        <w:spacing w:after="120" w:line="340" w:lineRule="exact"/>
        <w:ind w:firstLine="720"/>
        <w:jc w:val="both"/>
        <w:rPr>
          <w:sz w:val="28"/>
          <w:szCs w:val="26"/>
        </w:rPr>
      </w:pPr>
      <w:r w:rsidRPr="007A2AFC">
        <w:rPr>
          <w:sz w:val="28"/>
          <w:szCs w:val="26"/>
          <w:lang w:val="vi-VN"/>
        </w:rPr>
        <w:t xml:space="preserve">- Điều kiện sản xuất </w:t>
      </w:r>
      <w:r w:rsidR="00024605" w:rsidRPr="007A2AFC">
        <w:rPr>
          <w:sz w:val="28"/>
          <w:szCs w:val="26"/>
          <w:lang w:val="vi-VN"/>
        </w:rPr>
        <w:t>của hộ</w:t>
      </w:r>
      <w:r w:rsidR="006B6DD1" w:rsidRPr="007A2AFC">
        <w:rPr>
          <w:sz w:val="28"/>
          <w:szCs w:val="26"/>
        </w:rPr>
        <w:t xml:space="preserve"> có hoạt động sản xuất</w:t>
      </w:r>
      <w:r w:rsidR="001D3C06" w:rsidRPr="007A2AFC">
        <w:rPr>
          <w:sz w:val="28"/>
          <w:szCs w:val="26"/>
        </w:rPr>
        <w:t xml:space="preserve"> </w:t>
      </w:r>
      <w:r w:rsidR="00A55ACC" w:rsidRPr="007A2AFC">
        <w:rPr>
          <w:sz w:val="28"/>
          <w:szCs w:val="26"/>
        </w:rPr>
        <w:t>NLTS</w:t>
      </w:r>
      <w:r w:rsidR="00024605" w:rsidRPr="007A2AFC">
        <w:rPr>
          <w:sz w:val="28"/>
          <w:szCs w:val="26"/>
        </w:rPr>
        <w:t>;</w:t>
      </w:r>
    </w:p>
    <w:p w14:paraId="3D7F86D0" w14:textId="77777777" w:rsidR="00C93E22" w:rsidRPr="007A2AFC" w:rsidRDefault="00C93E22" w:rsidP="001227A5">
      <w:pPr>
        <w:spacing w:after="120" w:line="340" w:lineRule="exact"/>
        <w:ind w:firstLine="720"/>
        <w:jc w:val="both"/>
        <w:rPr>
          <w:sz w:val="28"/>
          <w:szCs w:val="26"/>
        </w:rPr>
      </w:pPr>
      <w:r w:rsidRPr="007A2AFC">
        <w:rPr>
          <w:sz w:val="28"/>
          <w:szCs w:val="26"/>
        </w:rPr>
        <w:t>- Điều kiện sản xuất của trang trại;</w:t>
      </w:r>
    </w:p>
    <w:p w14:paraId="6063BB6B" w14:textId="4B9BD69C" w:rsidR="00BC0811" w:rsidRPr="007A2AFC" w:rsidRDefault="00BC0811" w:rsidP="001227A5">
      <w:pPr>
        <w:spacing w:after="120" w:line="340" w:lineRule="exact"/>
        <w:ind w:firstLine="720"/>
        <w:jc w:val="both"/>
        <w:rPr>
          <w:spacing w:val="-6"/>
          <w:sz w:val="28"/>
          <w:szCs w:val="26"/>
        </w:rPr>
      </w:pPr>
      <w:r w:rsidRPr="007A2AFC">
        <w:rPr>
          <w:spacing w:val="-6"/>
          <w:sz w:val="28"/>
          <w:szCs w:val="26"/>
        </w:rPr>
        <w:t xml:space="preserve">- Điều kiện sản xuất của </w:t>
      </w:r>
      <w:r w:rsidR="00561991" w:rsidRPr="007A2AFC">
        <w:rPr>
          <w:spacing w:val="-6"/>
          <w:sz w:val="28"/>
          <w:szCs w:val="26"/>
        </w:rPr>
        <w:t>DN, HTX</w:t>
      </w:r>
      <w:r w:rsidR="00A55ACC" w:rsidRPr="007A2AFC">
        <w:rPr>
          <w:spacing w:val="-6"/>
          <w:sz w:val="28"/>
          <w:szCs w:val="26"/>
        </w:rPr>
        <w:t xml:space="preserve"> có hoạt động</w:t>
      </w:r>
      <w:r w:rsidR="006B6DD1" w:rsidRPr="007A2AFC">
        <w:rPr>
          <w:spacing w:val="-6"/>
          <w:sz w:val="28"/>
          <w:szCs w:val="26"/>
        </w:rPr>
        <w:t xml:space="preserve"> sản xuất </w:t>
      </w:r>
      <w:r w:rsidR="00A55ACC" w:rsidRPr="007A2AFC">
        <w:rPr>
          <w:spacing w:val="-6"/>
          <w:sz w:val="28"/>
          <w:szCs w:val="26"/>
        </w:rPr>
        <w:t>NLTS</w:t>
      </w:r>
      <w:r w:rsidR="00A8377D" w:rsidRPr="007A2AFC">
        <w:rPr>
          <w:spacing w:val="-6"/>
          <w:sz w:val="28"/>
          <w:szCs w:val="26"/>
        </w:rPr>
        <w:t>;</w:t>
      </w:r>
    </w:p>
    <w:p w14:paraId="6D19DA40" w14:textId="77777777" w:rsidR="00C93E22" w:rsidRPr="007A2AFC" w:rsidRDefault="00C93E22" w:rsidP="001227A5">
      <w:pPr>
        <w:spacing w:after="120" w:line="340" w:lineRule="exact"/>
        <w:ind w:firstLine="720"/>
        <w:jc w:val="both"/>
        <w:rPr>
          <w:b/>
          <w:sz w:val="28"/>
          <w:szCs w:val="26"/>
        </w:rPr>
      </w:pPr>
      <w:r w:rsidRPr="007A2AFC">
        <w:rPr>
          <w:sz w:val="28"/>
          <w:szCs w:val="26"/>
          <w:lang w:val="vi-VN"/>
        </w:rPr>
        <w:t xml:space="preserve">- Kết cấu hạ tầng kinh tế - xã hội </w:t>
      </w:r>
      <w:r w:rsidR="00C12F0E" w:rsidRPr="007A2AFC">
        <w:rPr>
          <w:sz w:val="28"/>
          <w:szCs w:val="26"/>
        </w:rPr>
        <w:t xml:space="preserve">và cư dân </w:t>
      </w:r>
      <w:r w:rsidRPr="007A2AFC">
        <w:rPr>
          <w:sz w:val="28"/>
          <w:szCs w:val="26"/>
          <w:lang w:val="vi-VN"/>
        </w:rPr>
        <w:t>nông thôn</w:t>
      </w:r>
      <w:r w:rsidR="00024605" w:rsidRPr="007A2AFC">
        <w:rPr>
          <w:sz w:val="28"/>
          <w:szCs w:val="26"/>
        </w:rPr>
        <w:t>.</w:t>
      </w:r>
    </w:p>
    <w:p w14:paraId="13D6B60D" w14:textId="77777777" w:rsidR="00C93E22" w:rsidRPr="007A2AFC" w:rsidRDefault="00627FD1" w:rsidP="001227A5">
      <w:pPr>
        <w:spacing w:after="120" w:line="340" w:lineRule="exact"/>
        <w:ind w:firstLine="720"/>
        <w:jc w:val="both"/>
        <w:rPr>
          <w:b/>
          <w:sz w:val="28"/>
          <w:szCs w:val="26"/>
        </w:rPr>
      </w:pPr>
      <w:r w:rsidRPr="007A2AFC">
        <w:rPr>
          <w:b/>
          <w:sz w:val="28"/>
          <w:szCs w:val="26"/>
        </w:rPr>
        <w:t xml:space="preserve">3. </w:t>
      </w:r>
      <w:r w:rsidR="00C93E22" w:rsidRPr="007A2AFC">
        <w:rPr>
          <w:b/>
          <w:sz w:val="28"/>
          <w:szCs w:val="26"/>
        </w:rPr>
        <w:t>Đơn vị điều tra</w:t>
      </w:r>
    </w:p>
    <w:p w14:paraId="2F12BA4F" w14:textId="77777777" w:rsidR="00C93E22" w:rsidRPr="007A2AFC" w:rsidRDefault="00C93E22" w:rsidP="001227A5">
      <w:pPr>
        <w:spacing w:after="120" w:line="340" w:lineRule="exact"/>
        <w:ind w:firstLine="720"/>
        <w:jc w:val="both"/>
        <w:rPr>
          <w:sz w:val="28"/>
          <w:szCs w:val="26"/>
          <w:lang w:val="vi-VN"/>
        </w:rPr>
      </w:pPr>
      <w:r w:rsidRPr="007A2AFC">
        <w:rPr>
          <w:sz w:val="28"/>
          <w:szCs w:val="26"/>
          <w:lang w:val="vi-VN"/>
        </w:rPr>
        <w:t xml:space="preserve">- Các </w:t>
      </w:r>
      <w:r w:rsidRPr="007A2AFC">
        <w:rPr>
          <w:sz w:val="28"/>
          <w:szCs w:val="26"/>
        </w:rPr>
        <w:t>U</w:t>
      </w:r>
      <w:r w:rsidRPr="007A2AFC">
        <w:rPr>
          <w:sz w:val="28"/>
          <w:szCs w:val="26"/>
          <w:lang w:val="vi-VN"/>
        </w:rPr>
        <w:t>BND xã</w:t>
      </w:r>
      <w:r w:rsidR="00C9101F" w:rsidRPr="007A2AFC">
        <w:rPr>
          <w:sz w:val="28"/>
          <w:szCs w:val="26"/>
        </w:rPr>
        <w:t>, phường, thị trấn</w:t>
      </w:r>
      <w:r w:rsidRPr="007A2AFC">
        <w:rPr>
          <w:sz w:val="28"/>
          <w:szCs w:val="26"/>
          <w:lang w:val="vi-VN"/>
        </w:rPr>
        <w:t>;</w:t>
      </w:r>
    </w:p>
    <w:p w14:paraId="7C823B44" w14:textId="47BF5B95" w:rsidR="00C93E22" w:rsidRPr="007A2AFC" w:rsidRDefault="00C93E22" w:rsidP="001227A5">
      <w:pPr>
        <w:spacing w:after="120" w:line="340" w:lineRule="exact"/>
        <w:ind w:firstLine="720"/>
        <w:jc w:val="both"/>
        <w:rPr>
          <w:sz w:val="28"/>
          <w:szCs w:val="26"/>
        </w:rPr>
      </w:pPr>
      <w:r w:rsidRPr="007A2AFC">
        <w:rPr>
          <w:sz w:val="28"/>
          <w:szCs w:val="26"/>
          <w:lang w:val="vi-VN"/>
        </w:rPr>
        <w:t xml:space="preserve">- Các hộ </w:t>
      </w:r>
      <w:r w:rsidR="00520E3E" w:rsidRPr="007A2AFC">
        <w:rPr>
          <w:sz w:val="28"/>
          <w:szCs w:val="26"/>
        </w:rPr>
        <w:t xml:space="preserve">trên địa bàn </w:t>
      </w:r>
      <w:r w:rsidR="001971F5" w:rsidRPr="007A2AFC">
        <w:rPr>
          <w:sz w:val="28"/>
          <w:szCs w:val="26"/>
        </w:rPr>
        <w:t>nông thôn</w:t>
      </w:r>
      <w:r w:rsidR="00213E3C" w:rsidRPr="007A2AFC">
        <w:rPr>
          <w:sz w:val="28"/>
          <w:szCs w:val="26"/>
        </w:rPr>
        <w:t>;</w:t>
      </w:r>
    </w:p>
    <w:p w14:paraId="314859EE" w14:textId="2AA4D30D" w:rsidR="00213E3C" w:rsidRPr="007A2AFC" w:rsidRDefault="00213E3C" w:rsidP="001227A5">
      <w:pPr>
        <w:spacing w:after="120" w:line="340" w:lineRule="exact"/>
        <w:ind w:firstLine="720"/>
        <w:jc w:val="both"/>
        <w:rPr>
          <w:sz w:val="28"/>
          <w:szCs w:val="26"/>
          <w:lang w:val="vi-VN"/>
        </w:rPr>
      </w:pPr>
      <w:r w:rsidRPr="007A2AFC">
        <w:rPr>
          <w:sz w:val="28"/>
          <w:szCs w:val="26"/>
        </w:rPr>
        <w:t xml:space="preserve">- Hộ có hoạt động </w:t>
      </w:r>
      <w:r w:rsidR="001C3BFC" w:rsidRPr="007A2AFC">
        <w:rPr>
          <w:sz w:val="28"/>
          <w:szCs w:val="26"/>
        </w:rPr>
        <w:t>NLTS</w:t>
      </w:r>
      <w:r w:rsidRPr="007A2AFC">
        <w:rPr>
          <w:sz w:val="28"/>
          <w:szCs w:val="26"/>
        </w:rPr>
        <w:t>;</w:t>
      </w:r>
    </w:p>
    <w:p w14:paraId="2B28A65A" w14:textId="7D10CD57" w:rsidR="00C93E22" w:rsidRPr="007A2AFC" w:rsidRDefault="00C93E22" w:rsidP="001227A5">
      <w:pPr>
        <w:spacing w:after="120" w:line="340" w:lineRule="exact"/>
        <w:ind w:firstLine="720"/>
        <w:jc w:val="both"/>
        <w:rPr>
          <w:spacing w:val="-4"/>
          <w:sz w:val="28"/>
          <w:szCs w:val="26"/>
        </w:rPr>
      </w:pPr>
      <w:r w:rsidRPr="007A2AFC">
        <w:rPr>
          <w:spacing w:val="-4"/>
          <w:sz w:val="28"/>
          <w:szCs w:val="26"/>
          <w:lang w:val="vi-VN"/>
        </w:rPr>
        <w:t>-</w:t>
      </w:r>
      <w:r w:rsidRPr="007A2AFC">
        <w:rPr>
          <w:spacing w:val="-4"/>
          <w:sz w:val="28"/>
          <w:szCs w:val="26"/>
        </w:rPr>
        <w:t xml:space="preserve"> </w:t>
      </w:r>
      <w:r w:rsidR="00627FD1" w:rsidRPr="007A2AFC">
        <w:rPr>
          <w:spacing w:val="-4"/>
          <w:sz w:val="28"/>
          <w:szCs w:val="26"/>
          <w:lang w:val="vi-VN"/>
        </w:rPr>
        <w:t>Trang trại</w:t>
      </w:r>
      <w:r w:rsidR="00627FD1" w:rsidRPr="007A2AFC">
        <w:rPr>
          <w:spacing w:val="-4"/>
          <w:sz w:val="28"/>
          <w:szCs w:val="26"/>
        </w:rPr>
        <w:t xml:space="preserve"> có </w:t>
      </w:r>
      <w:r w:rsidRPr="007A2AFC">
        <w:rPr>
          <w:spacing w:val="-4"/>
          <w:sz w:val="28"/>
          <w:szCs w:val="26"/>
          <w:lang w:val="vi-VN"/>
        </w:rPr>
        <w:t xml:space="preserve">hoạt động </w:t>
      </w:r>
      <w:r w:rsidR="00425CE6" w:rsidRPr="007A2AFC">
        <w:rPr>
          <w:spacing w:val="-6"/>
          <w:sz w:val="28"/>
          <w:szCs w:val="26"/>
        </w:rPr>
        <w:t xml:space="preserve">sản xuất </w:t>
      </w:r>
      <w:r w:rsidR="00A55ACC" w:rsidRPr="007A2AFC">
        <w:rPr>
          <w:spacing w:val="-4"/>
          <w:sz w:val="28"/>
          <w:szCs w:val="26"/>
        </w:rPr>
        <w:t>NLTS</w:t>
      </w:r>
      <w:r w:rsidR="00865AF2" w:rsidRPr="007A2AFC">
        <w:rPr>
          <w:spacing w:val="-4"/>
          <w:sz w:val="28"/>
          <w:szCs w:val="26"/>
        </w:rPr>
        <w:t>;</w:t>
      </w:r>
    </w:p>
    <w:p w14:paraId="5F473C83" w14:textId="108CFAE0" w:rsidR="00425CE6" w:rsidRPr="007A2AFC" w:rsidRDefault="002F53F4" w:rsidP="001227A5">
      <w:pPr>
        <w:spacing w:after="120" w:line="340" w:lineRule="exact"/>
        <w:ind w:firstLine="720"/>
        <w:jc w:val="both"/>
        <w:rPr>
          <w:spacing w:val="-4"/>
          <w:sz w:val="28"/>
          <w:szCs w:val="26"/>
        </w:rPr>
      </w:pPr>
      <w:r w:rsidRPr="007A2AFC">
        <w:rPr>
          <w:spacing w:val="-4"/>
          <w:sz w:val="28"/>
          <w:szCs w:val="26"/>
        </w:rPr>
        <w:t xml:space="preserve">- Doanh nghiệp, hợp tác xã hoạt động </w:t>
      </w:r>
      <w:r w:rsidR="00425CE6" w:rsidRPr="007A2AFC">
        <w:rPr>
          <w:spacing w:val="-6"/>
          <w:sz w:val="28"/>
          <w:szCs w:val="26"/>
        </w:rPr>
        <w:t xml:space="preserve">sản xuất </w:t>
      </w:r>
      <w:r w:rsidR="00A55ACC" w:rsidRPr="007A2AFC">
        <w:rPr>
          <w:spacing w:val="-4"/>
          <w:sz w:val="28"/>
          <w:szCs w:val="26"/>
        </w:rPr>
        <w:t>NLTS.</w:t>
      </w:r>
    </w:p>
    <w:p w14:paraId="188AD480" w14:textId="77777777" w:rsidR="004F540E" w:rsidRPr="007A2AFC" w:rsidRDefault="004F540E" w:rsidP="001227A5">
      <w:pPr>
        <w:spacing w:after="120" w:line="340" w:lineRule="exact"/>
        <w:ind w:firstLine="720"/>
        <w:jc w:val="both"/>
        <w:outlineLvl w:val="0"/>
        <w:rPr>
          <w:b/>
          <w:sz w:val="26"/>
          <w:szCs w:val="26"/>
          <w:lang w:val="it-IT"/>
        </w:rPr>
      </w:pPr>
      <w:r w:rsidRPr="007A2AFC">
        <w:rPr>
          <w:b/>
          <w:sz w:val="26"/>
          <w:szCs w:val="26"/>
          <w:lang w:val="it-IT"/>
        </w:rPr>
        <w:t>III. LOẠI ĐIỀU TRA</w:t>
      </w:r>
    </w:p>
    <w:p w14:paraId="2106F676" w14:textId="77777777" w:rsidR="007E25B5" w:rsidRPr="007A2AFC" w:rsidRDefault="007E25B5" w:rsidP="001227A5">
      <w:pPr>
        <w:spacing w:after="120" w:line="340" w:lineRule="exact"/>
        <w:ind w:firstLine="720"/>
        <w:jc w:val="both"/>
        <w:rPr>
          <w:spacing w:val="4"/>
          <w:sz w:val="28"/>
          <w:szCs w:val="28"/>
        </w:rPr>
      </w:pPr>
      <w:r w:rsidRPr="007A2AFC">
        <w:rPr>
          <w:spacing w:val="4"/>
          <w:sz w:val="28"/>
          <w:szCs w:val="28"/>
        </w:rPr>
        <w:t xml:space="preserve">Điều tra thí điểm TĐT 2025 là cuộc điều tra chuyên đề, việc chọn </w:t>
      </w:r>
      <w:r w:rsidR="00623CF4" w:rsidRPr="007A2AFC">
        <w:rPr>
          <w:spacing w:val="4"/>
          <w:sz w:val="28"/>
          <w:szCs w:val="28"/>
        </w:rPr>
        <w:t xml:space="preserve">địa bàn điều tra, </w:t>
      </w:r>
      <w:r w:rsidRPr="007A2AFC">
        <w:rPr>
          <w:spacing w:val="4"/>
          <w:sz w:val="28"/>
          <w:szCs w:val="28"/>
        </w:rPr>
        <w:t>đơn vị điều tra tại mỗi tỉnh được thực hiện theo các bước sau:</w:t>
      </w:r>
    </w:p>
    <w:p w14:paraId="2329DD0B" w14:textId="77777777" w:rsidR="007756B8" w:rsidRPr="007A2AFC" w:rsidRDefault="007756B8" w:rsidP="001227A5">
      <w:pPr>
        <w:spacing w:after="120" w:line="340" w:lineRule="exact"/>
        <w:ind w:firstLine="720"/>
        <w:jc w:val="both"/>
        <w:rPr>
          <w:spacing w:val="4"/>
          <w:sz w:val="28"/>
          <w:szCs w:val="28"/>
        </w:rPr>
      </w:pPr>
      <w:r w:rsidRPr="007A2AFC">
        <w:rPr>
          <w:spacing w:val="4"/>
          <w:sz w:val="28"/>
          <w:szCs w:val="28"/>
        </w:rPr>
        <w:t>1. Chọn đơn vị điều tra phiếu hộ</w:t>
      </w:r>
    </w:p>
    <w:p w14:paraId="1811B01D" w14:textId="77777777" w:rsidR="00936096" w:rsidRPr="007A2AFC" w:rsidRDefault="007756B8" w:rsidP="001227A5">
      <w:pPr>
        <w:spacing w:after="120" w:line="340" w:lineRule="exact"/>
        <w:ind w:firstLine="720"/>
        <w:jc w:val="both"/>
        <w:rPr>
          <w:sz w:val="28"/>
          <w:szCs w:val="26"/>
        </w:rPr>
      </w:pPr>
      <w:r w:rsidRPr="007A2AFC">
        <w:rPr>
          <w:sz w:val="28"/>
          <w:szCs w:val="26"/>
        </w:rPr>
        <w:t xml:space="preserve">a) </w:t>
      </w:r>
      <w:r w:rsidR="004F540E" w:rsidRPr="007A2AFC">
        <w:rPr>
          <w:sz w:val="28"/>
          <w:szCs w:val="26"/>
        </w:rPr>
        <w:t>Chọn huyện, xã</w:t>
      </w:r>
      <w:r w:rsidR="00623CF4" w:rsidRPr="007A2AFC">
        <w:rPr>
          <w:sz w:val="28"/>
          <w:szCs w:val="26"/>
        </w:rPr>
        <w:t xml:space="preserve">: </w:t>
      </w:r>
    </w:p>
    <w:p w14:paraId="4D6E783E" w14:textId="7C9F81DD" w:rsidR="006A1B76" w:rsidRPr="007A2AFC" w:rsidRDefault="00623CF4" w:rsidP="001227A5">
      <w:pPr>
        <w:spacing w:after="120" w:line="340" w:lineRule="exact"/>
        <w:ind w:firstLine="720"/>
        <w:jc w:val="both"/>
        <w:rPr>
          <w:spacing w:val="4"/>
          <w:sz w:val="28"/>
          <w:szCs w:val="26"/>
        </w:rPr>
      </w:pPr>
      <w:r w:rsidRPr="007A2AFC">
        <w:rPr>
          <w:spacing w:val="4"/>
          <w:sz w:val="28"/>
          <w:szCs w:val="26"/>
        </w:rPr>
        <w:t xml:space="preserve">Mỗi tỉnh chọn 02 huyện; mỗi huyện chọn 02 xã. </w:t>
      </w:r>
      <w:r w:rsidR="00520E3E" w:rsidRPr="007A2AFC">
        <w:rPr>
          <w:spacing w:val="4"/>
          <w:sz w:val="28"/>
          <w:szCs w:val="26"/>
        </w:rPr>
        <w:t>Các</w:t>
      </w:r>
      <w:r w:rsidRPr="007A2AFC">
        <w:rPr>
          <w:spacing w:val="4"/>
          <w:sz w:val="28"/>
          <w:szCs w:val="26"/>
        </w:rPr>
        <w:t xml:space="preserve"> </w:t>
      </w:r>
      <w:r w:rsidR="001227A5" w:rsidRPr="007A2AFC">
        <w:rPr>
          <w:spacing w:val="4"/>
          <w:sz w:val="28"/>
          <w:szCs w:val="26"/>
        </w:rPr>
        <w:t>huyện,</w:t>
      </w:r>
      <w:r w:rsidRPr="007A2AFC">
        <w:rPr>
          <w:spacing w:val="4"/>
          <w:sz w:val="28"/>
          <w:szCs w:val="26"/>
        </w:rPr>
        <w:t xml:space="preserve"> xã</w:t>
      </w:r>
      <w:r w:rsidR="00520E3E" w:rsidRPr="007A2AFC">
        <w:rPr>
          <w:spacing w:val="4"/>
          <w:sz w:val="28"/>
          <w:szCs w:val="26"/>
        </w:rPr>
        <w:t xml:space="preserve"> được chọn là huyện, xã</w:t>
      </w:r>
      <w:r w:rsidRPr="007A2AFC">
        <w:rPr>
          <w:spacing w:val="4"/>
          <w:sz w:val="28"/>
          <w:szCs w:val="26"/>
        </w:rPr>
        <w:t xml:space="preserve"> </w:t>
      </w:r>
      <w:r w:rsidR="006A1B76" w:rsidRPr="007A2AFC">
        <w:rPr>
          <w:spacing w:val="4"/>
          <w:sz w:val="28"/>
          <w:szCs w:val="26"/>
        </w:rPr>
        <w:t>đa dạng trong sản xuất kinh doanh nói chung, trong hoạt động sản xuất nông</w:t>
      </w:r>
      <w:r w:rsidR="001C4F3F" w:rsidRPr="007A2AFC">
        <w:rPr>
          <w:spacing w:val="4"/>
          <w:sz w:val="28"/>
          <w:szCs w:val="26"/>
        </w:rPr>
        <w:t xml:space="preserve"> nghiệp</w:t>
      </w:r>
      <w:r w:rsidR="006A1B76" w:rsidRPr="007A2AFC">
        <w:rPr>
          <w:spacing w:val="4"/>
          <w:sz w:val="28"/>
          <w:szCs w:val="26"/>
        </w:rPr>
        <w:t>, lâm nghiệp và thủy sản nói riêng và đại diện cho các hoạt động sản xuất kinh doanh của địa phương.</w:t>
      </w:r>
    </w:p>
    <w:p w14:paraId="7BBB99B7" w14:textId="77777777" w:rsidR="00213E3C" w:rsidRPr="007A2AFC" w:rsidRDefault="00213E3C" w:rsidP="001227A5">
      <w:pPr>
        <w:spacing w:after="120" w:line="340" w:lineRule="exact"/>
        <w:ind w:firstLine="720"/>
        <w:jc w:val="both"/>
        <w:rPr>
          <w:sz w:val="28"/>
          <w:szCs w:val="26"/>
        </w:rPr>
      </w:pPr>
      <w:r w:rsidRPr="007A2AFC">
        <w:rPr>
          <w:sz w:val="28"/>
          <w:szCs w:val="26"/>
        </w:rPr>
        <w:t>b</w:t>
      </w:r>
      <w:r w:rsidR="007756B8" w:rsidRPr="007A2AFC">
        <w:rPr>
          <w:sz w:val="28"/>
          <w:szCs w:val="26"/>
        </w:rPr>
        <w:t>)</w:t>
      </w:r>
      <w:r w:rsidR="00623CF4" w:rsidRPr="007A2AFC">
        <w:rPr>
          <w:sz w:val="28"/>
          <w:szCs w:val="26"/>
        </w:rPr>
        <w:t xml:space="preserve"> Chọn </w:t>
      </w:r>
      <w:r w:rsidR="004F540E" w:rsidRPr="007A2AFC">
        <w:rPr>
          <w:rFonts w:hint="eastAsia"/>
          <w:sz w:val="28"/>
          <w:szCs w:val="26"/>
        </w:rPr>
        <w:t>đ</w:t>
      </w:r>
      <w:r w:rsidR="004F540E" w:rsidRPr="007A2AFC">
        <w:rPr>
          <w:sz w:val="28"/>
          <w:szCs w:val="26"/>
        </w:rPr>
        <w:t xml:space="preserve">ịa bàn </w:t>
      </w:r>
      <w:r w:rsidR="004F540E" w:rsidRPr="007A2AFC">
        <w:rPr>
          <w:rFonts w:hint="eastAsia"/>
          <w:sz w:val="28"/>
          <w:szCs w:val="26"/>
        </w:rPr>
        <w:t>đ</w:t>
      </w:r>
      <w:r w:rsidR="004F540E" w:rsidRPr="007A2AFC">
        <w:rPr>
          <w:sz w:val="28"/>
          <w:szCs w:val="26"/>
        </w:rPr>
        <w:t xml:space="preserve">iều tra </w:t>
      </w:r>
    </w:p>
    <w:p w14:paraId="036FF4F2" w14:textId="4D8829E2" w:rsidR="00DB74EF" w:rsidRPr="007A2AFC" w:rsidRDefault="00520E3E" w:rsidP="00213E3C">
      <w:pPr>
        <w:spacing w:after="120" w:line="360" w:lineRule="exact"/>
        <w:ind w:firstLine="720"/>
        <w:jc w:val="both"/>
        <w:rPr>
          <w:sz w:val="28"/>
          <w:szCs w:val="26"/>
        </w:rPr>
      </w:pPr>
      <w:r w:rsidRPr="007A2AFC">
        <w:rPr>
          <w:sz w:val="28"/>
          <w:szCs w:val="26"/>
        </w:rPr>
        <w:t>+</w:t>
      </w:r>
      <w:r w:rsidR="00623CF4" w:rsidRPr="007A2AFC">
        <w:rPr>
          <w:sz w:val="28"/>
          <w:szCs w:val="26"/>
        </w:rPr>
        <w:t xml:space="preserve"> </w:t>
      </w:r>
      <w:r w:rsidR="00DB74EF" w:rsidRPr="007A2AFC">
        <w:rPr>
          <w:sz w:val="28"/>
          <w:szCs w:val="26"/>
        </w:rPr>
        <w:t>K</w:t>
      </w:r>
      <w:r w:rsidR="00623CF4" w:rsidRPr="007A2AFC">
        <w:rPr>
          <w:sz w:val="28"/>
          <w:szCs w:val="26"/>
        </w:rPr>
        <w:t>hu vực nông thôn: Mỗi xã chọn 02 địa bàn điều tra</w:t>
      </w:r>
      <w:r w:rsidR="00245202" w:rsidRPr="007A2AFC">
        <w:rPr>
          <w:sz w:val="28"/>
          <w:szCs w:val="26"/>
        </w:rPr>
        <w:t xml:space="preserve"> t</w:t>
      </w:r>
      <w:r w:rsidR="00623CF4" w:rsidRPr="007A2AFC">
        <w:rPr>
          <w:sz w:val="28"/>
          <w:szCs w:val="26"/>
        </w:rPr>
        <w:t>ừ danh sách địa bàn Tổng điều tra dân số và nhà ở năm 2019</w:t>
      </w:r>
      <w:r w:rsidR="00213E3C" w:rsidRPr="007A2AFC">
        <w:rPr>
          <w:sz w:val="28"/>
          <w:szCs w:val="26"/>
        </w:rPr>
        <w:t xml:space="preserve"> để thí điểm công tác lập bảng kê và thu thập thông tin.</w:t>
      </w:r>
    </w:p>
    <w:p w14:paraId="79149F82" w14:textId="48582745" w:rsidR="00DB74EF" w:rsidRPr="007A2AFC" w:rsidRDefault="00DB74EF" w:rsidP="00112954">
      <w:pPr>
        <w:spacing w:after="120" w:line="360" w:lineRule="exact"/>
        <w:ind w:firstLine="720"/>
        <w:jc w:val="both"/>
        <w:rPr>
          <w:sz w:val="28"/>
          <w:szCs w:val="26"/>
        </w:rPr>
      </w:pPr>
      <w:r w:rsidRPr="007A2AFC">
        <w:rPr>
          <w:sz w:val="28"/>
          <w:szCs w:val="26"/>
        </w:rPr>
        <w:lastRenderedPageBreak/>
        <w:t xml:space="preserve"> </w:t>
      </w:r>
      <w:r w:rsidR="00213E3C" w:rsidRPr="007A2AFC">
        <w:rPr>
          <w:sz w:val="28"/>
          <w:szCs w:val="26"/>
        </w:rPr>
        <w:t>+</w:t>
      </w:r>
      <w:r w:rsidRPr="007A2AFC">
        <w:rPr>
          <w:sz w:val="28"/>
          <w:szCs w:val="26"/>
        </w:rPr>
        <w:t xml:space="preserve"> Khu vực thành thị: </w:t>
      </w:r>
      <w:r w:rsidR="00D90EC3" w:rsidRPr="007A2AFC">
        <w:rPr>
          <w:sz w:val="28"/>
          <w:szCs w:val="26"/>
        </w:rPr>
        <w:t>Mỗi</w:t>
      </w:r>
      <w:r w:rsidRPr="007A2AFC">
        <w:rPr>
          <w:sz w:val="28"/>
          <w:szCs w:val="26"/>
        </w:rPr>
        <w:t xml:space="preserve"> tỉnh chọn 01 thị trấn để thí điểm công tác lập bảng kê các hộ có hoạt động </w:t>
      </w:r>
      <w:r w:rsidR="00C8415E" w:rsidRPr="007A2AFC">
        <w:rPr>
          <w:sz w:val="28"/>
          <w:szCs w:val="26"/>
        </w:rPr>
        <w:t xml:space="preserve">sản xuất </w:t>
      </w:r>
      <w:r w:rsidR="004C29C1" w:rsidRPr="007A2AFC">
        <w:rPr>
          <w:sz w:val="28"/>
          <w:szCs w:val="26"/>
        </w:rPr>
        <w:t>NLTS</w:t>
      </w:r>
      <w:r w:rsidRPr="007A2AFC">
        <w:rPr>
          <w:sz w:val="28"/>
          <w:szCs w:val="26"/>
        </w:rPr>
        <w:t>.</w:t>
      </w:r>
    </w:p>
    <w:p w14:paraId="4F966047" w14:textId="6C47FB75" w:rsidR="00520E3E" w:rsidRPr="007A2AFC" w:rsidRDefault="00213E3C" w:rsidP="00112954">
      <w:pPr>
        <w:spacing w:after="120" w:line="360" w:lineRule="exact"/>
        <w:ind w:firstLine="720"/>
        <w:jc w:val="both"/>
        <w:rPr>
          <w:sz w:val="28"/>
          <w:szCs w:val="26"/>
        </w:rPr>
      </w:pPr>
      <w:r w:rsidRPr="007A2AFC">
        <w:rPr>
          <w:sz w:val="28"/>
          <w:szCs w:val="26"/>
        </w:rPr>
        <w:t>c)</w:t>
      </w:r>
      <w:r w:rsidR="00520E3E" w:rsidRPr="007A2AFC">
        <w:rPr>
          <w:sz w:val="28"/>
          <w:szCs w:val="26"/>
        </w:rPr>
        <w:t xml:space="preserve"> Lập bảng kê:</w:t>
      </w:r>
    </w:p>
    <w:p w14:paraId="3FFB268E" w14:textId="4061CD97" w:rsidR="00520E3E" w:rsidRPr="007A2AFC" w:rsidRDefault="00520E3E" w:rsidP="00112954">
      <w:pPr>
        <w:spacing w:after="120" w:line="360" w:lineRule="exact"/>
        <w:ind w:firstLine="720"/>
        <w:jc w:val="both"/>
        <w:rPr>
          <w:sz w:val="28"/>
          <w:szCs w:val="26"/>
        </w:rPr>
      </w:pPr>
      <w:r w:rsidRPr="007A2AFC">
        <w:rPr>
          <w:sz w:val="28"/>
          <w:szCs w:val="26"/>
        </w:rPr>
        <w:t xml:space="preserve">+ Khu vực nông thôn: Lập bảng kê hộ </w:t>
      </w:r>
      <w:r w:rsidR="00213E3C" w:rsidRPr="007A2AFC">
        <w:rPr>
          <w:sz w:val="28"/>
          <w:szCs w:val="26"/>
        </w:rPr>
        <w:t>dân cư</w:t>
      </w:r>
      <w:r w:rsidRPr="007A2AFC">
        <w:rPr>
          <w:sz w:val="28"/>
          <w:szCs w:val="26"/>
        </w:rPr>
        <w:t xml:space="preserve"> và hộ có hoạt động nông</w:t>
      </w:r>
      <w:r w:rsidR="001C4F3F" w:rsidRPr="007A2AFC">
        <w:rPr>
          <w:sz w:val="28"/>
          <w:szCs w:val="26"/>
        </w:rPr>
        <w:t xml:space="preserve"> nghiệp</w:t>
      </w:r>
      <w:r w:rsidRPr="007A2AFC">
        <w:rPr>
          <w:sz w:val="28"/>
          <w:szCs w:val="26"/>
        </w:rPr>
        <w:t>, lâm nghiệp và thủy sản trên</w:t>
      </w:r>
      <w:r w:rsidR="00213E3C" w:rsidRPr="007A2AFC">
        <w:rPr>
          <w:sz w:val="28"/>
          <w:szCs w:val="26"/>
        </w:rPr>
        <w:t xml:space="preserve"> địa bàn</w:t>
      </w:r>
      <w:r w:rsidR="001227A5" w:rsidRPr="007A2AFC">
        <w:rPr>
          <w:sz w:val="28"/>
          <w:szCs w:val="26"/>
        </w:rPr>
        <w:t>.</w:t>
      </w:r>
    </w:p>
    <w:p w14:paraId="284FD6A4" w14:textId="48209AE2" w:rsidR="00213E3C" w:rsidRPr="007A2AFC" w:rsidRDefault="00213E3C" w:rsidP="00112954">
      <w:pPr>
        <w:spacing w:after="120" w:line="360" w:lineRule="exact"/>
        <w:ind w:firstLine="720"/>
        <w:jc w:val="both"/>
        <w:rPr>
          <w:sz w:val="28"/>
          <w:szCs w:val="26"/>
        </w:rPr>
      </w:pPr>
      <w:r w:rsidRPr="007A2AFC">
        <w:rPr>
          <w:sz w:val="28"/>
          <w:szCs w:val="26"/>
        </w:rPr>
        <w:t>+ Khu vực thành thị: Lập bảng kê hộ có hoạt động nông</w:t>
      </w:r>
      <w:r w:rsidR="001C4F3F" w:rsidRPr="007A2AFC">
        <w:rPr>
          <w:sz w:val="28"/>
          <w:szCs w:val="26"/>
        </w:rPr>
        <w:t xml:space="preserve"> nghiệp</w:t>
      </w:r>
      <w:r w:rsidRPr="007A2AFC">
        <w:rPr>
          <w:sz w:val="28"/>
          <w:szCs w:val="26"/>
        </w:rPr>
        <w:t>, lâm nghiệp và thủy sản trên địa bàn.</w:t>
      </w:r>
    </w:p>
    <w:p w14:paraId="57F41805" w14:textId="643AE216" w:rsidR="00213E3C" w:rsidRPr="007A2AFC" w:rsidRDefault="00213E3C" w:rsidP="00112954">
      <w:pPr>
        <w:spacing w:after="120" w:line="360" w:lineRule="exact"/>
        <w:ind w:firstLine="720"/>
        <w:jc w:val="both"/>
        <w:rPr>
          <w:sz w:val="28"/>
          <w:szCs w:val="26"/>
        </w:rPr>
      </w:pPr>
      <w:r w:rsidRPr="007A2AFC">
        <w:rPr>
          <w:sz w:val="28"/>
          <w:szCs w:val="26"/>
        </w:rPr>
        <w:t xml:space="preserve">Ở mỗi địa bàn điều tra, lập bảng kê các hộ </w:t>
      </w:r>
      <w:r w:rsidRPr="007A2AFC">
        <w:rPr>
          <w:spacing w:val="4"/>
          <w:sz w:val="28"/>
          <w:szCs w:val="28"/>
        </w:rPr>
        <w:t>lần lượt theo nguyên tắc từ Bắc xuống Nam, từ Đông sang Tây.</w:t>
      </w:r>
    </w:p>
    <w:p w14:paraId="273835E4" w14:textId="5641E374" w:rsidR="007756B8" w:rsidRPr="007A2AFC" w:rsidRDefault="00213E3C" w:rsidP="00112954">
      <w:pPr>
        <w:spacing w:after="120" w:line="360" w:lineRule="exact"/>
        <w:ind w:firstLine="720"/>
        <w:jc w:val="both"/>
        <w:rPr>
          <w:spacing w:val="-4"/>
          <w:sz w:val="28"/>
          <w:szCs w:val="26"/>
        </w:rPr>
      </w:pPr>
      <w:r w:rsidRPr="007A2AFC">
        <w:rPr>
          <w:spacing w:val="-4"/>
          <w:sz w:val="28"/>
          <w:szCs w:val="26"/>
        </w:rPr>
        <w:t>d</w:t>
      </w:r>
      <w:r w:rsidR="007756B8" w:rsidRPr="007A2AFC">
        <w:rPr>
          <w:spacing w:val="-4"/>
          <w:sz w:val="28"/>
          <w:szCs w:val="26"/>
        </w:rPr>
        <w:t>) Chọn hộ</w:t>
      </w:r>
      <w:r w:rsidRPr="007A2AFC">
        <w:rPr>
          <w:spacing w:val="-4"/>
          <w:sz w:val="28"/>
          <w:szCs w:val="26"/>
        </w:rPr>
        <w:t xml:space="preserve"> để</w:t>
      </w:r>
      <w:r w:rsidR="007756B8" w:rsidRPr="007A2AFC">
        <w:rPr>
          <w:spacing w:val="-4"/>
          <w:sz w:val="28"/>
          <w:szCs w:val="26"/>
        </w:rPr>
        <w:t xml:space="preserve"> </w:t>
      </w:r>
      <w:r w:rsidRPr="007A2AFC">
        <w:rPr>
          <w:spacing w:val="-4"/>
          <w:sz w:val="28"/>
          <w:szCs w:val="26"/>
        </w:rPr>
        <w:t>điều tra thí điểm</w:t>
      </w:r>
    </w:p>
    <w:p w14:paraId="32782274" w14:textId="77777777" w:rsidR="00BF4452" w:rsidRPr="007A2AFC" w:rsidRDefault="00936096" w:rsidP="00112954">
      <w:pPr>
        <w:spacing w:after="120" w:line="360" w:lineRule="exact"/>
        <w:ind w:firstLine="720"/>
        <w:jc w:val="both"/>
        <w:rPr>
          <w:spacing w:val="-4"/>
          <w:sz w:val="28"/>
          <w:szCs w:val="26"/>
        </w:rPr>
      </w:pPr>
      <w:r w:rsidRPr="007A2AFC">
        <w:rPr>
          <w:spacing w:val="-4"/>
          <w:sz w:val="28"/>
          <w:szCs w:val="26"/>
        </w:rPr>
        <w:t xml:space="preserve">- </w:t>
      </w:r>
      <w:r w:rsidR="004F540E" w:rsidRPr="007A2AFC">
        <w:rPr>
          <w:spacing w:val="-4"/>
          <w:sz w:val="28"/>
          <w:szCs w:val="26"/>
        </w:rPr>
        <w:t xml:space="preserve"> Chọn hộ để điều tra tình hình cơ bản: </w:t>
      </w:r>
      <w:r w:rsidR="001F1B1C" w:rsidRPr="007A2AFC">
        <w:rPr>
          <w:spacing w:val="-4"/>
          <w:sz w:val="28"/>
          <w:szCs w:val="26"/>
        </w:rPr>
        <w:t>Tại mỗi địa bàn</w:t>
      </w:r>
      <w:r w:rsidR="00F602A1" w:rsidRPr="007A2AFC">
        <w:rPr>
          <w:spacing w:val="-4"/>
          <w:sz w:val="28"/>
          <w:szCs w:val="26"/>
        </w:rPr>
        <w:t xml:space="preserve"> điều tra</w:t>
      </w:r>
      <w:r w:rsidR="001F1B1C" w:rsidRPr="007A2AFC">
        <w:rPr>
          <w:spacing w:val="-4"/>
          <w:sz w:val="28"/>
          <w:szCs w:val="26"/>
        </w:rPr>
        <w:t xml:space="preserve"> khu</w:t>
      </w:r>
      <w:r w:rsidR="00DB74EF" w:rsidRPr="007A2AFC">
        <w:rPr>
          <w:spacing w:val="-4"/>
          <w:sz w:val="28"/>
          <w:szCs w:val="26"/>
        </w:rPr>
        <w:t xml:space="preserve"> vực nông thôn</w:t>
      </w:r>
      <w:r w:rsidR="00623CF4" w:rsidRPr="007A2AFC">
        <w:rPr>
          <w:spacing w:val="-4"/>
          <w:sz w:val="28"/>
          <w:szCs w:val="26"/>
        </w:rPr>
        <w:t xml:space="preserve"> chọn 25 hộ liền kề nhau để điều tra.</w:t>
      </w:r>
    </w:p>
    <w:p w14:paraId="45CE7F93" w14:textId="7D1B5C61" w:rsidR="004F540E" w:rsidRPr="007A2AFC" w:rsidRDefault="004F540E" w:rsidP="00112954">
      <w:pPr>
        <w:spacing w:after="120" w:line="360" w:lineRule="exact"/>
        <w:ind w:firstLine="720"/>
        <w:jc w:val="both"/>
        <w:rPr>
          <w:sz w:val="28"/>
          <w:szCs w:val="26"/>
        </w:rPr>
      </w:pPr>
      <w:r w:rsidRPr="007A2AFC">
        <w:rPr>
          <w:sz w:val="28"/>
          <w:szCs w:val="26"/>
        </w:rPr>
        <w:t xml:space="preserve">- Chọn hộ để điều tra các thông tin chuyên sâu: Tại mỗi </w:t>
      </w:r>
      <w:r w:rsidRPr="007A2AFC">
        <w:rPr>
          <w:rFonts w:hint="eastAsia"/>
          <w:sz w:val="28"/>
          <w:szCs w:val="26"/>
        </w:rPr>
        <w:t>đ</w:t>
      </w:r>
      <w:r w:rsidRPr="007A2AFC">
        <w:rPr>
          <w:sz w:val="28"/>
          <w:szCs w:val="26"/>
        </w:rPr>
        <w:t xml:space="preserve">ịa bàn </w:t>
      </w:r>
      <w:r w:rsidRPr="007A2AFC">
        <w:rPr>
          <w:rFonts w:hint="eastAsia"/>
          <w:sz w:val="28"/>
          <w:szCs w:val="26"/>
        </w:rPr>
        <w:t>đ</w:t>
      </w:r>
      <w:r w:rsidRPr="007A2AFC">
        <w:rPr>
          <w:sz w:val="28"/>
          <w:szCs w:val="26"/>
        </w:rPr>
        <w:t>iều tra</w:t>
      </w:r>
      <w:r w:rsidR="00DB74EF" w:rsidRPr="007A2AFC">
        <w:rPr>
          <w:sz w:val="28"/>
          <w:szCs w:val="26"/>
        </w:rPr>
        <w:t xml:space="preserve"> khu vực nông thôn</w:t>
      </w:r>
      <w:r w:rsidRPr="007A2AFC">
        <w:rPr>
          <w:sz w:val="28"/>
          <w:szCs w:val="26"/>
        </w:rPr>
        <w:t xml:space="preserve"> chọn từ </w:t>
      </w:r>
      <w:r w:rsidR="00760C2D" w:rsidRPr="007A2AFC">
        <w:rPr>
          <w:sz w:val="28"/>
          <w:szCs w:val="26"/>
        </w:rPr>
        <w:t>01-</w:t>
      </w:r>
      <w:r w:rsidR="00DB74EF" w:rsidRPr="007A2AFC">
        <w:rPr>
          <w:sz w:val="28"/>
          <w:szCs w:val="26"/>
        </w:rPr>
        <w:t xml:space="preserve"> </w:t>
      </w:r>
      <w:r w:rsidR="00760C2D" w:rsidRPr="007A2AFC">
        <w:rPr>
          <w:sz w:val="28"/>
          <w:szCs w:val="26"/>
        </w:rPr>
        <w:t>02</w:t>
      </w:r>
      <w:r w:rsidRPr="007A2AFC">
        <w:rPr>
          <w:sz w:val="28"/>
          <w:szCs w:val="26"/>
        </w:rPr>
        <w:t xml:space="preserve"> hộ</w:t>
      </w:r>
      <w:r w:rsidR="00762B47" w:rsidRPr="007A2AFC">
        <w:rPr>
          <w:sz w:val="28"/>
          <w:szCs w:val="26"/>
        </w:rPr>
        <w:t xml:space="preserve"> có hoạt động NLTS</w:t>
      </w:r>
      <w:r w:rsidRPr="007A2AFC">
        <w:rPr>
          <w:sz w:val="28"/>
          <w:szCs w:val="26"/>
        </w:rPr>
        <w:t xml:space="preserve"> </w:t>
      </w:r>
      <w:r w:rsidR="00FC715E" w:rsidRPr="007A2AFC">
        <w:rPr>
          <w:sz w:val="28"/>
          <w:szCs w:val="26"/>
        </w:rPr>
        <w:t xml:space="preserve">từ bảng kê </w:t>
      </w:r>
      <w:r w:rsidRPr="007A2AFC">
        <w:rPr>
          <w:sz w:val="28"/>
          <w:szCs w:val="26"/>
        </w:rPr>
        <w:t>theo phương pháp chuyên gia</w:t>
      </w:r>
      <w:r w:rsidR="00BD4722" w:rsidRPr="007A2AFC">
        <w:rPr>
          <w:sz w:val="28"/>
          <w:szCs w:val="26"/>
        </w:rPr>
        <w:t>,</w:t>
      </w:r>
      <w:r w:rsidRPr="007A2AFC">
        <w:rPr>
          <w:sz w:val="28"/>
          <w:szCs w:val="26"/>
        </w:rPr>
        <w:t xml:space="preserve"> đảm bảo mỗi </w:t>
      </w:r>
      <w:r w:rsidR="00760C2D" w:rsidRPr="007A2AFC">
        <w:rPr>
          <w:sz w:val="28"/>
          <w:szCs w:val="26"/>
        </w:rPr>
        <w:t>huyện</w:t>
      </w:r>
      <w:r w:rsidRPr="007A2AFC">
        <w:rPr>
          <w:sz w:val="28"/>
          <w:szCs w:val="26"/>
        </w:rPr>
        <w:t xml:space="preserve"> điều tra 05 hộ.</w:t>
      </w:r>
    </w:p>
    <w:p w14:paraId="1E011687" w14:textId="0335A1F8" w:rsidR="00DB74EF" w:rsidRPr="007A2AFC" w:rsidRDefault="00936096" w:rsidP="00112954">
      <w:pPr>
        <w:spacing w:after="120" w:line="360" w:lineRule="exact"/>
        <w:ind w:firstLine="720"/>
        <w:jc w:val="both"/>
        <w:rPr>
          <w:sz w:val="28"/>
          <w:szCs w:val="26"/>
        </w:rPr>
      </w:pPr>
      <w:r w:rsidRPr="007A2AFC">
        <w:rPr>
          <w:sz w:val="28"/>
          <w:szCs w:val="26"/>
        </w:rPr>
        <w:t>2.</w:t>
      </w:r>
      <w:r w:rsidR="004F540E" w:rsidRPr="007A2AFC">
        <w:rPr>
          <w:sz w:val="28"/>
          <w:szCs w:val="26"/>
        </w:rPr>
        <w:t xml:space="preserve"> Chọn </w:t>
      </w:r>
      <w:r w:rsidR="00213E3C" w:rsidRPr="007A2AFC">
        <w:rPr>
          <w:sz w:val="28"/>
          <w:szCs w:val="26"/>
        </w:rPr>
        <w:t>trang trại để điều tra</w:t>
      </w:r>
      <w:r w:rsidR="004F540E" w:rsidRPr="007A2AFC">
        <w:rPr>
          <w:sz w:val="28"/>
          <w:szCs w:val="26"/>
        </w:rPr>
        <w:t xml:space="preserve"> </w:t>
      </w:r>
      <w:r w:rsidR="00213E3C" w:rsidRPr="007A2AFC">
        <w:rPr>
          <w:sz w:val="28"/>
          <w:szCs w:val="26"/>
        </w:rPr>
        <w:t>thí điểm</w:t>
      </w:r>
      <w:bookmarkStart w:id="1" w:name="_GoBack"/>
      <w:bookmarkEnd w:id="1"/>
    </w:p>
    <w:p w14:paraId="2AC9F0A4" w14:textId="77777777" w:rsidR="00936096" w:rsidRPr="007A2AFC" w:rsidRDefault="00936096" w:rsidP="00112954">
      <w:pPr>
        <w:spacing w:after="120" w:line="360" w:lineRule="exact"/>
        <w:ind w:firstLine="720"/>
        <w:jc w:val="both"/>
        <w:rPr>
          <w:spacing w:val="4"/>
          <w:sz w:val="28"/>
          <w:szCs w:val="28"/>
        </w:rPr>
      </w:pPr>
      <w:r w:rsidRPr="007A2AFC">
        <w:rPr>
          <w:spacing w:val="4"/>
          <w:sz w:val="28"/>
          <w:szCs w:val="28"/>
        </w:rPr>
        <w:t xml:space="preserve">- </w:t>
      </w:r>
      <w:r w:rsidR="00DB74EF" w:rsidRPr="007A2AFC">
        <w:rPr>
          <w:spacing w:val="4"/>
          <w:sz w:val="28"/>
          <w:szCs w:val="28"/>
        </w:rPr>
        <w:t xml:space="preserve">Rà soát bảng kê trang trại từ danh sách trang trại của Điều tra nông thôn, nông nghiệp giữa kỳ 2020 và danh sách trang trại của Sở Nông nghiệp và Phát triển nông thôn (nếu có). </w:t>
      </w:r>
    </w:p>
    <w:p w14:paraId="202194E1" w14:textId="46A3C2FC" w:rsidR="00DB74EF" w:rsidRPr="007A2AFC" w:rsidRDefault="00936096" w:rsidP="00112954">
      <w:pPr>
        <w:spacing w:after="120" w:line="360" w:lineRule="exact"/>
        <w:ind w:firstLine="720"/>
        <w:jc w:val="both"/>
        <w:rPr>
          <w:spacing w:val="-4"/>
          <w:sz w:val="28"/>
          <w:szCs w:val="26"/>
        </w:rPr>
      </w:pPr>
      <w:r w:rsidRPr="007A2AFC">
        <w:rPr>
          <w:spacing w:val="-4"/>
          <w:sz w:val="28"/>
          <w:szCs w:val="28"/>
        </w:rPr>
        <w:t xml:space="preserve">- </w:t>
      </w:r>
      <w:r w:rsidR="00DB74EF" w:rsidRPr="007A2AFC">
        <w:rPr>
          <w:spacing w:val="-4"/>
          <w:sz w:val="28"/>
          <w:szCs w:val="28"/>
        </w:rPr>
        <w:t>Mỗi tỉnh chọn 06 trang trại từ bảng kê trang trại để điều tra thí điểm.</w:t>
      </w:r>
    </w:p>
    <w:p w14:paraId="43593249" w14:textId="7B192DBA" w:rsidR="00DB74EF" w:rsidRPr="007A2AFC" w:rsidRDefault="00936096" w:rsidP="00112954">
      <w:pPr>
        <w:spacing w:after="120" w:line="360" w:lineRule="exact"/>
        <w:ind w:firstLine="720"/>
        <w:jc w:val="both"/>
        <w:rPr>
          <w:sz w:val="28"/>
          <w:szCs w:val="26"/>
        </w:rPr>
      </w:pPr>
      <w:r w:rsidRPr="007A2AFC">
        <w:rPr>
          <w:sz w:val="28"/>
          <w:szCs w:val="26"/>
        </w:rPr>
        <w:t xml:space="preserve">3. </w:t>
      </w:r>
      <w:r w:rsidR="006805A0" w:rsidRPr="007A2AFC">
        <w:rPr>
          <w:sz w:val="28"/>
          <w:szCs w:val="26"/>
        </w:rPr>
        <w:t>Chọn</w:t>
      </w:r>
      <w:r w:rsidR="007756B8" w:rsidRPr="007A2AFC">
        <w:rPr>
          <w:sz w:val="28"/>
          <w:szCs w:val="26"/>
        </w:rPr>
        <w:t xml:space="preserve"> </w:t>
      </w:r>
      <w:r w:rsidR="006805A0" w:rsidRPr="007A2AFC">
        <w:rPr>
          <w:sz w:val="28"/>
          <w:szCs w:val="26"/>
        </w:rPr>
        <w:t>doanh nghiệp, hợp tác xã</w:t>
      </w:r>
      <w:r w:rsidR="00213E3C" w:rsidRPr="007A2AFC">
        <w:rPr>
          <w:sz w:val="28"/>
          <w:szCs w:val="26"/>
        </w:rPr>
        <w:t xml:space="preserve"> để điều tra thí điểm</w:t>
      </w:r>
    </w:p>
    <w:p w14:paraId="4FEAFD59" w14:textId="7E3D5100" w:rsidR="00936096" w:rsidRPr="007A2AFC" w:rsidRDefault="00936096" w:rsidP="00112954">
      <w:pPr>
        <w:spacing w:after="120" w:line="360" w:lineRule="exact"/>
        <w:ind w:firstLine="720"/>
        <w:jc w:val="both"/>
        <w:rPr>
          <w:spacing w:val="4"/>
          <w:sz w:val="28"/>
          <w:szCs w:val="28"/>
        </w:rPr>
      </w:pPr>
      <w:r w:rsidRPr="007A2AFC">
        <w:rPr>
          <w:spacing w:val="4"/>
          <w:sz w:val="28"/>
          <w:szCs w:val="28"/>
        </w:rPr>
        <w:t xml:space="preserve">- </w:t>
      </w:r>
      <w:r w:rsidR="00DB74EF" w:rsidRPr="007A2AFC">
        <w:rPr>
          <w:spacing w:val="4"/>
          <w:sz w:val="28"/>
          <w:szCs w:val="28"/>
        </w:rPr>
        <w:t xml:space="preserve">Rà soát bảng kê doanh nghiệp, hợp tác xã có hoạt động </w:t>
      </w:r>
      <w:r w:rsidR="004C29C1" w:rsidRPr="007A2AFC">
        <w:rPr>
          <w:spacing w:val="4"/>
          <w:sz w:val="28"/>
          <w:szCs w:val="28"/>
        </w:rPr>
        <w:t>NLTS</w:t>
      </w:r>
      <w:r w:rsidR="00DB74EF" w:rsidRPr="007A2AFC">
        <w:rPr>
          <w:spacing w:val="4"/>
          <w:sz w:val="28"/>
          <w:szCs w:val="28"/>
        </w:rPr>
        <w:t xml:space="preserve"> từ danh sách của các cuộc điều tra nông nghiệp và Tổng điều tra kinh tế 2021. </w:t>
      </w:r>
    </w:p>
    <w:p w14:paraId="05062F94" w14:textId="77777777" w:rsidR="00DB74EF" w:rsidRPr="007A2AFC" w:rsidRDefault="00936096" w:rsidP="00112954">
      <w:pPr>
        <w:spacing w:after="120" w:line="360" w:lineRule="exact"/>
        <w:ind w:firstLine="720"/>
        <w:jc w:val="both"/>
        <w:rPr>
          <w:sz w:val="28"/>
          <w:szCs w:val="26"/>
        </w:rPr>
      </w:pPr>
      <w:r w:rsidRPr="007A2AFC">
        <w:rPr>
          <w:spacing w:val="4"/>
          <w:sz w:val="28"/>
          <w:szCs w:val="28"/>
        </w:rPr>
        <w:t xml:space="preserve">- </w:t>
      </w:r>
      <w:r w:rsidR="00DB74EF" w:rsidRPr="007A2AFC">
        <w:rPr>
          <w:spacing w:val="4"/>
          <w:sz w:val="28"/>
          <w:szCs w:val="28"/>
        </w:rPr>
        <w:t>Mỗi tỉnh chọn 02 doanh nghiệp, 02 Hợp tác xã từ bảng kê doanh nghiệp, hợp tác xã để điều tra thí điểm.</w:t>
      </w:r>
    </w:p>
    <w:p w14:paraId="595BF7FD" w14:textId="77777777" w:rsidR="00AE33F7" w:rsidRPr="007A2AFC" w:rsidRDefault="00AE33F7" w:rsidP="00112954">
      <w:pPr>
        <w:spacing w:after="120" w:line="360" w:lineRule="exact"/>
        <w:ind w:firstLine="720"/>
        <w:jc w:val="both"/>
        <w:outlineLvl w:val="0"/>
        <w:rPr>
          <w:rFonts w:ascii="Times New Roman Bold" w:hAnsi="Times New Roman Bold"/>
          <w:b/>
          <w:spacing w:val="-4"/>
          <w:sz w:val="26"/>
          <w:szCs w:val="26"/>
          <w:lang w:val="it-IT"/>
        </w:rPr>
      </w:pPr>
      <w:r w:rsidRPr="007A2AFC">
        <w:rPr>
          <w:rFonts w:ascii="Times New Roman Bold" w:hAnsi="Times New Roman Bold"/>
          <w:b/>
          <w:spacing w:val="-4"/>
          <w:sz w:val="26"/>
          <w:szCs w:val="26"/>
          <w:lang w:val="it-IT"/>
        </w:rPr>
        <w:t>IV. THỜI ĐIỂM, THỜI GIAN ĐIỀU TRA VÀ PHƯƠNG PHÁP ĐIỀU TRA</w:t>
      </w:r>
    </w:p>
    <w:p w14:paraId="384579BB" w14:textId="77777777" w:rsidR="00AE33F7" w:rsidRPr="007A2AFC" w:rsidRDefault="00AE33F7" w:rsidP="00112954">
      <w:pPr>
        <w:pStyle w:val="Heading2"/>
        <w:spacing w:after="120" w:line="360" w:lineRule="exact"/>
        <w:ind w:firstLine="720"/>
        <w:jc w:val="both"/>
        <w:rPr>
          <w:rFonts w:ascii="Times New Roman" w:hAnsi="Times New Roman"/>
          <w:b/>
          <w:sz w:val="28"/>
          <w:szCs w:val="26"/>
          <w:lang w:val="it-IT"/>
        </w:rPr>
      </w:pPr>
      <w:r w:rsidRPr="007A2AFC">
        <w:rPr>
          <w:rFonts w:ascii="Times New Roman" w:hAnsi="Times New Roman"/>
          <w:b/>
          <w:sz w:val="28"/>
          <w:szCs w:val="26"/>
          <w:lang w:val="it-IT"/>
        </w:rPr>
        <w:t xml:space="preserve">1. Thời </w:t>
      </w:r>
      <w:r w:rsidR="006F4794" w:rsidRPr="007A2AFC">
        <w:rPr>
          <w:rFonts w:ascii="Times New Roman" w:hAnsi="Times New Roman"/>
          <w:b/>
          <w:sz w:val="28"/>
          <w:szCs w:val="26"/>
          <w:lang w:val="it-IT"/>
        </w:rPr>
        <w:t>kỳ thu thập số liệu</w:t>
      </w:r>
    </w:p>
    <w:p w14:paraId="5C5BC616" w14:textId="77777777" w:rsidR="00AE33F7" w:rsidRPr="007A2AFC" w:rsidRDefault="00690689" w:rsidP="00112954">
      <w:pPr>
        <w:spacing w:after="120" w:line="360" w:lineRule="exact"/>
        <w:ind w:firstLine="720"/>
        <w:jc w:val="both"/>
        <w:rPr>
          <w:bCs/>
          <w:spacing w:val="4"/>
          <w:sz w:val="28"/>
          <w:szCs w:val="26"/>
          <w:lang w:val="it-IT"/>
        </w:rPr>
      </w:pPr>
      <w:r w:rsidRPr="007A2AFC">
        <w:rPr>
          <w:bCs/>
          <w:spacing w:val="4"/>
          <w:sz w:val="28"/>
          <w:szCs w:val="26"/>
          <w:lang w:val="it-IT"/>
        </w:rPr>
        <w:t xml:space="preserve">- Số liệu thời điểm: </w:t>
      </w:r>
      <w:r w:rsidR="00203E02" w:rsidRPr="007A2AFC">
        <w:rPr>
          <w:bCs/>
          <w:spacing w:val="4"/>
          <w:sz w:val="28"/>
          <w:szCs w:val="26"/>
          <w:lang w:val="it-IT"/>
        </w:rPr>
        <w:t>T</w:t>
      </w:r>
      <w:r w:rsidRPr="007A2AFC">
        <w:rPr>
          <w:bCs/>
          <w:spacing w:val="4"/>
          <w:sz w:val="28"/>
          <w:szCs w:val="26"/>
          <w:lang w:val="it-IT"/>
        </w:rPr>
        <w:t>ại thời điểm</w:t>
      </w:r>
      <w:r w:rsidR="00AE33F7" w:rsidRPr="007A2AFC">
        <w:rPr>
          <w:bCs/>
          <w:spacing w:val="4"/>
          <w:sz w:val="28"/>
          <w:szCs w:val="26"/>
          <w:lang w:val="it-IT"/>
        </w:rPr>
        <w:t xml:space="preserve"> 01/</w:t>
      </w:r>
      <w:r w:rsidR="006F4794" w:rsidRPr="007A2AFC">
        <w:rPr>
          <w:bCs/>
          <w:spacing w:val="4"/>
          <w:sz w:val="28"/>
          <w:szCs w:val="26"/>
          <w:lang w:val="it-IT"/>
        </w:rPr>
        <w:t>4</w:t>
      </w:r>
      <w:r w:rsidR="00AE33F7" w:rsidRPr="007A2AFC">
        <w:rPr>
          <w:bCs/>
          <w:spacing w:val="4"/>
          <w:sz w:val="28"/>
          <w:szCs w:val="26"/>
          <w:lang w:val="it-IT"/>
        </w:rPr>
        <w:t>/2024.</w:t>
      </w:r>
    </w:p>
    <w:p w14:paraId="47CB1AF3" w14:textId="77777777" w:rsidR="00690689" w:rsidRPr="007A2AFC" w:rsidRDefault="00690689" w:rsidP="00112954">
      <w:pPr>
        <w:spacing w:after="120" w:line="360" w:lineRule="exact"/>
        <w:ind w:firstLine="720"/>
        <w:jc w:val="both"/>
        <w:rPr>
          <w:bCs/>
          <w:spacing w:val="4"/>
          <w:sz w:val="28"/>
          <w:szCs w:val="26"/>
          <w:lang w:val="it-IT"/>
        </w:rPr>
      </w:pPr>
      <w:r w:rsidRPr="007A2AFC">
        <w:rPr>
          <w:bCs/>
          <w:spacing w:val="4"/>
          <w:sz w:val="28"/>
          <w:szCs w:val="26"/>
          <w:lang w:val="it-IT"/>
        </w:rPr>
        <w:t xml:space="preserve">- Số liệu thời kỳ: </w:t>
      </w:r>
      <w:r w:rsidRPr="007A2AFC">
        <w:rPr>
          <w:sz w:val="28"/>
          <w:szCs w:val="26"/>
          <w:lang w:val="it-IT"/>
        </w:rPr>
        <w:t>Thời kỳ thu thập thông tin hoặc là 12</w:t>
      </w:r>
      <w:r w:rsidR="009C5A98" w:rsidRPr="007A2AFC">
        <w:rPr>
          <w:sz w:val="28"/>
          <w:szCs w:val="26"/>
          <w:lang w:val="it-IT"/>
        </w:rPr>
        <w:t xml:space="preserve"> tháng</w:t>
      </w:r>
      <w:r w:rsidRPr="007A2AFC">
        <w:rPr>
          <w:sz w:val="28"/>
          <w:szCs w:val="26"/>
          <w:lang w:val="it-IT"/>
        </w:rPr>
        <w:t xml:space="preserve"> hoặc năm dương lịch, cụ thể theo</w:t>
      </w:r>
      <w:r w:rsidR="009C5A98" w:rsidRPr="007A2AFC">
        <w:rPr>
          <w:sz w:val="28"/>
          <w:szCs w:val="26"/>
          <w:lang w:val="it-IT"/>
        </w:rPr>
        <w:t xml:space="preserve"> từng câu hỏi trên</w:t>
      </w:r>
      <w:r w:rsidRPr="007A2AFC">
        <w:rPr>
          <w:sz w:val="28"/>
          <w:szCs w:val="26"/>
          <w:lang w:val="it-IT"/>
        </w:rPr>
        <w:t xml:space="preserve"> phiếu điều tra.</w:t>
      </w:r>
    </w:p>
    <w:p w14:paraId="55D5B7C4" w14:textId="77777777" w:rsidR="00AE33F7" w:rsidRPr="007A2AFC" w:rsidRDefault="00B37813" w:rsidP="00112954">
      <w:pPr>
        <w:pStyle w:val="Heading2"/>
        <w:spacing w:after="120" w:line="360" w:lineRule="exact"/>
        <w:ind w:firstLine="720"/>
        <w:jc w:val="both"/>
        <w:rPr>
          <w:rFonts w:ascii="Times New Roman" w:hAnsi="Times New Roman"/>
          <w:b/>
          <w:sz w:val="28"/>
          <w:szCs w:val="26"/>
          <w:lang w:val="it-IT"/>
        </w:rPr>
      </w:pPr>
      <w:r w:rsidRPr="007A2AFC">
        <w:rPr>
          <w:rFonts w:ascii="Times New Roman" w:hAnsi="Times New Roman"/>
          <w:b/>
          <w:sz w:val="28"/>
          <w:szCs w:val="26"/>
          <w:lang w:val="it-IT"/>
        </w:rPr>
        <w:t>2</w:t>
      </w:r>
      <w:r w:rsidR="00AE33F7" w:rsidRPr="007A2AFC">
        <w:rPr>
          <w:rFonts w:ascii="Times New Roman" w:hAnsi="Times New Roman"/>
          <w:b/>
          <w:sz w:val="28"/>
          <w:szCs w:val="26"/>
          <w:lang w:val="it-IT"/>
        </w:rPr>
        <w:t>. Thời gian điều tra</w:t>
      </w:r>
    </w:p>
    <w:p w14:paraId="02F7ABBB" w14:textId="77777777" w:rsidR="00AE33F7" w:rsidRPr="007A2AFC" w:rsidRDefault="00AE33F7" w:rsidP="00112954">
      <w:pPr>
        <w:spacing w:after="120" w:line="360" w:lineRule="exact"/>
        <w:ind w:firstLine="720"/>
        <w:jc w:val="both"/>
        <w:rPr>
          <w:spacing w:val="-4"/>
          <w:sz w:val="28"/>
          <w:szCs w:val="26"/>
          <w:lang w:val="it-IT"/>
        </w:rPr>
      </w:pPr>
      <w:r w:rsidRPr="007A2AFC">
        <w:rPr>
          <w:spacing w:val="-4"/>
          <w:sz w:val="28"/>
          <w:szCs w:val="26"/>
          <w:lang w:val="it-IT"/>
        </w:rPr>
        <w:t xml:space="preserve">Thời gian </w:t>
      </w:r>
      <w:r w:rsidR="009C5A98" w:rsidRPr="007A2AFC">
        <w:rPr>
          <w:spacing w:val="-4"/>
          <w:sz w:val="28"/>
          <w:szCs w:val="26"/>
          <w:lang w:val="it-IT"/>
        </w:rPr>
        <w:t>thu thập thông tin</w:t>
      </w:r>
      <w:r w:rsidRPr="007A2AFC">
        <w:rPr>
          <w:spacing w:val="-4"/>
          <w:sz w:val="28"/>
          <w:szCs w:val="26"/>
          <w:lang w:val="it-IT"/>
        </w:rPr>
        <w:t xml:space="preserve"> tại địa bàn là 0</w:t>
      </w:r>
      <w:r w:rsidR="00681346" w:rsidRPr="007A2AFC">
        <w:rPr>
          <w:spacing w:val="-4"/>
          <w:sz w:val="28"/>
          <w:szCs w:val="26"/>
          <w:lang w:val="it-IT"/>
        </w:rPr>
        <w:t>5</w:t>
      </w:r>
      <w:r w:rsidRPr="007A2AFC">
        <w:rPr>
          <w:spacing w:val="-4"/>
          <w:sz w:val="28"/>
          <w:szCs w:val="26"/>
          <w:lang w:val="it-IT"/>
        </w:rPr>
        <w:t xml:space="preserve"> ngày</w:t>
      </w:r>
      <w:r w:rsidR="00690689" w:rsidRPr="007A2AFC">
        <w:rPr>
          <w:spacing w:val="-4"/>
          <w:sz w:val="28"/>
          <w:szCs w:val="26"/>
          <w:lang w:val="it-IT"/>
        </w:rPr>
        <w:t>,</w:t>
      </w:r>
      <w:r w:rsidR="009C5A98" w:rsidRPr="007A2AFC">
        <w:rPr>
          <w:spacing w:val="-4"/>
          <w:sz w:val="28"/>
          <w:szCs w:val="26"/>
          <w:lang w:val="it-IT"/>
        </w:rPr>
        <w:t xml:space="preserve"> trong khoảng thời gian</w:t>
      </w:r>
      <w:r w:rsidR="00690689" w:rsidRPr="007A2AFC">
        <w:rPr>
          <w:spacing w:val="-4"/>
          <w:sz w:val="28"/>
          <w:szCs w:val="26"/>
          <w:lang w:val="it-IT"/>
        </w:rPr>
        <w:t xml:space="preserve"> từ ngày 01/</w:t>
      </w:r>
      <w:r w:rsidR="006F4794" w:rsidRPr="007A2AFC">
        <w:rPr>
          <w:spacing w:val="-4"/>
          <w:sz w:val="28"/>
          <w:szCs w:val="26"/>
          <w:lang w:val="it-IT"/>
        </w:rPr>
        <w:t>4</w:t>
      </w:r>
      <w:r w:rsidR="00690689" w:rsidRPr="007A2AFC">
        <w:rPr>
          <w:spacing w:val="-4"/>
          <w:sz w:val="28"/>
          <w:szCs w:val="26"/>
          <w:lang w:val="it-IT"/>
        </w:rPr>
        <w:t xml:space="preserve"> đến </w:t>
      </w:r>
      <w:r w:rsidR="006F4794" w:rsidRPr="007A2AFC">
        <w:rPr>
          <w:spacing w:val="-4"/>
          <w:sz w:val="28"/>
          <w:szCs w:val="26"/>
          <w:lang w:val="it-IT"/>
        </w:rPr>
        <w:t>25</w:t>
      </w:r>
      <w:r w:rsidR="00690689" w:rsidRPr="007A2AFC">
        <w:rPr>
          <w:spacing w:val="-4"/>
          <w:sz w:val="28"/>
          <w:szCs w:val="26"/>
          <w:lang w:val="it-IT"/>
        </w:rPr>
        <w:t>/</w:t>
      </w:r>
      <w:r w:rsidR="006F4794" w:rsidRPr="007A2AFC">
        <w:rPr>
          <w:spacing w:val="-4"/>
          <w:sz w:val="28"/>
          <w:szCs w:val="26"/>
          <w:lang w:val="it-IT"/>
        </w:rPr>
        <w:t>4</w:t>
      </w:r>
      <w:r w:rsidR="00690689" w:rsidRPr="007A2AFC">
        <w:rPr>
          <w:spacing w:val="-4"/>
          <w:sz w:val="28"/>
          <w:szCs w:val="26"/>
          <w:lang w:val="it-IT"/>
        </w:rPr>
        <w:t>.</w:t>
      </w:r>
    </w:p>
    <w:p w14:paraId="7283CA05" w14:textId="77777777" w:rsidR="004F540E" w:rsidRPr="007A2AFC" w:rsidRDefault="00B37813" w:rsidP="00112954">
      <w:pPr>
        <w:spacing w:after="120" w:line="360" w:lineRule="exact"/>
        <w:ind w:firstLine="720"/>
        <w:jc w:val="both"/>
        <w:outlineLvl w:val="0"/>
        <w:rPr>
          <w:b/>
          <w:sz w:val="28"/>
          <w:szCs w:val="26"/>
          <w:lang w:val="it-IT"/>
        </w:rPr>
      </w:pPr>
      <w:r w:rsidRPr="007A2AFC">
        <w:rPr>
          <w:b/>
          <w:sz w:val="28"/>
          <w:szCs w:val="26"/>
          <w:lang w:val="it-IT"/>
        </w:rPr>
        <w:lastRenderedPageBreak/>
        <w:t>3</w:t>
      </w:r>
      <w:r w:rsidR="00AE33F7" w:rsidRPr="007A2AFC">
        <w:rPr>
          <w:b/>
          <w:sz w:val="28"/>
          <w:szCs w:val="26"/>
          <w:lang w:val="it-IT"/>
        </w:rPr>
        <w:t>. Phương pháp thu thập thông tin</w:t>
      </w:r>
    </w:p>
    <w:p w14:paraId="64A6A862" w14:textId="77777777" w:rsidR="00763FDB" w:rsidRPr="007A2AFC" w:rsidRDefault="00273F65" w:rsidP="00112954">
      <w:pPr>
        <w:spacing w:after="120" w:line="360" w:lineRule="exact"/>
        <w:ind w:firstLine="720"/>
        <w:jc w:val="both"/>
        <w:rPr>
          <w:sz w:val="28"/>
          <w:szCs w:val="28"/>
        </w:rPr>
      </w:pPr>
      <w:r w:rsidRPr="007A2AFC">
        <w:rPr>
          <w:sz w:val="28"/>
          <w:szCs w:val="28"/>
        </w:rPr>
        <w:t>- Phỏng vấn trực tiếp</w:t>
      </w:r>
      <w:r w:rsidR="00894804" w:rsidRPr="007A2AFC">
        <w:rPr>
          <w:sz w:val="28"/>
          <w:szCs w:val="28"/>
        </w:rPr>
        <w:t>:</w:t>
      </w:r>
      <w:r w:rsidRPr="007A2AFC">
        <w:rPr>
          <w:sz w:val="28"/>
          <w:szCs w:val="28"/>
        </w:rPr>
        <w:t xml:space="preserve"> </w:t>
      </w:r>
      <w:r w:rsidR="00894804" w:rsidRPr="007A2AFC">
        <w:rPr>
          <w:sz w:val="28"/>
          <w:szCs w:val="28"/>
        </w:rPr>
        <w:t>Á</w:t>
      </w:r>
      <w:r w:rsidRPr="007A2AFC">
        <w:rPr>
          <w:sz w:val="28"/>
          <w:szCs w:val="28"/>
        </w:rPr>
        <w:t xml:space="preserve">p dụng cho đơn vị điều tra là hộ </w:t>
      </w:r>
      <w:r w:rsidR="001971F5" w:rsidRPr="007A2AFC">
        <w:rPr>
          <w:sz w:val="28"/>
          <w:szCs w:val="28"/>
        </w:rPr>
        <w:t>dân cư</w:t>
      </w:r>
      <w:r w:rsidRPr="007A2AFC">
        <w:rPr>
          <w:sz w:val="28"/>
          <w:szCs w:val="28"/>
        </w:rPr>
        <w:t>, trang trại</w:t>
      </w:r>
      <w:r w:rsidR="00763FDB" w:rsidRPr="007A2AFC">
        <w:rPr>
          <w:sz w:val="28"/>
          <w:szCs w:val="28"/>
        </w:rPr>
        <w:t>.</w:t>
      </w:r>
      <w:r w:rsidRPr="007A2AFC">
        <w:rPr>
          <w:sz w:val="28"/>
          <w:szCs w:val="28"/>
        </w:rPr>
        <w:t xml:space="preserve"> </w:t>
      </w:r>
    </w:p>
    <w:p w14:paraId="6896AEE3" w14:textId="6D0BC019" w:rsidR="004C6247" w:rsidRPr="007A2AFC" w:rsidRDefault="00273F65" w:rsidP="00112954">
      <w:pPr>
        <w:spacing w:after="120" w:line="360" w:lineRule="exact"/>
        <w:ind w:firstLine="720"/>
        <w:jc w:val="both"/>
        <w:rPr>
          <w:spacing w:val="4"/>
          <w:sz w:val="28"/>
          <w:szCs w:val="28"/>
        </w:rPr>
      </w:pPr>
      <w:r w:rsidRPr="007A2AFC">
        <w:rPr>
          <w:spacing w:val="4"/>
          <w:sz w:val="28"/>
          <w:szCs w:val="28"/>
        </w:rPr>
        <w:t xml:space="preserve">Điều tra viên </w:t>
      </w:r>
      <w:r w:rsidR="00401A4D" w:rsidRPr="007A2AFC">
        <w:rPr>
          <w:spacing w:val="4"/>
          <w:sz w:val="28"/>
          <w:szCs w:val="28"/>
        </w:rPr>
        <w:t xml:space="preserve">(viết gọn là ĐTV) </w:t>
      </w:r>
      <w:r w:rsidRPr="007A2AFC">
        <w:rPr>
          <w:spacing w:val="4"/>
          <w:sz w:val="28"/>
          <w:szCs w:val="28"/>
        </w:rPr>
        <w:t>đến từng hộ, trang trại gặp người cung cấp thông tin để phỏng vấn, kết hợp quan sát đối tượng điều tra để ghi đầy đủ các câu trả lời vào phiếu điều tra điện tử</w:t>
      </w:r>
      <w:r w:rsidR="004C6247" w:rsidRPr="007A2AFC">
        <w:rPr>
          <w:spacing w:val="4"/>
          <w:sz w:val="28"/>
          <w:szCs w:val="28"/>
        </w:rPr>
        <w:t xml:space="preserve"> </w:t>
      </w:r>
      <w:r w:rsidRPr="007A2AFC">
        <w:rPr>
          <w:spacing w:val="4"/>
          <w:sz w:val="28"/>
          <w:szCs w:val="28"/>
        </w:rPr>
        <w:t xml:space="preserve">được </w:t>
      </w:r>
      <w:r w:rsidR="004C6247" w:rsidRPr="007A2AFC">
        <w:rPr>
          <w:spacing w:val="4"/>
          <w:sz w:val="28"/>
          <w:szCs w:val="28"/>
        </w:rPr>
        <w:t>cài đặt trên thiết bị di động thông minh của điều tra viên</w:t>
      </w:r>
      <w:r w:rsidR="009C5A98" w:rsidRPr="007A2AFC">
        <w:rPr>
          <w:spacing w:val="4"/>
          <w:sz w:val="28"/>
          <w:szCs w:val="28"/>
        </w:rPr>
        <w:t xml:space="preserve"> (CAPI);</w:t>
      </w:r>
    </w:p>
    <w:p w14:paraId="77C01AE5" w14:textId="77777777" w:rsidR="00C42258" w:rsidRPr="007A2AFC" w:rsidRDefault="00C42258" w:rsidP="00112954">
      <w:pPr>
        <w:spacing w:after="120" w:line="360" w:lineRule="exact"/>
        <w:ind w:firstLine="720"/>
        <w:jc w:val="both"/>
        <w:rPr>
          <w:sz w:val="28"/>
          <w:szCs w:val="28"/>
        </w:rPr>
      </w:pPr>
      <w:r w:rsidRPr="007A2AFC">
        <w:rPr>
          <w:sz w:val="28"/>
          <w:szCs w:val="28"/>
        </w:rPr>
        <w:t>- Điều tra gián tiếp</w:t>
      </w:r>
      <w:r w:rsidR="00894804" w:rsidRPr="007A2AFC">
        <w:rPr>
          <w:sz w:val="28"/>
          <w:szCs w:val="28"/>
        </w:rPr>
        <w:t>:</w:t>
      </w:r>
      <w:r w:rsidRPr="007A2AFC">
        <w:rPr>
          <w:sz w:val="28"/>
          <w:szCs w:val="28"/>
        </w:rPr>
        <w:t xml:space="preserve"> </w:t>
      </w:r>
      <w:r w:rsidR="00894804" w:rsidRPr="007A2AFC">
        <w:rPr>
          <w:sz w:val="28"/>
          <w:szCs w:val="28"/>
        </w:rPr>
        <w:t>Á</w:t>
      </w:r>
      <w:r w:rsidR="00273F65" w:rsidRPr="007A2AFC">
        <w:rPr>
          <w:sz w:val="28"/>
          <w:szCs w:val="28"/>
        </w:rPr>
        <w:t>p dụng đối với</w:t>
      </w:r>
      <w:r w:rsidR="00453377" w:rsidRPr="007A2AFC">
        <w:rPr>
          <w:sz w:val="28"/>
          <w:szCs w:val="28"/>
        </w:rPr>
        <w:t xml:space="preserve"> doanh nghiệp, hợp tác xã</w:t>
      </w:r>
      <w:r w:rsidR="00763FDB" w:rsidRPr="007A2AFC">
        <w:rPr>
          <w:sz w:val="28"/>
          <w:szCs w:val="28"/>
        </w:rPr>
        <w:t>.</w:t>
      </w:r>
    </w:p>
    <w:p w14:paraId="1FD4BAA1" w14:textId="4D52CB71" w:rsidR="00A17BE2" w:rsidRPr="007A2AFC" w:rsidRDefault="00A17BE2" w:rsidP="00112954">
      <w:pPr>
        <w:spacing w:after="120" w:line="360" w:lineRule="exact"/>
        <w:ind w:firstLine="720"/>
        <w:jc w:val="both"/>
        <w:rPr>
          <w:spacing w:val="-2"/>
          <w:sz w:val="28"/>
          <w:szCs w:val="28"/>
        </w:rPr>
      </w:pPr>
      <w:r w:rsidRPr="007A2AFC">
        <w:rPr>
          <w:spacing w:val="4"/>
          <w:sz w:val="28"/>
          <w:szCs w:val="28"/>
        </w:rPr>
        <w:t>Cục Thống kê tỉnh, thành phố</w:t>
      </w:r>
      <w:r w:rsidRPr="007A2AFC">
        <w:rPr>
          <w:spacing w:val="-2"/>
          <w:sz w:val="28"/>
          <w:szCs w:val="28"/>
        </w:rPr>
        <w:t xml:space="preserve"> trực thuộc Trung ương (</w:t>
      </w:r>
      <w:r w:rsidR="004C29C1" w:rsidRPr="007A2AFC">
        <w:rPr>
          <w:spacing w:val="-2"/>
          <w:sz w:val="28"/>
          <w:szCs w:val="28"/>
        </w:rPr>
        <w:t xml:space="preserve">sau đây </w:t>
      </w:r>
      <w:r w:rsidRPr="007A2AFC">
        <w:rPr>
          <w:spacing w:val="-2"/>
          <w:sz w:val="28"/>
          <w:szCs w:val="28"/>
        </w:rPr>
        <w:t xml:space="preserve">viết gọn là </w:t>
      </w:r>
      <w:r w:rsidR="00004040" w:rsidRPr="007A2AFC">
        <w:rPr>
          <w:spacing w:val="-2"/>
          <w:sz w:val="28"/>
          <w:szCs w:val="28"/>
        </w:rPr>
        <w:t xml:space="preserve">CTK) </w:t>
      </w:r>
      <w:r w:rsidRPr="007A2AFC">
        <w:rPr>
          <w:spacing w:val="-2"/>
          <w:sz w:val="28"/>
          <w:szCs w:val="28"/>
        </w:rPr>
        <w:t xml:space="preserve">cung cấp tài khoản đăng nhập </w:t>
      </w:r>
      <w:r w:rsidR="00C9101F" w:rsidRPr="007A2AFC">
        <w:rPr>
          <w:spacing w:val="-2"/>
          <w:sz w:val="28"/>
          <w:szCs w:val="28"/>
        </w:rPr>
        <w:t xml:space="preserve">cho đơn vị điều tra; </w:t>
      </w:r>
      <w:r w:rsidR="00A7129C" w:rsidRPr="007A2AFC">
        <w:rPr>
          <w:spacing w:val="-2"/>
          <w:sz w:val="28"/>
          <w:szCs w:val="28"/>
        </w:rPr>
        <w:t>n</w:t>
      </w:r>
      <w:r w:rsidRPr="007A2AFC">
        <w:rPr>
          <w:spacing w:val="-2"/>
          <w:sz w:val="28"/>
          <w:szCs w:val="28"/>
        </w:rPr>
        <w:t xml:space="preserve">gười chịu trách nhiệm cung cấp thông tin </w:t>
      </w:r>
      <w:r w:rsidR="003869C9" w:rsidRPr="007A2AFC">
        <w:rPr>
          <w:spacing w:val="-2"/>
          <w:sz w:val="28"/>
          <w:szCs w:val="28"/>
        </w:rPr>
        <w:t xml:space="preserve">của đơn vị điều tra </w:t>
      </w:r>
      <w:r w:rsidRPr="007A2AFC">
        <w:rPr>
          <w:spacing w:val="-2"/>
          <w:sz w:val="28"/>
          <w:szCs w:val="28"/>
        </w:rPr>
        <w:t xml:space="preserve">đăng nhập và tự điền thông tin vào phiếu điều tra </w:t>
      </w:r>
      <w:r w:rsidR="002A58B9" w:rsidRPr="007A2AFC">
        <w:rPr>
          <w:spacing w:val="-2"/>
          <w:sz w:val="28"/>
          <w:szCs w:val="28"/>
        </w:rPr>
        <w:t xml:space="preserve">trực tuyến với sự hỗ trợ của </w:t>
      </w:r>
      <w:r w:rsidR="00401A4D" w:rsidRPr="007A2AFC">
        <w:rPr>
          <w:spacing w:val="-2"/>
          <w:sz w:val="28"/>
          <w:szCs w:val="28"/>
        </w:rPr>
        <w:t>ĐTV</w:t>
      </w:r>
      <w:r w:rsidR="002A58B9" w:rsidRPr="007A2AFC">
        <w:rPr>
          <w:spacing w:val="-2"/>
          <w:sz w:val="28"/>
          <w:szCs w:val="28"/>
        </w:rPr>
        <w:t xml:space="preserve"> </w:t>
      </w:r>
      <w:r w:rsidRPr="007A2AFC">
        <w:rPr>
          <w:spacing w:val="-2"/>
          <w:sz w:val="28"/>
          <w:szCs w:val="28"/>
        </w:rPr>
        <w:t>trên Trang điều hành tác nghiệp của</w:t>
      </w:r>
      <w:r w:rsidR="009D6717" w:rsidRPr="007A2AFC">
        <w:rPr>
          <w:spacing w:val="-2"/>
          <w:sz w:val="28"/>
          <w:szCs w:val="28"/>
        </w:rPr>
        <w:t xml:space="preserve"> cuộc </w:t>
      </w:r>
      <w:r w:rsidRPr="007A2AFC">
        <w:rPr>
          <w:spacing w:val="-2"/>
          <w:sz w:val="28"/>
          <w:szCs w:val="28"/>
        </w:rPr>
        <w:t>điều tra</w:t>
      </w:r>
      <w:r w:rsidR="002A58B9" w:rsidRPr="007A2AFC">
        <w:rPr>
          <w:spacing w:val="-2"/>
          <w:sz w:val="28"/>
          <w:szCs w:val="28"/>
        </w:rPr>
        <w:t>.</w:t>
      </w:r>
      <w:r w:rsidR="001927EA" w:rsidRPr="007A2AFC">
        <w:rPr>
          <w:spacing w:val="-2"/>
          <w:sz w:val="28"/>
          <w:szCs w:val="28"/>
        </w:rPr>
        <w:t xml:space="preserve"> </w:t>
      </w:r>
    </w:p>
    <w:p w14:paraId="3F087AA5" w14:textId="77777777" w:rsidR="00CC29EB" w:rsidRPr="007A2AFC" w:rsidRDefault="00CC29EB" w:rsidP="00112954">
      <w:pPr>
        <w:spacing w:after="120" w:line="360" w:lineRule="exact"/>
        <w:ind w:firstLine="720"/>
        <w:jc w:val="both"/>
        <w:rPr>
          <w:spacing w:val="-2"/>
          <w:sz w:val="28"/>
          <w:szCs w:val="28"/>
        </w:rPr>
      </w:pPr>
      <w:r w:rsidRPr="007A2AFC">
        <w:rPr>
          <w:spacing w:val="-2"/>
          <w:sz w:val="28"/>
          <w:szCs w:val="28"/>
        </w:rPr>
        <w:t xml:space="preserve">- Kết hợp điều tra trực tiếp và gián tiếp: Áp dụng đối với UBND xã: </w:t>
      </w:r>
    </w:p>
    <w:p w14:paraId="4355E2B5" w14:textId="2D41AF28" w:rsidR="00CC29EB" w:rsidRPr="007A2AFC" w:rsidRDefault="00593F38" w:rsidP="00112954">
      <w:pPr>
        <w:spacing w:after="120" w:line="360" w:lineRule="exact"/>
        <w:ind w:firstLine="720"/>
        <w:jc w:val="both"/>
        <w:rPr>
          <w:spacing w:val="-2"/>
          <w:sz w:val="28"/>
          <w:szCs w:val="28"/>
        </w:rPr>
      </w:pPr>
      <w:r w:rsidRPr="007A2AFC">
        <w:rPr>
          <w:spacing w:val="-2"/>
          <w:sz w:val="28"/>
          <w:szCs w:val="28"/>
        </w:rPr>
        <w:t>CTK</w:t>
      </w:r>
      <w:r w:rsidR="00CC29EB" w:rsidRPr="007A2AFC">
        <w:rPr>
          <w:spacing w:val="-2"/>
          <w:sz w:val="28"/>
          <w:szCs w:val="28"/>
        </w:rPr>
        <w:t xml:space="preserve"> cung cấp tài khoản đăng nhập cho UBND xã</w:t>
      </w:r>
      <w:r w:rsidR="00D95BC8" w:rsidRPr="007A2AFC">
        <w:rPr>
          <w:spacing w:val="-2"/>
          <w:sz w:val="28"/>
          <w:szCs w:val="28"/>
        </w:rPr>
        <w:t xml:space="preserve">. </w:t>
      </w:r>
      <w:r w:rsidRPr="007A2AFC">
        <w:rPr>
          <w:spacing w:val="-2"/>
          <w:sz w:val="28"/>
          <w:szCs w:val="28"/>
        </w:rPr>
        <w:t>ĐTV do UBND xã lựa chọn</w:t>
      </w:r>
      <w:r w:rsidR="00A37D1E" w:rsidRPr="007A2AFC">
        <w:rPr>
          <w:spacing w:val="-2"/>
          <w:sz w:val="28"/>
          <w:szCs w:val="28"/>
        </w:rPr>
        <w:t xml:space="preserve"> </w:t>
      </w:r>
      <w:r w:rsidRPr="007A2AFC">
        <w:rPr>
          <w:spacing w:val="-2"/>
          <w:sz w:val="28"/>
          <w:szCs w:val="28"/>
        </w:rPr>
        <w:t xml:space="preserve">chịu trách nhiệm </w:t>
      </w:r>
      <w:r w:rsidR="00CC29EB" w:rsidRPr="007A2AFC">
        <w:rPr>
          <w:spacing w:val="-2"/>
          <w:sz w:val="28"/>
          <w:szCs w:val="28"/>
        </w:rPr>
        <w:t>thu thập thông tin</w:t>
      </w:r>
      <w:r w:rsidR="00004040" w:rsidRPr="007A2AFC">
        <w:rPr>
          <w:spacing w:val="-2"/>
          <w:sz w:val="28"/>
          <w:szCs w:val="28"/>
        </w:rPr>
        <w:t xml:space="preserve"> từ </w:t>
      </w:r>
      <w:r w:rsidR="00B03F77" w:rsidRPr="007A2AFC">
        <w:rPr>
          <w:spacing w:val="-2"/>
          <w:sz w:val="28"/>
          <w:szCs w:val="28"/>
        </w:rPr>
        <w:t>người</w:t>
      </w:r>
      <w:r w:rsidR="00004040" w:rsidRPr="007A2AFC">
        <w:rPr>
          <w:spacing w:val="-2"/>
          <w:sz w:val="28"/>
          <w:szCs w:val="28"/>
        </w:rPr>
        <w:t xml:space="preserve"> </w:t>
      </w:r>
      <w:r w:rsidRPr="007A2AFC">
        <w:rPr>
          <w:spacing w:val="-2"/>
          <w:sz w:val="28"/>
          <w:szCs w:val="28"/>
        </w:rPr>
        <w:t>có liên quan để điền vào phiếu điều tra trực tuyến trên Trang điều hành tác nghiệp của cuộc điều tra</w:t>
      </w:r>
      <w:r w:rsidR="00715859" w:rsidRPr="007A2AFC">
        <w:rPr>
          <w:spacing w:val="-2"/>
          <w:sz w:val="28"/>
          <w:szCs w:val="28"/>
        </w:rPr>
        <w:t>.</w:t>
      </w:r>
    </w:p>
    <w:p w14:paraId="50E720A1" w14:textId="77777777" w:rsidR="00C93E22" w:rsidRPr="007A2AFC" w:rsidRDefault="00F454A9" w:rsidP="00112954">
      <w:pPr>
        <w:spacing w:after="120" w:line="360" w:lineRule="exact"/>
        <w:ind w:firstLine="720"/>
        <w:jc w:val="both"/>
        <w:rPr>
          <w:b/>
          <w:sz w:val="26"/>
          <w:szCs w:val="26"/>
          <w:lang w:val="it-IT"/>
        </w:rPr>
      </w:pPr>
      <w:r w:rsidRPr="007A2AFC">
        <w:rPr>
          <w:b/>
          <w:sz w:val="26"/>
          <w:szCs w:val="26"/>
          <w:lang w:val="it-IT"/>
        </w:rPr>
        <w:t>V</w:t>
      </w:r>
      <w:r w:rsidR="00C93E22" w:rsidRPr="007A2AFC">
        <w:rPr>
          <w:b/>
          <w:sz w:val="26"/>
          <w:szCs w:val="26"/>
          <w:lang w:val="it-IT"/>
        </w:rPr>
        <w:t>. NỘI DUNG ĐIỀU TRA, PHIẾU ĐIỀU TRA</w:t>
      </w:r>
    </w:p>
    <w:p w14:paraId="4DDBA963" w14:textId="77777777" w:rsidR="00C93E22" w:rsidRPr="007A2AFC" w:rsidRDefault="00C93E22" w:rsidP="00112954">
      <w:pPr>
        <w:pStyle w:val="Heading2"/>
        <w:spacing w:after="120" w:line="360" w:lineRule="exact"/>
        <w:ind w:firstLine="720"/>
        <w:rPr>
          <w:rFonts w:ascii="Times New Roman" w:hAnsi="Times New Roman"/>
          <w:b/>
          <w:sz w:val="28"/>
          <w:szCs w:val="26"/>
          <w:lang w:val="it-IT"/>
        </w:rPr>
      </w:pPr>
      <w:r w:rsidRPr="007A2AFC">
        <w:rPr>
          <w:rFonts w:ascii="Times New Roman" w:hAnsi="Times New Roman"/>
          <w:b/>
          <w:sz w:val="26"/>
          <w:szCs w:val="26"/>
          <w:lang w:val="it-IT"/>
        </w:rPr>
        <w:t>1</w:t>
      </w:r>
      <w:r w:rsidRPr="007A2AFC">
        <w:rPr>
          <w:rFonts w:ascii="Times New Roman" w:hAnsi="Times New Roman"/>
          <w:b/>
          <w:sz w:val="28"/>
          <w:szCs w:val="26"/>
          <w:lang w:val="it-IT"/>
        </w:rPr>
        <w:t>. Nội dung điều tra</w:t>
      </w:r>
    </w:p>
    <w:p w14:paraId="7EFE2030" w14:textId="77777777" w:rsidR="00C93E22" w:rsidRPr="007A2AFC" w:rsidRDefault="00C93E22" w:rsidP="00112954">
      <w:pPr>
        <w:spacing w:after="120" w:line="360" w:lineRule="exact"/>
        <w:ind w:firstLine="720"/>
        <w:jc w:val="both"/>
        <w:rPr>
          <w:spacing w:val="4"/>
          <w:sz w:val="28"/>
          <w:szCs w:val="26"/>
          <w:lang w:val="it-IT"/>
        </w:rPr>
      </w:pPr>
      <w:r w:rsidRPr="007A2AFC">
        <w:rPr>
          <w:spacing w:val="4"/>
          <w:sz w:val="28"/>
          <w:szCs w:val="26"/>
        </w:rPr>
        <w:t xml:space="preserve">Cuộc điều tra thí điểm </w:t>
      </w:r>
      <w:r w:rsidRPr="007A2AFC">
        <w:rPr>
          <w:spacing w:val="4"/>
          <w:sz w:val="28"/>
          <w:szCs w:val="26"/>
          <w:lang w:val="it-IT"/>
        </w:rPr>
        <w:t>sẽ tập trung vào thu thập ba nhóm thông tin chủ yếu sau:</w:t>
      </w:r>
    </w:p>
    <w:p w14:paraId="7625E0D9" w14:textId="54918991" w:rsidR="006D3F7A" w:rsidRPr="007A2AFC" w:rsidRDefault="00913A28" w:rsidP="00112954">
      <w:pPr>
        <w:spacing w:after="120" w:line="360" w:lineRule="exact"/>
        <w:ind w:firstLine="720"/>
        <w:jc w:val="both"/>
        <w:rPr>
          <w:b/>
          <w:bCs/>
          <w:i/>
          <w:sz w:val="28"/>
          <w:szCs w:val="28"/>
        </w:rPr>
      </w:pPr>
      <w:r w:rsidRPr="007A2AFC">
        <w:rPr>
          <w:b/>
          <w:bCs/>
          <w:i/>
          <w:sz w:val="28"/>
          <w:szCs w:val="28"/>
        </w:rPr>
        <w:t>a)</w:t>
      </w:r>
      <w:r w:rsidR="006D3F7A" w:rsidRPr="007A2AFC">
        <w:rPr>
          <w:b/>
          <w:bCs/>
          <w:i/>
          <w:sz w:val="28"/>
          <w:szCs w:val="28"/>
          <w:lang w:val="vi-VN"/>
        </w:rPr>
        <w:t xml:space="preserve"> Thông tin </w:t>
      </w:r>
      <w:r w:rsidR="006D3F7A" w:rsidRPr="007A2AFC">
        <w:rPr>
          <w:b/>
          <w:bCs/>
          <w:i/>
          <w:sz w:val="28"/>
          <w:szCs w:val="28"/>
        </w:rPr>
        <w:t>thực trạng sản xuất nông</w:t>
      </w:r>
      <w:r w:rsidR="001C4F3F" w:rsidRPr="007A2AFC">
        <w:rPr>
          <w:b/>
          <w:bCs/>
          <w:i/>
          <w:sz w:val="28"/>
          <w:szCs w:val="28"/>
        </w:rPr>
        <w:t xml:space="preserve"> nghiệp</w:t>
      </w:r>
      <w:r w:rsidR="00802A60" w:rsidRPr="007A2AFC">
        <w:rPr>
          <w:b/>
          <w:bCs/>
          <w:i/>
          <w:sz w:val="28"/>
          <w:szCs w:val="28"/>
        </w:rPr>
        <w:t>, lâm</w:t>
      </w:r>
      <w:r w:rsidR="006D3F7A" w:rsidRPr="007A2AFC">
        <w:rPr>
          <w:b/>
          <w:bCs/>
          <w:i/>
          <w:sz w:val="28"/>
          <w:szCs w:val="28"/>
        </w:rPr>
        <w:t xml:space="preserve"> nghiệp</w:t>
      </w:r>
      <w:r w:rsidR="00802A60" w:rsidRPr="007A2AFC">
        <w:rPr>
          <w:b/>
          <w:bCs/>
          <w:i/>
          <w:sz w:val="28"/>
          <w:szCs w:val="28"/>
        </w:rPr>
        <w:t xml:space="preserve"> và thủy sản</w:t>
      </w:r>
    </w:p>
    <w:p w14:paraId="262FD826" w14:textId="77777777" w:rsidR="006D3F7A" w:rsidRPr="007A2AFC" w:rsidRDefault="006D3F7A" w:rsidP="00112954">
      <w:pPr>
        <w:spacing w:after="120" w:line="360" w:lineRule="exact"/>
        <w:ind w:firstLine="720"/>
        <w:jc w:val="both"/>
        <w:rPr>
          <w:bCs/>
          <w:spacing w:val="-4"/>
          <w:sz w:val="28"/>
          <w:szCs w:val="28"/>
        </w:rPr>
      </w:pPr>
      <w:r w:rsidRPr="007A2AFC">
        <w:rPr>
          <w:bCs/>
          <w:spacing w:val="-4"/>
          <w:sz w:val="28"/>
          <w:szCs w:val="28"/>
        </w:rPr>
        <w:t>- Đơn vị sản xuất: Số lượng đơn vị (hộ, trang trại</w:t>
      </w:r>
      <w:r w:rsidR="00FC4DFD" w:rsidRPr="007A2AFC">
        <w:rPr>
          <w:bCs/>
          <w:spacing w:val="-4"/>
          <w:sz w:val="28"/>
          <w:szCs w:val="28"/>
        </w:rPr>
        <w:t>, doanh nghiệp, hợp tác xã</w:t>
      </w:r>
      <w:r w:rsidRPr="007A2AFC">
        <w:rPr>
          <w:bCs/>
          <w:spacing w:val="-4"/>
          <w:sz w:val="28"/>
          <w:szCs w:val="28"/>
        </w:rPr>
        <w:t>); ngành sản xuất</w:t>
      </w:r>
      <w:r w:rsidR="00F43B21" w:rsidRPr="007A2AFC">
        <w:rPr>
          <w:bCs/>
          <w:spacing w:val="-4"/>
          <w:sz w:val="28"/>
          <w:szCs w:val="28"/>
        </w:rPr>
        <w:t xml:space="preserve"> kinh doanh</w:t>
      </w:r>
      <w:r w:rsidRPr="007A2AFC">
        <w:rPr>
          <w:bCs/>
          <w:spacing w:val="-4"/>
          <w:sz w:val="28"/>
          <w:szCs w:val="28"/>
        </w:rPr>
        <w:t xml:space="preserve"> chính của </w:t>
      </w:r>
      <w:r w:rsidR="00FC4DFD" w:rsidRPr="007A2AFC">
        <w:rPr>
          <w:bCs/>
          <w:spacing w:val="-4"/>
          <w:sz w:val="28"/>
          <w:szCs w:val="28"/>
        </w:rPr>
        <w:t>đơn vị</w:t>
      </w:r>
      <w:r w:rsidRPr="007A2AFC">
        <w:rPr>
          <w:bCs/>
          <w:spacing w:val="-4"/>
          <w:sz w:val="28"/>
          <w:szCs w:val="28"/>
        </w:rPr>
        <w:t>; nguồn thu</w:t>
      </w:r>
      <w:r w:rsidR="00E5010F" w:rsidRPr="007A2AFC">
        <w:rPr>
          <w:bCs/>
          <w:spacing w:val="-4"/>
          <w:sz w:val="28"/>
          <w:szCs w:val="28"/>
        </w:rPr>
        <w:t xml:space="preserve">, </w:t>
      </w:r>
      <w:r w:rsidR="00B96DF0" w:rsidRPr="007A2AFC">
        <w:rPr>
          <w:bCs/>
          <w:spacing w:val="-4"/>
          <w:sz w:val="28"/>
          <w:szCs w:val="28"/>
        </w:rPr>
        <w:t>quy mô thu nhập</w:t>
      </w:r>
      <w:r w:rsidRPr="007A2AFC">
        <w:rPr>
          <w:bCs/>
          <w:spacing w:val="-4"/>
          <w:sz w:val="28"/>
          <w:szCs w:val="28"/>
        </w:rPr>
        <w:t>;</w:t>
      </w:r>
    </w:p>
    <w:p w14:paraId="1483F243" w14:textId="77777777" w:rsidR="006D3F7A" w:rsidRPr="007A2AFC" w:rsidRDefault="006D3F7A" w:rsidP="00112954">
      <w:pPr>
        <w:spacing w:after="120" w:line="360" w:lineRule="exact"/>
        <w:ind w:firstLine="720"/>
        <w:jc w:val="both"/>
        <w:rPr>
          <w:bCs/>
          <w:sz w:val="28"/>
          <w:szCs w:val="28"/>
        </w:rPr>
      </w:pPr>
      <w:r w:rsidRPr="007A2AFC">
        <w:rPr>
          <w:bCs/>
          <w:sz w:val="28"/>
          <w:szCs w:val="28"/>
        </w:rPr>
        <w:t xml:space="preserve">- Lao động: </w:t>
      </w:r>
      <w:r w:rsidR="00C073A7" w:rsidRPr="007A2AFC">
        <w:rPr>
          <w:bCs/>
          <w:sz w:val="28"/>
          <w:szCs w:val="28"/>
        </w:rPr>
        <w:t>Số lượng, g</w:t>
      </w:r>
      <w:r w:rsidRPr="007A2AFC">
        <w:rPr>
          <w:bCs/>
          <w:sz w:val="28"/>
          <w:szCs w:val="28"/>
        </w:rPr>
        <w:t>iới tính, độ tuổi, trình độ chuyên môn kỹ thuật, việc làm (theo hoạt động, ngành sản xuất), hình thức làm việc (tự làm; nhận tiền công, tiền lương)</w:t>
      </w:r>
      <w:r w:rsidR="00D046B0" w:rsidRPr="007A2AFC">
        <w:rPr>
          <w:bCs/>
          <w:sz w:val="28"/>
          <w:szCs w:val="28"/>
        </w:rPr>
        <w:t>, thời gian làm việ</w:t>
      </w:r>
      <w:r w:rsidR="00620334" w:rsidRPr="007A2AFC">
        <w:rPr>
          <w:bCs/>
          <w:sz w:val="28"/>
          <w:szCs w:val="28"/>
        </w:rPr>
        <w:t>c, thu nhập,…;</w:t>
      </w:r>
    </w:p>
    <w:p w14:paraId="24F1C09E" w14:textId="77777777" w:rsidR="00D046B0" w:rsidRPr="007A2AFC" w:rsidRDefault="006D3F7A" w:rsidP="00112954">
      <w:pPr>
        <w:spacing w:after="120" w:line="360" w:lineRule="exact"/>
        <w:ind w:firstLine="720"/>
        <w:jc w:val="both"/>
        <w:rPr>
          <w:bCs/>
          <w:sz w:val="28"/>
          <w:szCs w:val="28"/>
        </w:rPr>
      </w:pPr>
      <w:r w:rsidRPr="007A2AFC">
        <w:rPr>
          <w:bCs/>
          <w:sz w:val="28"/>
          <w:szCs w:val="28"/>
        </w:rPr>
        <w:t>- Đất nông nghiệp: Diện tích đất sử dụng theo loại đất, hiện trạng pháp lý của đất nông nghiệp (quyền sử dụng đất, thuê, mượn)</w:t>
      </w:r>
      <w:r w:rsidR="00B86089" w:rsidRPr="007A2AFC">
        <w:rPr>
          <w:bCs/>
          <w:sz w:val="28"/>
          <w:szCs w:val="28"/>
        </w:rPr>
        <w:t>;</w:t>
      </w:r>
    </w:p>
    <w:p w14:paraId="697743CA" w14:textId="77777777" w:rsidR="006D3F7A" w:rsidRPr="007A2AFC" w:rsidRDefault="00D046B0" w:rsidP="00112954">
      <w:pPr>
        <w:spacing w:after="120" w:line="360" w:lineRule="exact"/>
        <w:ind w:firstLine="720"/>
        <w:jc w:val="both"/>
        <w:rPr>
          <w:bCs/>
          <w:sz w:val="28"/>
          <w:szCs w:val="28"/>
        </w:rPr>
      </w:pPr>
      <w:r w:rsidRPr="007A2AFC">
        <w:rPr>
          <w:bCs/>
          <w:sz w:val="28"/>
          <w:szCs w:val="28"/>
        </w:rPr>
        <w:t>- Diện tích sản xuất nông nghiệp</w:t>
      </w:r>
      <w:r w:rsidR="00910976" w:rsidRPr="007A2AFC">
        <w:rPr>
          <w:bCs/>
          <w:sz w:val="28"/>
          <w:szCs w:val="28"/>
        </w:rPr>
        <w:t>, thủy sản</w:t>
      </w:r>
      <w:r w:rsidRPr="007A2AFC">
        <w:rPr>
          <w:bCs/>
          <w:sz w:val="28"/>
          <w:szCs w:val="28"/>
        </w:rPr>
        <w:t>: D</w:t>
      </w:r>
      <w:r w:rsidR="006D3F7A" w:rsidRPr="007A2AFC">
        <w:rPr>
          <w:bCs/>
          <w:sz w:val="28"/>
          <w:szCs w:val="28"/>
        </w:rPr>
        <w:t xml:space="preserve">iện tích gieo trồng </w:t>
      </w:r>
      <w:r w:rsidR="001971F5" w:rsidRPr="007A2AFC">
        <w:rPr>
          <w:bCs/>
          <w:sz w:val="28"/>
          <w:szCs w:val="28"/>
        </w:rPr>
        <w:t>cây hằng năm</w:t>
      </w:r>
      <w:r w:rsidR="006D3F7A" w:rsidRPr="007A2AFC">
        <w:rPr>
          <w:bCs/>
          <w:sz w:val="28"/>
          <w:szCs w:val="28"/>
        </w:rPr>
        <w:t xml:space="preserve">; diện tích </w:t>
      </w:r>
      <w:r w:rsidR="001971F5" w:rsidRPr="007A2AFC">
        <w:rPr>
          <w:bCs/>
          <w:sz w:val="28"/>
          <w:szCs w:val="28"/>
        </w:rPr>
        <w:t>cây lâu năm</w:t>
      </w:r>
      <w:r w:rsidR="006D3F7A" w:rsidRPr="007A2AFC">
        <w:rPr>
          <w:bCs/>
          <w:sz w:val="28"/>
          <w:szCs w:val="28"/>
        </w:rPr>
        <w:t xml:space="preserve">; diện tích nuôi trồng thủy sản </w:t>
      </w:r>
      <w:r w:rsidR="001F5D95" w:rsidRPr="007A2AFC">
        <w:rPr>
          <w:bCs/>
          <w:sz w:val="28"/>
          <w:szCs w:val="28"/>
        </w:rPr>
        <w:t>(</w:t>
      </w:r>
      <w:r w:rsidR="00910976" w:rsidRPr="007A2AFC">
        <w:rPr>
          <w:bCs/>
          <w:sz w:val="28"/>
          <w:szCs w:val="28"/>
        </w:rPr>
        <w:t xml:space="preserve">diện tích sản xuất, diện tích sản xuất </w:t>
      </w:r>
      <w:r w:rsidR="001F5D95" w:rsidRPr="007A2AFC">
        <w:rPr>
          <w:bCs/>
          <w:sz w:val="28"/>
          <w:szCs w:val="28"/>
        </w:rPr>
        <w:t>sử dụng phân bón</w:t>
      </w:r>
      <w:r w:rsidR="007F682E" w:rsidRPr="007A2AFC">
        <w:rPr>
          <w:bCs/>
          <w:sz w:val="28"/>
          <w:szCs w:val="28"/>
        </w:rPr>
        <w:t xml:space="preserve">, </w:t>
      </w:r>
      <w:r w:rsidR="001F5D95" w:rsidRPr="007A2AFC">
        <w:rPr>
          <w:bCs/>
          <w:sz w:val="28"/>
          <w:szCs w:val="28"/>
        </w:rPr>
        <w:t xml:space="preserve">thuốc trừ sâu; thực hành nông nghiệp tốt, sản xuất hữu cơ, </w:t>
      </w:r>
      <w:r w:rsidR="00F91591" w:rsidRPr="007A2AFC">
        <w:rPr>
          <w:bCs/>
          <w:sz w:val="28"/>
          <w:szCs w:val="28"/>
        </w:rPr>
        <w:t>…)</w:t>
      </w:r>
      <w:r w:rsidR="00CE2A40" w:rsidRPr="007A2AFC">
        <w:rPr>
          <w:bCs/>
          <w:sz w:val="28"/>
          <w:szCs w:val="28"/>
        </w:rPr>
        <w:t>;</w:t>
      </w:r>
    </w:p>
    <w:p w14:paraId="1F7086C9" w14:textId="77777777" w:rsidR="006D3F7A" w:rsidRPr="007A2AFC" w:rsidRDefault="006D3F7A" w:rsidP="00112954">
      <w:pPr>
        <w:spacing w:after="120" w:line="360" w:lineRule="exact"/>
        <w:ind w:firstLine="720"/>
        <w:jc w:val="both"/>
        <w:rPr>
          <w:bCs/>
          <w:sz w:val="28"/>
          <w:szCs w:val="28"/>
        </w:rPr>
      </w:pPr>
      <w:r w:rsidRPr="007A2AFC">
        <w:rPr>
          <w:bCs/>
          <w:sz w:val="28"/>
          <w:szCs w:val="28"/>
        </w:rPr>
        <w:t xml:space="preserve">- </w:t>
      </w:r>
      <w:r w:rsidR="00434C67" w:rsidRPr="007A2AFC">
        <w:rPr>
          <w:bCs/>
          <w:sz w:val="28"/>
          <w:szCs w:val="28"/>
        </w:rPr>
        <w:t>Số đầu con gia</w:t>
      </w:r>
      <w:r w:rsidR="00CF0FD0" w:rsidRPr="007A2AFC">
        <w:rPr>
          <w:bCs/>
          <w:sz w:val="28"/>
          <w:szCs w:val="28"/>
        </w:rPr>
        <w:t xml:space="preserve"> súc, gia cầm</w:t>
      </w:r>
      <w:r w:rsidRPr="007A2AFC">
        <w:rPr>
          <w:bCs/>
          <w:sz w:val="28"/>
          <w:szCs w:val="28"/>
        </w:rPr>
        <w:t>;</w:t>
      </w:r>
    </w:p>
    <w:p w14:paraId="3AEF7DCC" w14:textId="237A1199" w:rsidR="00434C67" w:rsidRPr="007A2AFC" w:rsidRDefault="006D3F7A" w:rsidP="00112954">
      <w:pPr>
        <w:spacing w:after="120" w:line="360" w:lineRule="exact"/>
        <w:ind w:firstLine="720"/>
        <w:jc w:val="both"/>
        <w:rPr>
          <w:bCs/>
          <w:spacing w:val="2"/>
          <w:sz w:val="28"/>
          <w:szCs w:val="28"/>
        </w:rPr>
      </w:pPr>
      <w:r w:rsidRPr="007A2AFC">
        <w:rPr>
          <w:bCs/>
          <w:spacing w:val="2"/>
          <w:sz w:val="28"/>
          <w:szCs w:val="28"/>
        </w:rPr>
        <w:t xml:space="preserve">- </w:t>
      </w:r>
      <w:r w:rsidR="00434C67" w:rsidRPr="007A2AFC">
        <w:rPr>
          <w:bCs/>
          <w:spacing w:val="2"/>
          <w:sz w:val="28"/>
          <w:szCs w:val="28"/>
        </w:rPr>
        <w:t>Máy móc thiết bị chủ yếu dùng cho sản xuất nông</w:t>
      </w:r>
      <w:r w:rsidR="001C4F3F" w:rsidRPr="007A2AFC">
        <w:rPr>
          <w:bCs/>
          <w:spacing w:val="2"/>
          <w:sz w:val="28"/>
          <w:szCs w:val="28"/>
        </w:rPr>
        <w:t xml:space="preserve"> nghiệp</w:t>
      </w:r>
      <w:r w:rsidR="00434C67" w:rsidRPr="007A2AFC">
        <w:rPr>
          <w:bCs/>
          <w:spacing w:val="2"/>
          <w:sz w:val="28"/>
          <w:szCs w:val="28"/>
        </w:rPr>
        <w:t>, lâm nghiệp và thủy sản (số lượng, chủng loại, công suất,…)</w:t>
      </w:r>
      <w:r w:rsidR="00753A50" w:rsidRPr="007A2AFC">
        <w:rPr>
          <w:bCs/>
          <w:spacing w:val="2"/>
          <w:sz w:val="28"/>
          <w:szCs w:val="28"/>
        </w:rPr>
        <w:t>;</w:t>
      </w:r>
    </w:p>
    <w:p w14:paraId="10B9DE78" w14:textId="5DE5BCF5" w:rsidR="007942CE" w:rsidRPr="007A2AFC" w:rsidRDefault="007942CE" w:rsidP="00112954">
      <w:pPr>
        <w:spacing w:after="120" w:line="360" w:lineRule="exact"/>
        <w:ind w:firstLine="720"/>
        <w:jc w:val="both"/>
        <w:rPr>
          <w:bCs/>
          <w:spacing w:val="-2"/>
          <w:sz w:val="28"/>
          <w:szCs w:val="28"/>
        </w:rPr>
      </w:pPr>
      <w:r w:rsidRPr="007A2AFC">
        <w:rPr>
          <w:bCs/>
          <w:spacing w:val="-2"/>
          <w:sz w:val="28"/>
          <w:szCs w:val="28"/>
        </w:rPr>
        <w:lastRenderedPageBreak/>
        <w:t>- Tàu thuyền khai thác thủy sản (số lượng, nghề</w:t>
      </w:r>
      <w:r w:rsidR="000A3CB1" w:rsidRPr="007A2AFC">
        <w:rPr>
          <w:bCs/>
          <w:spacing w:val="-2"/>
          <w:sz w:val="28"/>
          <w:szCs w:val="28"/>
        </w:rPr>
        <w:t xml:space="preserve"> khai thác</w:t>
      </w:r>
      <w:r w:rsidR="001F63D8" w:rsidRPr="007A2AFC">
        <w:rPr>
          <w:bCs/>
          <w:spacing w:val="-2"/>
          <w:sz w:val="28"/>
          <w:szCs w:val="28"/>
        </w:rPr>
        <w:t xml:space="preserve">, chiều dài </w:t>
      </w:r>
      <w:proofErr w:type="gramStart"/>
      <w:r w:rsidR="001F63D8" w:rsidRPr="007A2AFC">
        <w:rPr>
          <w:bCs/>
          <w:spacing w:val="-2"/>
          <w:sz w:val="28"/>
          <w:szCs w:val="28"/>
        </w:rPr>
        <w:t>tàu,…</w:t>
      </w:r>
      <w:proofErr w:type="gramEnd"/>
      <w:r w:rsidR="001F63D8" w:rsidRPr="007A2AFC">
        <w:rPr>
          <w:bCs/>
          <w:spacing w:val="-2"/>
          <w:sz w:val="28"/>
          <w:szCs w:val="28"/>
        </w:rPr>
        <w:t>)</w:t>
      </w:r>
      <w:r w:rsidR="003A0386" w:rsidRPr="007A2AFC">
        <w:rPr>
          <w:bCs/>
          <w:spacing w:val="-2"/>
          <w:sz w:val="28"/>
          <w:szCs w:val="28"/>
        </w:rPr>
        <w:t>;</w:t>
      </w:r>
    </w:p>
    <w:p w14:paraId="45984F86" w14:textId="727C503A" w:rsidR="003A0386" w:rsidRPr="007A2AFC" w:rsidRDefault="003A0386" w:rsidP="00112954">
      <w:pPr>
        <w:spacing w:after="120" w:line="360" w:lineRule="exact"/>
        <w:ind w:firstLine="720"/>
        <w:jc w:val="both"/>
        <w:rPr>
          <w:bCs/>
          <w:spacing w:val="2"/>
          <w:sz w:val="28"/>
          <w:szCs w:val="28"/>
        </w:rPr>
      </w:pPr>
      <w:r w:rsidRPr="007A2AFC">
        <w:rPr>
          <w:bCs/>
          <w:spacing w:val="2"/>
          <w:sz w:val="28"/>
          <w:szCs w:val="28"/>
        </w:rPr>
        <w:t xml:space="preserve">- </w:t>
      </w:r>
      <w:r w:rsidR="005810D1" w:rsidRPr="007A2AFC">
        <w:rPr>
          <w:bCs/>
          <w:spacing w:val="2"/>
          <w:sz w:val="28"/>
          <w:szCs w:val="28"/>
        </w:rPr>
        <w:t>Thông tin đánh giá h</w:t>
      </w:r>
      <w:r w:rsidR="003B1322" w:rsidRPr="007A2AFC">
        <w:rPr>
          <w:bCs/>
          <w:spacing w:val="2"/>
          <w:sz w:val="28"/>
          <w:szCs w:val="28"/>
        </w:rPr>
        <w:t>iệu</w:t>
      </w:r>
      <w:r w:rsidRPr="007A2AFC">
        <w:rPr>
          <w:bCs/>
          <w:spacing w:val="2"/>
          <w:sz w:val="28"/>
          <w:szCs w:val="28"/>
        </w:rPr>
        <w:t xml:space="preserve"> quả sản xuất nông</w:t>
      </w:r>
      <w:r w:rsidR="001C4F3F" w:rsidRPr="007A2AFC">
        <w:rPr>
          <w:bCs/>
          <w:spacing w:val="2"/>
          <w:sz w:val="28"/>
          <w:szCs w:val="28"/>
        </w:rPr>
        <w:t xml:space="preserve"> nghiệp</w:t>
      </w:r>
      <w:r w:rsidRPr="007A2AFC">
        <w:rPr>
          <w:bCs/>
          <w:spacing w:val="2"/>
          <w:sz w:val="28"/>
          <w:szCs w:val="28"/>
        </w:rPr>
        <w:t xml:space="preserve">, lâm nghiệp và thủy sản, sản xuất bền vững, </w:t>
      </w:r>
      <w:r w:rsidR="00DC327F" w:rsidRPr="007A2AFC">
        <w:rPr>
          <w:bCs/>
          <w:spacing w:val="2"/>
          <w:sz w:val="28"/>
          <w:szCs w:val="28"/>
        </w:rPr>
        <w:t>thích ứng với biến đổi khí hậu, ứng dụng công nghệ trong sản xuất, bảo quản sản phẩm,…</w:t>
      </w:r>
      <w:r w:rsidR="006F0C26" w:rsidRPr="007A2AFC">
        <w:rPr>
          <w:bCs/>
          <w:spacing w:val="2"/>
          <w:sz w:val="28"/>
          <w:szCs w:val="28"/>
        </w:rPr>
        <w:t>;</w:t>
      </w:r>
    </w:p>
    <w:p w14:paraId="7F2FAEC7" w14:textId="49A058B7" w:rsidR="006D3F7A" w:rsidRPr="007A2AFC" w:rsidRDefault="006D3F7A" w:rsidP="00112954">
      <w:pPr>
        <w:spacing w:after="120" w:line="360" w:lineRule="exact"/>
        <w:ind w:firstLine="720"/>
        <w:jc w:val="both"/>
        <w:rPr>
          <w:bCs/>
          <w:sz w:val="28"/>
          <w:szCs w:val="28"/>
        </w:rPr>
      </w:pPr>
      <w:r w:rsidRPr="007A2AFC">
        <w:rPr>
          <w:bCs/>
          <w:sz w:val="28"/>
          <w:szCs w:val="28"/>
        </w:rPr>
        <w:t xml:space="preserve">- </w:t>
      </w:r>
      <w:r w:rsidR="003B1322" w:rsidRPr="007A2AFC">
        <w:rPr>
          <w:bCs/>
          <w:sz w:val="28"/>
          <w:szCs w:val="28"/>
        </w:rPr>
        <w:t>Hoạt</w:t>
      </w:r>
      <w:r w:rsidRPr="007A2AFC">
        <w:rPr>
          <w:bCs/>
          <w:sz w:val="28"/>
          <w:szCs w:val="28"/>
        </w:rPr>
        <w:t xml:space="preserve"> động trợ giúp cho sản xuất nông</w:t>
      </w:r>
      <w:r w:rsidR="001C4F3F" w:rsidRPr="007A2AFC">
        <w:rPr>
          <w:bCs/>
          <w:sz w:val="28"/>
          <w:szCs w:val="28"/>
        </w:rPr>
        <w:t xml:space="preserve"> nghiệp</w:t>
      </w:r>
      <w:r w:rsidR="00380EC5" w:rsidRPr="007A2AFC">
        <w:rPr>
          <w:bCs/>
          <w:sz w:val="28"/>
          <w:szCs w:val="28"/>
        </w:rPr>
        <w:t>, lâm</w:t>
      </w:r>
      <w:r w:rsidRPr="007A2AFC">
        <w:rPr>
          <w:bCs/>
          <w:sz w:val="28"/>
          <w:szCs w:val="28"/>
        </w:rPr>
        <w:t xml:space="preserve"> nghiệp</w:t>
      </w:r>
      <w:r w:rsidR="00380EC5" w:rsidRPr="007A2AFC">
        <w:rPr>
          <w:bCs/>
          <w:sz w:val="28"/>
          <w:szCs w:val="28"/>
        </w:rPr>
        <w:t xml:space="preserve"> và thủy sản</w:t>
      </w:r>
      <w:r w:rsidRPr="007A2AFC">
        <w:rPr>
          <w:bCs/>
          <w:sz w:val="28"/>
          <w:szCs w:val="28"/>
        </w:rPr>
        <w:t xml:space="preserve">: Hệ thống thủy lợi; khuyến nông, lâm ngư và thú y; liên kết, hợp tác trong sản xuất và tiêu thụ sản phẩm; </w:t>
      </w:r>
      <w:r w:rsidRPr="007A2AFC">
        <w:rPr>
          <w:sz w:val="28"/>
          <w:szCs w:val="28"/>
        </w:rPr>
        <w:t>nhu cầu vay và nguồn vay</w:t>
      </w:r>
      <w:r w:rsidR="00991E5C" w:rsidRPr="007A2AFC">
        <w:rPr>
          <w:sz w:val="28"/>
          <w:szCs w:val="28"/>
        </w:rPr>
        <w:t xml:space="preserve"> vốn</w:t>
      </w:r>
      <w:r w:rsidR="002E5638" w:rsidRPr="007A2AFC">
        <w:rPr>
          <w:sz w:val="28"/>
          <w:szCs w:val="28"/>
        </w:rPr>
        <w:t>;</w:t>
      </w:r>
      <w:r w:rsidR="00BF1F6A" w:rsidRPr="007A2AFC">
        <w:rPr>
          <w:sz w:val="28"/>
          <w:szCs w:val="28"/>
        </w:rPr>
        <w:t xml:space="preserve"> tiếp cận thương mại điện tử</w:t>
      </w:r>
      <w:r w:rsidR="002E5638" w:rsidRPr="007A2AFC">
        <w:rPr>
          <w:sz w:val="28"/>
          <w:szCs w:val="28"/>
        </w:rPr>
        <w:t>…</w:t>
      </w:r>
    </w:p>
    <w:p w14:paraId="63510619" w14:textId="77777777" w:rsidR="006D3F7A" w:rsidRPr="007A2AFC" w:rsidRDefault="00913A28" w:rsidP="00112954">
      <w:pPr>
        <w:keepNext/>
        <w:spacing w:after="120" w:line="380" w:lineRule="exact"/>
        <w:ind w:firstLine="720"/>
        <w:jc w:val="both"/>
        <w:rPr>
          <w:b/>
          <w:bCs/>
          <w:i/>
          <w:sz w:val="28"/>
          <w:szCs w:val="28"/>
        </w:rPr>
      </w:pPr>
      <w:r w:rsidRPr="007A2AFC">
        <w:rPr>
          <w:b/>
          <w:bCs/>
          <w:i/>
          <w:sz w:val="28"/>
          <w:szCs w:val="28"/>
        </w:rPr>
        <w:t>b)</w:t>
      </w:r>
      <w:r w:rsidR="006D3F7A" w:rsidRPr="007A2AFC">
        <w:rPr>
          <w:b/>
          <w:bCs/>
          <w:i/>
          <w:sz w:val="28"/>
          <w:szCs w:val="28"/>
        </w:rPr>
        <w:t xml:space="preserve"> Thông tin về nông thôn</w:t>
      </w:r>
    </w:p>
    <w:p w14:paraId="3663C606" w14:textId="77777777" w:rsidR="00884F00" w:rsidRPr="007A2AFC" w:rsidRDefault="00884F00" w:rsidP="00112954">
      <w:pPr>
        <w:tabs>
          <w:tab w:val="left" w:pos="851"/>
        </w:tabs>
        <w:spacing w:after="120" w:line="380" w:lineRule="exact"/>
        <w:ind w:firstLine="720"/>
        <w:jc w:val="both"/>
        <w:rPr>
          <w:spacing w:val="-4"/>
          <w:sz w:val="28"/>
          <w:szCs w:val="28"/>
        </w:rPr>
      </w:pPr>
      <w:r w:rsidRPr="007A2AFC">
        <w:rPr>
          <w:spacing w:val="-4"/>
          <w:sz w:val="28"/>
          <w:szCs w:val="28"/>
        </w:rPr>
        <w:t xml:space="preserve">- </w:t>
      </w:r>
      <w:r w:rsidR="00FA5744" w:rsidRPr="007A2AFC">
        <w:rPr>
          <w:spacing w:val="-4"/>
          <w:sz w:val="28"/>
          <w:szCs w:val="28"/>
        </w:rPr>
        <w:t>Hộ</w:t>
      </w:r>
      <w:r w:rsidRPr="007A2AFC">
        <w:rPr>
          <w:spacing w:val="-4"/>
          <w:sz w:val="28"/>
          <w:szCs w:val="28"/>
        </w:rPr>
        <w:t xml:space="preserve"> và lao động nông thôn: Số lượng hộ sản xuất phân theo ngành sản xuất chính và nguồn thu nhập chính của hộ; số lượng</w:t>
      </w:r>
      <w:r w:rsidR="001249E2" w:rsidRPr="007A2AFC">
        <w:rPr>
          <w:spacing w:val="-4"/>
          <w:sz w:val="28"/>
          <w:szCs w:val="28"/>
        </w:rPr>
        <w:t xml:space="preserve"> </w:t>
      </w:r>
      <w:r w:rsidRPr="007A2AFC">
        <w:rPr>
          <w:spacing w:val="-4"/>
          <w:sz w:val="28"/>
          <w:szCs w:val="28"/>
        </w:rPr>
        <w:t>lao động nông thôn phân theo giới tính, tuổi, trình độ chuyên môn kỹ thuật, ngành nghề và hình thức hoạt động;</w:t>
      </w:r>
    </w:p>
    <w:p w14:paraId="2CB09EF6" w14:textId="77777777" w:rsidR="006D3F7A" w:rsidRPr="007A2AFC" w:rsidRDefault="006D3F7A" w:rsidP="00112954">
      <w:pPr>
        <w:tabs>
          <w:tab w:val="left" w:pos="851"/>
        </w:tabs>
        <w:spacing w:after="120" w:line="380" w:lineRule="exact"/>
        <w:ind w:firstLine="720"/>
        <w:jc w:val="both"/>
        <w:rPr>
          <w:spacing w:val="-2"/>
          <w:sz w:val="28"/>
          <w:szCs w:val="28"/>
        </w:rPr>
      </w:pPr>
      <w:r w:rsidRPr="007A2AFC">
        <w:rPr>
          <w:spacing w:val="-2"/>
          <w:sz w:val="28"/>
          <w:szCs w:val="28"/>
        </w:rPr>
        <w:t>- Kết cấu hạ tầng kinh tế - xã hội nông thôn: Hệ thống điện; đường giao thông; trường học, giáo dục mầm non; cơ sở văn hóa, thông tin</w:t>
      </w:r>
      <w:r w:rsidR="005810D1" w:rsidRPr="007A2AFC">
        <w:rPr>
          <w:spacing w:val="-2"/>
          <w:sz w:val="28"/>
          <w:szCs w:val="28"/>
        </w:rPr>
        <w:t xml:space="preserve"> truyền thông</w:t>
      </w:r>
      <w:r w:rsidRPr="007A2AFC">
        <w:rPr>
          <w:spacing w:val="-2"/>
          <w:sz w:val="28"/>
          <w:szCs w:val="28"/>
        </w:rPr>
        <w:t>, y tế;</w:t>
      </w:r>
    </w:p>
    <w:p w14:paraId="0ECF017C" w14:textId="77777777" w:rsidR="006D3F7A" w:rsidRPr="007A2AFC" w:rsidRDefault="006D3F7A" w:rsidP="00112954">
      <w:pPr>
        <w:tabs>
          <w:tab w:val="left" w:pos="851"/>
        </w:tabs>
        <w:spacing w:after="120" w:line="380" w:lineRule="exact"/>
        <w:ind w:firstLine="720"/>
        <w:jc w:val="both"/>
        <w:rPr>
          <w:sz w:val="28"/>
          <w:szCs w:val="28"/>
        </w:rPr>
      </w:pPr>
      <w:r w:rsidRPr="007A2AFC">
        <w:rPr>
          <w:sz w:val="28"/>
          <w:szCs w:val="28"/>
        </w:rPr>
        <w:t xml:space="preserve"> - Thông tin hỗ trợ sản xuất</w:t>
      </w:r>
      <w:r w:rsidR="005810D1" w:rsidRPr="007A2AFC">
        <w:rPr>
          <w:sz w:val="28"/>
          <w:szCs w:val="28"/>
        </w:rPr>
        <w:t xml:space="preserve"> kinh doanh</w:t>
      </w:r>
      <w:r w:rsidRPr="007A2AFC">
        <w:rPr>
          <w:sz w:val="28"/>
          <w:szCs w:val="28"/>
        </w:rPr>
        <w:t xml:space="preserve"> ở nông thôn: Chợ, siêu thị, cửa hàng tiện lợi; ngân hàng, tổ chức tín dụng khác;</w:t>
      </w:r>
    </w:p>
    <w:p w14:paraId="3678BBC7" w14:textId="77777777" w:rsidR="006D3F7A" w:rsidRPr="007A2AFC" w:rsidRDefault="006D3F7A" w:rsidP="00112954">
      <w:pPr>
        <w:tabs>
          <w:tab w:val="left" w:pos="851"/>
        </w:tabs>
        <w:spacing w:after="120" w:line="380" w:lineRule="exact"/>
        <w:ind w:firstLine="720"/>
        <w:jc w:val="both"/>
        <w:rPr>
          <w:sz w:val="28"/>
          <w:szCs w:val="28"/>
        </w:rPr>
      </w:pPr>
      <w:r w:rsidRPr="007A2AFC">
        <w:rPr>
          <w:sz w:val="28"/>
          <w:szCs w:val="28"/>
        </w:rPr>
        <w:t>- Thông tin về các hình thức phát triển kinh tế nông thôn: Cơ sở, doanh nghiệp chế biến nông sản, lâm sản, thủy sản và muối biển; kinh tế tập thể và làng nghề; chương trình mỗi xã một sản phẩm (OCOP);</w:t>
      </w:r>
    </w:p>
    <w:p w14:paraId="50C890F1" w14:textId="77777777" w:rsidR="006D3F7A" w:rsidRPr="007A2AFC" w:rsidRDefault="006D3F7A" w:rsidP="00112954">
      <w:pPr>
        <w:tabs>
          <w:tab w:val="left" w:pos="851"/>
        </w:tabs>
        <w:spacing w:after="120" w:line="380" w:lineRule="exact"/>
        <w:ind w:firstLine="720"/>
        <w:jc w:val="both"/>
        <w:rPr>
          <w:spacing w:val="-4"/>
          <w:sz w:val="28"/>
          <w:szCs w:val="28"/>
        </w:rPr>
      </w:pPr>
      <w:r w:rsidRPr="007A2AFC">
        <w:rPr>
          <w:spacing w:val="-4"/>
          <w:sz w:val="28"/>
          <w:szCs w:val="28"/>
        </w:rPr>
        <w:t xml:space="preserve">- Thông tin khác về nông thôn: </w:t>
      </w:r>
      <w:r w:rsidR="005810D1" w:rsidRPr="007A2AFC">
        <w:rPr>
          <w:spacing w:val="-4"/>
          <w:sz w:val="28"/>
          <w:szCs w:val="28"/>
        </w:rPr>
        <w:t xml:space="preserve">Vệ sinh </w:t>
      </w:r>
      <w:r w:rsidRPr="007A2AFC">
        <w:rPr>
          <w:spacing w:val="-4"/>
          <w:sz w:val="28"/>
          <w:szCs w:val="28"/>
        </w:rPr>
        <w:t>môi t</w:t>
      </w:r>
      <w:r w:rsidR="005810D1" w:rsidRPr="007A2AFC">
        <w:rPr>
          <w:spacing w:val="-4"/>
          <w:sz w:val="28"/>
          <w:szCs w:val="28"/>
        </w:rPr>
        <w:t xml:space="preserve">rường nông thôn; </w:t>
      </w:r>
      <w:r w:rsidRPr="007A2AFC">
        <w:rPr>
          <w:spacing w:val="-4"/>
          <w:sz w:val="28"/>
          <w:szCs w:val="28"/>
        </w:rPr>
        <w:t>ảnh hưởng của biến đổi khí hậu;</w:t>
      </w:r>
      <w:r w:rsidR="007976FF" w:rsidRPr="007A2AFC">
        <w:rPr>
          <w:spacing w:val="-4"/>
          <w:sz w:val="28"/>
          <w:szCs w:val="28"/>
        </w:rPr>
        <w:t xml:space="preserve"> </w:t>
      </w:r>
      <w:r w:rsidR="005810D1" w:rsidRPr="007A2AFC">
        <w:rPr>
          <w:spacing w:val="-4"/>
          <w:sz w:val="28"/>
          <w:szCs w:val="28"/>
        </w:rPr>
        <w:t>cơ sở vật chất và điều kiện làm việc của UBND xã</w:t>
      </w:r>
      <w:r w:rsidRPr="007A2AFC">
        <w:rPr>
          <w:spacing w:val="-4"/>
          <w:sz w:val="28"/>
          <w:szCs w:val="28"/>
        </w:rPr>
        <w:t>...</w:t>
      </w:r>
      <w:r w:rsidR="007976FF" w:rsidRPr="007A2AFC">
        <w:rPr>
          <w:spacing w:val="-4"/>
          <w:sz w:val="28"/>
          <w:szCs w:val="28"/>
        </w:rPr>
        <w:t>.</w:t>
      </w:r>
    </w:p>
    <w:p w14:paraId="396D4A9D" w14:textId="77777777" w:rsidR="006D3F7A" w:rsidRPr="007A2AFC" w:rsidRDefault="00913A28" w:rsidP="00112954">
      <w:pPr>
        <w:spacing w:after="120" w:line="380" w:lineRule="exact"/>
        <w:ind w:firstLine="720"/>
        <w:jc w:val="both"/>
        <w:rPr>
          <w:sz w:val="28"/>
          <w:szCs w:val="28"/>
        </w:rPr>
      </w:pPr>
      <w:r w:rsidRPr="007A2AFC">
        <w:rPr>
          <w:b/>
          <w:bCs/>
          <w:i/>
          <w:sz w:val="28"/>
          <w:szCs w:val="28"/>
        </w:rPr>
        <w:t>c)</w:t>
      </w:r>
      <w:r w:rsidR="006D3F7A" w:rsidRPr="007A2AFC">
        <w:rPr>
          <w:b/>
          <w:bCs/>
          <w:i/>
          <w:sz w:val="28"/>
          <w:szCs w:val="28"/>
        </w:rPr>
        <w:t xml:space="preserve"> Thông tin về cư dân nông thôn</w:t>
      </w:r>
    </w:p>
    <w:p w14:paraId="30D43371" w14:textId="77777777" w:rsidR="006D3F7A" w:rsidRPr="007A2AFC" w:rsidRDefault="005810D1" w:rsidP="00112954">
      <w:pPr>
        <w:tabs>
          <w:tab w:val="left" w:pos="851"/>
        </w:tabs>
        <w:spacing w:after="120" w:line="380" w:lineRule="exact"/>
        <w:ind w:firstLine="720"/>
        <w:jc w:val="both"/>
        <w:rPr>
          <w:sz w:val="28"/>
          <w:szCs w:val="28"/>
        </w:rPr>
      </w:pPr>
      <w:r w:rsidRPr="007A2AFC">
        <w:rPr>
          <w:sz w:val="28"/>
          <w:szCs w:val="28"/>
        </w:rPr>
        <w:t xml:space="preserve">- Sử dụng điện; </w:t>
      </w:r>
      <w:r w:rsidR="002A3E73" w:rsidRPr="007A2AFC">
        <w:rPr>
          <w:sz w:val="28"/>
          <w:szCs w:val="28"/>
        </w:rPr>
        <w:t xml:space="preserve">sử dụng nước máy; </w:t>
      </w:r>
      <w:r w:rsidR="006D3F7A" w:rsidRPr="007A2AFC">
        <w:rPr>
          <w:sz w:val="28"/>
          <w:szCs w:val="28"/>
        </w:rPr>
        <w:t>hỗ trợ xây dựng, sửa chữa nhà ở;</w:t>
      </w:r>
    </w:p>
    <w:p w14:paraId="57C637B0" w14:textId="77777777" w:rsidR="006D3F7A" w:rsidRPr="007A2AFC" w:rsidRDefault="006D3F7A" w:rsidP="00112954">
      <w:pPr>
        <w:tabs>
          <w:tab w:val="left" w:pos="851"/>
        </w:tabs>
        <w:spacing w:after="120" w:line="380" w:lineRule="exact"/>
        <w:ind w:firstLine="720"/>
        <w:jc w:val="both"/>
        <w:rPr>
          <w:sz w:val="28"/>
          <w:szCs w:val="28"/>
        </w:rPr>
      </w:pPr>
      <w:r w:rsidRPr="007A2AFC">
        <w:rPr>
          <w:sz w:val="28"/>
          <w:szCs w:val="28"/>
        </w:rPr>
        <w:t xml:space="preserve">- </w:t>
      </w:r>
      <w:r w:rsidR="00E42AED" w:rsidRPr="007A2AFC">
        <w:rPr>
          <w:sz w:val="28"/>
          <w:szCs w:val="28"/>
        </w:rPr>
        <w:t>K</w:t>
      </w:r>
      <w:r w:rsidRPr="007A2AFC">
        <w:rPr>
          <w:sz w:val="28"/>
          <w:szCs w:val="28"/>
        </w:rPr>
        <w:t>hám chữa bệnh tại trạm y tế xã;</w:t>
      </w:r>
    </w:p>
    <w:p w14:paraId="6A533945" w14:textId="77777777" w:rsidR="006D3F7A" w:rsidRPr="007A2AFC" w:rsidRDefault="006D3F7A" w:rsidP="00112954">
      <w:pPr>
        <w:tabs>
          <w:tab w:val="left" w:pos="851"/>
        </w:tabs>
        <w:spacing w:after="120" w:line="380" w:lineRule="exact"/>
        <w:ind w:firstLine="720"/>
        <w:jc w:val="both"/>
        <w:rPr>
          <w:sz w:val="28"/>
          <w:szCs w:val="28"/>
        </w:rPr>
      </w:pPr>
      <w:r w:rsidRPr="007A2AFC">
        <w:rPr>
          <w:sz w:val="28"/>
          <w:szCs w:val="28"/>
        </w:rPr>
        <w:t xml:space="preserve">- </w:t>
      </w:r>
      <w:r w:rsidR="00E42AED" w:rsidRPr="007A2AFC">
        <w:rPr>
          <w:sz w:val="28"/>
          <w:szCs w:val="28"/>
        </w:rPr>
        <w:t>T</w:t>
      </w:r>
      <w:r w:rsidRPr="007A2AFC">
        <w:rPr>
          <w:sz w:val="28"/>
          <w:szCs w:val="28"/>
        </w:rPr>
        <w:t>ập huấn, dạy nghề;</w:t>
      </w:r>
    </w:p>
    <w:p w14:paraId="15C90035" w14:textId="77777777" w:rsidR="006D3F7A" w:rsidRPr="007A2AFC" w:rsidRDefault="006D3F7A" w:rsidP="00112954">
      <w:pPr>
        <w:tabs>
          <w:tab w:val="left" w:pos="851"/>
        </w:tabs>
        <w:spacing w:after="120" w:line="380" w:lineRule="exact"/>
        <w:ind w:firstLine="720"/>
        <w:jc w:val="both"/>
        <w:rPr>
          <w:sz w:val="28"/>
          <w:szCs w:val="28"/>
        </w:rPr>
      </w:pPr>
      <w:r w:rsidRPr="007A2AFC">
        <w:rPr>
          <w:sz w:val="28"/>
          <w:szCs w:val="28"/>
        </w:rPr>
        <w:t xml:space="preserve">- </w:t>
      </w:r>
      <w:r w:rsidR="00E42AED" w:rsidRPr="007A2AFC">
        <w:rPr>
          <w:sz w:val="28"/>
          <w:szCs w:val="28"/>
        </w:rPr>
        <w:t xml:space="preserve">Tiếp cận </w:t>
      </w:r>
      <w:r w:rsidRPr="007A2AFC">
        <w:rPr>
          <w:sz w:val="28"/>
          <w:szCs w:val="28"/>
        </w:rPr>
        <w:t xml:space="preserve">vốn và nguồn </w:t>
      </w:r>
      <w:r w:rsidR="00E42AED" w:rsidRPr="007A2AFC">
        <w:rPr>
          <w:sz w:val="28"/>
          <w:szCs w:val="28"/>
        </w:rPr>
        <w:t>vốn vay</w:t>
      </w:r>
      <w:r w:rsidRPr="007A2AFC">
        <w:rPr>
          <w:sz w:val="28"/>
          <w:szCs w:val="28"/>
        </w:rPr>
        <w:t>;</w:t>
      </w:r>
    </w:p>
    <w:p w14:paraId="5B19B98F" w14:textId="77777777" w:rsidR="006D3F7A" w:rsidRPr="007A2AFC" w:rsidRDefault="006D3F7A" w:rsidP="00112954">
      <w:pPr>
        <w:tabs>
          <w:tab w:val="left" w:pos="851"/>
        </w:tabs>
        <w:spacing w:after="120" w:line="380" w:lineRule="exact"/>
        <w:ind w:firstLine="720"/>
        <w:jc w:val="both"/>
        <w:rPr>
          <w:sz w:val="28"/>
          <w:szCs w:val="28"/>
          <w:lang w:val="vi-VN"/>
        </w:rPr>
      </w:pPr>
      <w:r w:rsidRPr="007A2AFC">
        <w:rPr>
          <w:sz w:val="28"/>
          <w:szCs w:val="28"/>
        </w:rPr>
        <w:t>- Thông tin cơ bản một số chức danh lãnh đạo xã;</w:t>
      </w:r>
      <w:r w:rsidR="008003F2" w:rsidRPr="007A2AFC">
        <w:rPr>
          <w:sz w:val="28"/>
          <w:szCs w:val="28"/>
        </w:rPr>
        <w:t xml:space="preserve"> </w:t>
      </w:r>
      <w:r w:rsidRPr="007A2AFC">
        <w:rPr>
          <w:sz w:val="28"/>
          <w:szCs w:val="28"/>
        </w:rPr>
        <w:t>….</w:t>
      </w:r>
    </w:p>
    <w:p w14:paraId="04F087A8" w14:textId="77777777" w:rsidR="00C93E22" w:rsidRPr="007A2AFC" w:rsidRDefault="00C93E22" w:rsidP="00112954">
      <w:pPr>
        <w:pStyle w:val="Heading2"/>
        <w:spacing w:after="120" w:line="380" w:lineRule="exact"/>
        <w:ind w:firstLine="720"/>
        <w:jc w:val="both"/>
        <w:rPr>
          <w:rFonts w:ascii="Times New Roman" w:hAnsi="Times New Roman"/>
          <w:b/>
          <w:sz w:val="28"/>
          <w:szCs w:val="26"/>
          <w:lang w:val="it-IT"/>
        </w:rPr>
      </w:pPr>
      <w:r w:rsidRPr="007A2AFC">
        <w:rPr>
          <w:rFonts w:ascii="Times New Roman" w:hAnsi="Times New Roman"/>
          <w:b/>
          <w:sz w:val="28"/>
          <w:szCs w:val="26"/>
          <w:lang w:val="it-IT"/>
        </w:rPr>
        <w:t xml:space="preserve">2. Phiếu điều tra </w:t>
      </w:r>
    </w:p>
    <w:p w14:paraId="1A90F04E" w14:textId="490B6690" w:rsidR="00C93E22" w:rsidRPr="007A2AFC" w:rsidRDefault="00C93E22" w:rsidP="00112954">
      <w:pPr>
        <w:pStyle w:val="BodyText"/>
        <w:spacing w:after="120" w:line="380" w:lineRule="exact"/>
        <w:ind w:firstLine="720"/>
        <w:jc w:val="both"/>
        <w:rPr>
          <w:rFonts w:ascii="Times New Roman" w:hAnsi="Times New Roman"/>
          <w:sz w:val="28"/>
          <w:szCs w:val="26"/>
          <w:lang w:val="vi-VN"/>
        </w:rPr>
      </w:pPr>
      <w:r w:rsidRPr="007A2AFC">
        <w:rPr>
          <w:rFonts w:ascii="Times New Roman" w:hAnsi="Times New Roman"/>
          <w:sz w:val="28"/>
          <w:szCs w:val="26"/>
        </w:rPr>
        <w:t>P</w:t>
      </w:r>
      <w:r w:rsidRPr="007A2AFC">
        <w:rPr>
          <w:rFonts w:ascii="Times New Roman" w:hAnsi="Times New Roman"/>
          <w:sz w:val="28"/>
          <w:szCs w:val="26"/>
          <w:lang w:val="vi-VN"/>
        </w:rPr>
        <w:t xml:space="preserve">hiếu điều tra được sử dụng trong cuộc điều tra </w:t>
      </w:r>
      <w:r w:rsidRPr="007A2AFC">
        <w:rPr>
          <w:rFonts w:ascii="Times New Roman" w:hAnsi="Times New Roman"/>
          <w:sz w:val="28"/>
          <w:szCs w:val="26"/>
        </w:rPr>
        <w:t xml:space="preserve">thí điểm </w:t>
      </w:r>
      <w:r w:rsidRPr="007A2AFC">
        <w:rPr>
          <w:rFonts w:ascii="Times New Roman" w:hAnsi="Times New Roman"/>
          <w:sz w:val="28"/>
          <w:szCs w:val="26"/>
          <w:lang w:val="vi-VN"/>
        </w:rPr>
        <w:t>này, bao gồm</w:t>
      </w:r>
      <w:r w:rsidRPr="007A2AFC">
        <w:rPr>
          <w:rFonts w:ascii="Times New Roman" w:hAnsi="Times New Roman"/>
          <w:sz w:val="28"/>
          <w:szCs w:val="26"/>
        </w:rPr>
        <w:t xml:space="preserve"> </w:t>
      </w:r>
      <w:r w:rsidR="00385E10" w:rsidRPr="007A2AFC">
        <w:rPr>
          <w:rFonts w:ascii="Times New Roman" w:hAnsi="Times New Roman"/>
          <w:sz w:val="28"/>
          <w:szCs w:val="26"/>
        </w:rPr>
        <w:t>05</w:t>
      </w:r>
      <w:r w:rsidRPr="007A2AFC">
        <w:rPr>
          <w:rFonts w:ascii="Times New Roman" w:hAnsi="Times New Roman"/>
          <w:sz w:val="28"/>
          <w:szCs w:val="26"/>
        </w:rPr>
        <w:t xml:space="preserve"> loại phiếu sau</w:t>
      </w:r>
      <w:r w:rsidRPr="007A2AFC">
        <w:rPr>
          <w:rFonts w:ascii="Times New Roman" w:hAnsi="Times New Roman"/>
          <w:sz w:val="28"/>
          <w:szCs w:val="26"/>
          <w:lang w:val="vi-VN"/>
        </w:rPr>
        <w:t>:</w:t>
      </w:r>
    </w:p>
    <w:p w14:paraId="455FA39F" w14:textId="77777777" w:rsidR="006D3F7A" w:rsidRPr="007A2AFC" w:rsidRDefault="006D3F7A" w:rsidP="00112954">
      <w:pPr>
        <w:tabs>
          <w:tab w:val="num" w:pos="0"/>
          <w:tab w:val="left" w:pos="851"/>
        </w:tabs>
        <w:spacing w:after="120" w:line="380" w:lineRule="exact"/>
        <w:ind w:firstLine="720"/>
        <w:jc w:val="both"/>
        <w:rPr>
          <w:sz w:val="28"/>
          <w:szCs w:val="28"/>
        </w:rPr>
      </w:pPr>
      <w:r w:rsidRPr="007A2AFC">
        <w:rPr>
          <w:sz w:val="28"/>
          <w:szCs w:val="28"/>
        </w:rPr>
        <w:t>(1) Phiếu số 01/TĐTNN-HO: Phiếu thu thập thông tin về tình hình c</w:t>
      </w:r>
      <w:r w:rsidRPr="007A2AFC">
        <w:rPr>
          <w:rFonts w:hint="eastAsia"/>
          <w:sz w:val="28"/>
          <w:szCs w:val="28"/>
        </w:rPr>
        <w:t>ơ</w:t>
      </w:r>
      <w:r w:rsidRPr="007A2AFC">
        <w:rPr>
          <w:sz w:val="28"/>
          <w:szCs w:val="28"/>
        </w:rPr>
        <w:t xml:space="preserve"> bản của hộ (viết gọn là Phiếu </w:t>
      </w:r>
      <w:r w:rsidR="00BD58D6" w:rsidRPr="007A2AFC">
        <w:rPr>
          <w:sz w:val="28"/>
          <w:szCs w:val="28"/>
        </w:rPr>
        <w:t>hộ toàn bộ</w:t>
      </w:r>
      <w:r w:rsidRPr="007A2AFC">
        <w:rPr>
          <w:sz w:val="28"/>
          <w:szCs w:val="28"/>
        </w:rPr>
        <w:t>);</w:t>
      </w:r>
    </w:p>
    <w:p w14:paraId="0114E8F3" w14:textId="77777777" w:rsidR="006D3F7A" w:rsidRPr="007A2AFC" w:rsidRDefault="006D3F7A" w:rsidP="00112954">
      <w:pPr>
        <w:tabs>
          <w:tab w:val="num" w:pos="0"/>
          <w:tab w:val="left" w:pos="851"/>
        </w:tabs>
        <w:spacing w:after="120" w:line="380" w:lineRule="exact"/>
        <w:ind w:firstLine="720"/>
        <w:jc w:val="both"/>
        <w:rPr>
          <w:sz w:val="28"/>
          <w:szCs w:val="28"/>
        </w:rPr>
      </w:pPr>
      <w:r w:rsidRPr="007A2AFC">
        <w:rPr>
          <w:sz w:val="28"/>
          <w:szCs w:val="28"/>
        </w:rPr>
        <w:t>(2) Phiếu số 02/T</w:t>
      </w:r>
      <w:r w:rsidRPr="007A2AFC">
        <w:rPr>
          <w:rFonts w:hint="eastAsia"/>
          <w:sz w:val="28"/>
          <w:szCs w:val="28"/>
        </w:rPr>
        <w:t>Đ</w:t>
      </w:r>
      <w:r w:rsidRPr="007A2AFC">
        <w:rPr>
          <w:sz w:val="28"/>
          <w:szCs w:val="28"/>
        </w:rPr>
        <w:t>TNN-H</w:t>
      </w:r>
      <w:r w:rsidR="00BD58D6" w:rsidRPr="007A2AFC">
        <w:rPr>
          <w:sz w:val="28"/>
          <w:szCs w:val="28"/>
        </w:rPr>
        <w:t>M</w:t>
      </w:r>
      <w:r w:rsidRPr="007A2AFC">
        <w:rPr>
          <w:sz w:val="28"/>
          <w:szCs w:val="28"/>
        </w:rPr>
        <w:t>: Phiếu thu thập thông tin chuyên sâu về hoạt động sản xuất của hộ (viết gọn là Phiếu</w:t>
      </w:r>
      <w:r w:rsidR="00BD58D6" w:rsidRPr="007A2AFC">
        <w:rPr>
          <w:sz w:val="28"/>
          <w:szCs w:val="28"/>
        </w:rPr>
        <w:t xml:space="preserve"> hộ</w:t>
      </w:r>
      <w:r w:rsidRPr="007A2AFC">
        <w:rPr>
          <w:sz w:val="28"/>
          <w:szCs w:val="28"/>
        </w:rPr>
        <w:t xml:space="preserve"> </w:t>
      </w:r>
      <w:r w:rsidR="00BD58D6" w:rsidRPr="007A2AFC">
        <w:rPr>
          <w:sz w:val="28"/>
          <w:szCs w:val="28"/>
        </w:rPr>
        <w:t>mẫu</w:t>
      </w:r>
      <w:r w:rsidRPr="007A2AFC">
        <w:rPr>
          <w:sz w:val="28"/>
          <w:szCs w:val="28"/>
        </w:rPr>
        <w:t>);</w:t>
      </w:r>
    </w:p>
    <w:p w14:paraId="1A39721E" w14:textId="77777777" w:rsidR="006D3F7A" w:rsidRPr="007A2AFC" w:rsidRDefault="006D3F7A" w:rsidP="001227A5">
      <w:pPr>
        <w:tabs>
          <w:tab w:val="num" w:pos="0"/>
          <w:tab w:val="left" w:pos="851"/>
        </w:tabs>
        <w:spacing w:after="120" w:line="340" w:lineRule="exact"/>
        <w:ind w:firstLine="720"/>
        <w:jc w:val="both"/>
        <w:rPr>
          <w:sz w:val="28"/>
          <w:szCs w:val="28"/>
        </w:rPr>
      </w:pPr>
      <w:r w:rsidRPr="007A2AFC">
        <w:rPr>
          <w:sz w:val="28"/>
          <w:szCs w:val="28"/>
        </w:rPr>
        <w:lastRenderedPageBreak/>
        <w:t>(3) Phiếu số 03/T</w:t>
      </w:r>
      <w:r w:rsidRPr="007A2AFC">
        <w:rPr>
          <w:rFonts w:hint="eastAsia"/>
          <w:sz w:val="28"/>
          <w:szCs w:val="28"/>
        </w:rPr>
        <w:t>Đ</w:t>
      </w:r>
      <w:r w:rsidRPr="007A2AFC">
        <w:rPr>
          <w:sz w:val="28"/>
          <w:szCs w:val="28"/>
        </w:rPr>
        <w:t>TNN-TT: Phiếu thu thập thông tin về trang trại (viết gọn là Phiếu trang trại);</w:t>
      </w:r>
    </w:p>
    <w:p w14:paraId="28DBB973" w14:textId="77777777" w:rsidR="006D3F7A" w:rsidRPr="007A2AFC" w:rsidRDefault="006D3F7A" w:rsidP="001227A5">
      <w:pPr>
        <w:tabs>
          <w:tab w:val="num" w:pos="0"/>
          <w:tab w:val="left" w:pos="851"/>
        </w:tabs>
        <w:spacing w:after="120" w:line="340" w:lineRule="exact"/>
        <w:ind w:firstLine="720"/>
        <w:jc w:val="both"/>
        <w:rPr>
          <w:sz w:val="28"/>
          <w:szCs w:val="28"/>
        </w:rPr>
      </w:pPr>
      <w:r w:rsidRPr="007A2AFC">
        <w:rPr>
          <w:sz w:val="28"/>
          <w:szCs w:val="28"/>
        </w:rPr>
        <w:t>(4) Phiếu số 04/T</w:t>
      </w:r>
      <w:r w:rsidRPr="007A2AFC">
        <w:rPr>
          <w:rFonts w:hint="eastAsia"/>
          <w:sz w:val="28"/>
          <w:szCs w:val="28"/>
        </w:rPr>
        <w:t>Đ</w:t>
      </w:r>
      <w:r w:rsidRPr="007A2AFC">
        <w:rPr>
          <w:sz w:val="28"/>
          <w:szCs w:val="28"/>
        </w:rPr>
        <w:t>TNN-XA: Phiếu thu thập thông tin về tình hình c</w:t>
      </w:r>
      <w:r w:rsidRPr="007A2AFC">
        <w:rPr>
          <w:rFonts w:hint="eastAsia"/>
          <w:sz w:val="28"/>
          <w:szCs w:val="28"/>
        </w:rPr>
        <w:t>ơ</w:t>
      </w:r>
      <w:r w:rsidRPr="007A2AFC">
        <w:rPr>
          <w:sz w:val="28"/>
          <w:szCs w:val="28"/>
        </w:rPr>
        <w:t xml:space="preserve"> bản và kết cấu hạ tầng của xã (viết gọn là Phiếu xã).</w:t>
      </w:r>
    </w:p>
    <w:p w14:paraId="106639E0" w14:textId="1BDDB788" w:rsidR="002F53F4" w:rsidRPr="007A2AFC" w:rsidRDefault="002F53F4" w:rsidP="001227A5">
      <w:pPr>
        <w:tabs>
          <w:tab w:val="num" w:pos="0"/>
          <w:tab w:val="left" w:pos="851"/>
        </w:tabs>
        <w:spacing w:after="120" w:line="340" w:lineRule="exact"/>
        <w:ind w:firstLine="720"/>
        <w:jc w:val="both"/>
        <w:rPr>
          <w:sz w:val="28"/>
          <w:szCs w:val="28"/>
        </w:rPr>
      </w:pPr>
      <w:r w:rsidRPr="007A2AFC">
        <w:rPr>
          <w:sz w:val="28"/>
          <w:szCs w:val="28"/>
        </w:rPr>
        <w:t>(5) Phiếu số 05/TĐTNN-DN: Phiếu thu thập thông tin về doanh nghiệp, hợp tác xã có hoạt động nông</w:t>
      </w:r>
      <w:r w:rsidR="001C4F3F" w:rsidRPr="007A2AFC">
        <w:rPr>
          <w:sz w:val="28"/>
          <w:szCs w:val="28"/>
        </w:rPr>
        <w:t xml:space="preserve"> nghiệp</w:t>
      </w:r>
      <w:r w:rsidRPr="007A2AFC">
        <w:rPr>
          <w:sz w:val="28"/>
          <w:szCs w:val="28"/>
        </w:rPr>
        <w:t>, lâm nghiệp và thủy sản.</w:t>
      </w:r>
    </w:p>
    <w:p w14:paraId="3CC6EDFA" w14:textId="77777777" w:rsidR="00C93E22" w:rsidRPr="007A2AFC" w:rsidRDefault="00C93E22" w:rsidP="001227A5">
      <w:pPr>
        <w:spacing w:after="120" w:line="340" w:lineRule="exact"/>
        <w:ind w:firstLine="720"/>
        <w:jc w:val="both"/>
        <w:outlineLvl w:val="0"/>
        <w:rPr>
          <w:rFonts w:eastAsia="Calibri"/>
          <w:b/>
          <w:spacing w:val="-6"/>
          <w:szCs w:val="26"/>
          <w:lang w:val="it-IT"/>
        </w:rPr>
      </w:pPr>
      <w:bookmarkStart w:id="2" w:name="_Toc358887182"/>
      <w:bookmarkStart w:id="3" w:name="_Toc359794445"/>
      <w:bookmarkStart w:id="4" w:name="_Toc359794502"/>
      <w:bookmarkStart w:id="5" w:name="_Toc359794567"/>
      <w:bookmarkStart w:id="6" w:name="_Toc359794630"/>
      <w:bookmarkStart w:id="7" w:name="_Toc363226914"/>
      <w:r w:rsidRPr="007A2AFC">
        <w:rPr>
          <w:b/>
          <w:spacing w:val="-6"/>
          <w:szCs w:val="26"/>
          <w:lang w:val="it-IT"/>
        </w:rPr>
        <w:t>V</w:t>
      </w:r>
      <w:r w:rsidR="00F454A9" w:rsidRPr="007A2AFC">
        <w:rPr>
          <w:b/>
          <w:spacing w:val="-6"/>
          <w:szCs w:val="26"/>
          <w:lang w:val="it-IT"/>
        </w:rPr>
        <w:t>I</w:t>
      </w:r>
      <w:r w:rsidRPr="007A2AFC">
        <w:rPr>
          <w:b/>
          <w:spacing w:val="-6"/>
          <w:szCs w:val="26"/>
          <w:lang w:val="it-IT"/>
        </w:rPr>
        <w:t xml:space="preserve">. </w:t>
      </w:r>
      <w:bookmarkEnd w:id="2"/>
      <w:bookmarkEnd w:id="3"/>
      <w:bookmarkEnd w:id="4"/>
      <w:bookmarkEnd w:id="5"/>
      <w:bookmarkEnd w:id="6"/>
      <w:bookmarkEnd w:id="7"/>
      <w:r w:rsidRPr="007A2AFC">
        <w:rPr>
          <w:b/>
          <w:spacing w:val="-6"/>
          <w:szCs w:val="26"/>
          <w:lang w:val="it-IT"/>
        </w:rPr>
        <w:t>CÁC BẢNG PHÂN LOẠI, DANH MỤC SỬ DỤNG TRONG ĐIỀU TRA</w:t>
      </w:r>
    </w:p>
    <w:p w14:paraId="36A4565E" w14:textId="1BCD4977" w:rsidR="00F454A9" w:rsidRPr="007A2AFC" w:rsidRDefault="00F454A9" w:rsidP="001227A5">
      <w:pPr>
        <w:spacing w:after="120" w:line="340" w:lineRule="exact"/>
        <w:ind w:firstLine="720"/>
        <w:jc w:val="both"/>
        <w:rPr>
          <w:rFonts w:eastAsia="Calibri"/>
          <w:iCs/>
          <w:sz w:val="28"/>
          <w:szCs w:val="28"/>
          <w:lang w:val="it-IT"/>
        </w:rPr>
      </w:pPr>
      <w:r w:rsidRPr="007A2AFC">
        <w:rPr>
          <w:iCs/>
          <w:sz w:val="28"/>
          <w:szCs w:val="28"/>
          <w:lang w:val="it-IT"/>
        </w:rPr>
        <w:t xml:space="preserve">Các </w:t>
      </w:r>
      <w:r w:rsidRPr="007A2AFC">
        <w:rPr>
          <w:sz w:val="28"/>
          <w:szCs w:val="28"/>
          <w:lang w:val="it-IT"/>
        </w:rPr>
        <w:t>bảng</w:t>
      </w:r>
      <w:r w:rsidRPr="007A2AFC">
        <w:rPr>
          <w:rFonts w:eastAsia="Calibri"/>
          <w:iCs/>
          <w:sz w:val="28"/>
          <w:szCs w:val="28"/>
          <w:lang w:val="it-IT"/>
        </w:rPr>
        <w:t xml:space="preserve"> danh mục cho </w:t>
      </w:r>
      <w:r w:rsidR="00D831C2" w:rsidRPr="007A2AFC">
        <w:rPr>
          <w:rFonts w:eastAsia="Calibri"/>
          <w:iCs/>
          <w:sz w:val="28"/>
          <w:szCs w:val="28"/>
          <w:lang w:val="it-IT"/>
        </w:rPr>
        <w:t>c</w:t>
      </w:r>
      <w:r w:rsidRPr="007A2AFC">
        <w:rPr>
          <w:rFonts w:eastAsia="Calibri"/>
          <w:iCs/>
          <w:sz w:val="28"/>
          <w:szCs w:val="28"/>
          <w:lang w:val="it-IT"/>
        </w:rPr>
        <w:t>uộc điều tra</w:t>
      </w:r>
      <w:r w:rsidRPr="007A2AFC">
        <w:rPr>
          <w:iCs/>
          <w:sz w:val="28"/>
          <w:szCs w:val="28"/>
          <w:lang w:val="it-IT"/>
        </w:rPr>
        <w:t xml:space="preserve"> được áp dụng gồm</w:t>
      </w:r>
      <w:r w:rsidRPr="007A2AFC">
        <w:rPr>
          <w:rFonts w:eastAsia="Calibri"/>
          <w:iCs/>
          <w:sz w:val="28"/>
          <w:szCs w:val="28"/>
          <w:lang w:val="it-IT"/>
        </w:rPr>
        <w:t>:</w:t>
      </w:r>
    </w:p>
    <w:p w14:paraId="59921B54" w14:textId="77777777" w:rsidR="00F454A9" w:rsidRPr="007A2AFC" w:rsidRDefault="00F454A9" w:rsidP="001227A5">
      <w:pPr>
        <w:tabs>
          <w:tab w:val="left" w:pos="1134"/>
        </w:tabs>
        <w:spacing w:after="120" w:line="340" w:lineRule="exact"/>
        <w:ind w:firstLine="720"/>
        <w:jc w:val="both"/>
        <w:rPr>
          <w:rFonts w:eastAsia="Calibri"/>
          <w:iCs/>
          <w:spacing w:val="-2"/>
          <w:sz w:val="28"/>
          <w:szCs w:val="28"/>
          <w:lang w:val="it-IT"/>
        </w:rPr>
      </w:pPr>
      <w:r w:rsidRPr="007A2AFC">
        <w:rPr>
          <w:rFonts w:eastAsia="Calibri"/>
          <w:iCs/>
          <w:spacing w:val="-2"/>
          <w:sz w:val="28"/>
          <w:szCs w:val="28"/>
          <w:lang w:val="it-IT"/>
        </w:rPr>
        <w:t>(1) Danh mục các đơn vị hành chính Việt Nam ban hành theo Quyết định số 124/2004/QĐ-TTg ngày 08/7/2004 của Thủ tướng Chính phủ và được cập nhật đến thời điểm điều tra;</w:t>
      </w:r>
    </w:p>
    <w:p w14:paraId="552F54C8" w14:textId="77777777" w:rsidR="00F454A9" w:rsidRPr="007A2AFC" w:rsidRDefault="00F454A9" w:rsidP="001227A5">
      <w:pPr>
        <w:tabs>
          <w:tab w:val="left" w:pos="1134"/>
        </w:tabs>
        <w:spacing w:after="120" w:line="340" w:lineRule="exact"/>
        <w:ind w:firstLine="720"/>
        <w:jc w:val="both"/>
        <w:rPr>
          <w:rFonts w:eastAsia="Calibri"/>
          <w:iCs/>
          <w:spacing w:val="-2"/>
          <w:sz w:val="28"/>
          <w:szCs w:val="28"/>
          <w:lang w:val="it-IT"/>
        </w:rPr>
      </w:pPr>
      <w:r w:rsidRPr="007A2AFC">
        <w:rPr>
          <w:rFonts w:eastAsia="Calibri"/>
          <w:iCs/>
          <w:spacing w:val="-2"/>
          <w:sz w:val="28"/>
          <w:szCs w:val="28"/>
          <w:lang w:val="it-IT"/>
        </w:rPr>
        <w:t>(</w:t>
      </w:r>
      <w:r w:rsidR="00AA1608" w:rsidRPr="007A2AFC">
        <w:rPr>
          <w:rFonts w:eastAsia="Calibri"/>
          <w:iCs/>
          <w:spacing w:val="-2"/>
          <w:sz w:val="28"/>
          <w:szCs w:val="28"/>
          <w:lang w:val="it-IT"/>
        </w:rPr>
        <w:t>2</w:t>
      </w:r>
      <w:r w:rsidRPr="007A2AFC">
        <w:rPr>
          <w:rFonts w:eastAsia="Calibri"/>
          <w:iCs/>
          <w:spacing w:val="-2"/>
          <w:sz w:val="28"/>
          <w:szCs w:val="28"/>
          <w:lang w:val="it-IT"/>
        </w:rPr>
        <w:t>) Hệ thống ngành kinh tế Việt Nam ban hành theo Quyết định số 27/2018/QĐ-TTg ngày 06 tháng 7 năm 2018 của Thủ tướng Chính phủ;</w:t>
      </w:r>
    </w:p>
    <w:p w14:paraId="13D472BF" w14:textId="77777777" w:rsidR="00F454A9" w:rsidRPr="007A2AFC" w:rsidRDefault="00AA1608" w:rsidP="001227A5">
      <w:pPr>
        <w:tabs>
          <w:tab w:val="left" w:pos="1134"/>
        </w:tabs>
        <w:spacing w:after="120" w:line="340" w:lineRule="exact"/>
        <w:ind w:firstLine="720"/>
        <w:jc w:val="both"/>
        <w:rPr>
          <w:rFonts w:eastAsia="Calibri"/>
          <w:iCs/>
          <w:spacing w:val="-2"/>
          <w:sz w:val="28"/>
          <w:szCs w:val="28"/>
          <w:lang w:val="it-IT"/>
        </w:rPr>
      </w:pPr>
      <w:r w:rsidRPr="007A2AFC">
        <w:rPr>
          <w:rFonts w:eastAsia="Calibri"/>
          <w:iCs/>
          <w:spacing w:val="-2"/>
          <w:sz w:val="28"/>
          <w:szCs w:val="28"/>
          <w:lang w:val="it-IT"/>
        </w:rPr>
        <w:t>(3</w:t>
      </w:r>
      <w:r w:rsidR="00F454A9" w:rsidRPr="007A2AFC">
        <w:rPr>
          <w:rFonts w:eastAsia="Calibri"/>
          <w:iCs/>
          <w:spacing w:val="-2"/>
          <w:sz w:val="28"/>
          <w:szCs w:val="28"/>
          <w:lang w:val="it-IT"/>
        </w:rPr>
        <w:t>) Hệ thống ngành sản phẩm Việt Nam ban hành theo Quyết định số 43/2018/QĐ-TTg ngày 01 tháng 11 năm 2018 của Thủ tướng Chính phủ;</w:t>
      </w:r>
    </w:p>
    <w:p w14:paraId="5842C70D" w14:textId="77777777" w:rsidR="00F454A9" w:rsidRPr="007A2AFC" w:rsidRDefault="00AA1608" w:rsidP="001227A5">
      <w:pPr>
        <w:tabs>
          <w:tab w:val="left" w:pos="1134"/>
        </w:tabs>
        <w:spacing w:after="120" w:line="340" w:lineRule="exact"/>
        <w:ind w:firstLine="720"/>
        <w:jc w:val="both"/>
        <w:rPr>
          <w:rFonts w:eastAsia="Calibri"/>
          <w:iCs/>
          <w:spacing w:val="-2"/>
          <w:sz w:val="28"/>
          <w:szCs w:val="28"/>
          <w:lang w:val="it-IT"/>
        </w:rPr>
      </w:pPr>
      <w:r w:rsidRPr="007A2AFC">
        <w:rPr>
          <w:rFonts w:eastAsia="Calibri"/>
          <w:iCs/>
          <w:spacing w:val="-2"/>
          <w:sz w:val="28"/>
          <w:szCs w:val="28"/>
          <w:lang w:val="it-IT"/>
        </w:rPr>
        <w:t>(4</w:t>
      </w:r>
      <w:r w:rsidR="00F454A9" w:rsidRPr="007A2AFC">
        <w:rPr>
          <w:rFonts w:eastAsia="Calibri"/>
          <w:iCs/>
          <w:spacing w:val="-2"/>
          <w:sz w:val="28"/>
          <w:szCs w:val="28"/>
          <w:lang w:val="it-IT"/>
        </w:rPr>
        <w:t xml:space="preserve">) </w:t>
      </w:r>
      <w:r w:rsidR="00F454A9" w:rsidRPr="007A2AFC">
        <w:rPr>
          <w:rFonts w:eastAsia="Calibri"/>
          <w:iCs/>
          <w:spacing w:val="-8"/>
          <w:sz w:val="28"/>
          <w:szCs w:val="28"/>
          <w:lang w:val="it-IT"/>
        </w:rPr>
        <w:t>Danh mục các thành phần dân tộc Việt Nam được ban hành theo Quyết định số 121-TCTK/PPCĐ ngày 02/3/1979 của Tổng cục trưởng Tổng cục Thống kê</w:t>
      </w:r>
      <w:r w:rsidRPr="007A2AFC">
        <w:rPr>
          <w:rFonts w:eastAsia="Calibri"/>
          <w:iCs/>
          <w:spacing w:val="-8"/>
          <w:sz w:val="28"/>
          <w:szCs w:val="28"/>
          <w:lang w:val="it-IT"/>
        </w:rPr>
        <w:t>.</w:t>
      </w:r>
    </w:p>
    <w:p w14:paraId="14DB2A5F" w14:textId="77777777" w:rsidR="003502E1" w:rsidRPr="007A2AFC" w:rsidRDefault="003502E1" w:rsidP="001227A5">
      <w:pPr>
        <w:spacing w:after="120" w:line="340" w:lineRule="exact"/>
        <w:ind w:firstLine="720"/>
        <w:jc w:val="both"/>
        <w:rPr>
          <w:b/>
          <w:sz w:val="26"/>
          <w:szCs w:val="26"/>
          <w:lang w:val="vi-VN"/>
        </w:rPr>
      </w:pPr>
      <w:r w:rsidRPr="007A2AFC">
        <w:rPr>
          <w:b/>
          <w:sz w:val="26"/>
          <w:szCs w:val="26"/>
          <w:lang w:val="vi-VN"/>
        </w:rPr>
        <w:t xml:space="preserve">VII. </w:t>
      </w:r>
      <w:r w:rsidRPr="007A2AFC">
        <w:rPr>
          <w:b/>
          <w:sz w:val="26"/>
          <w:szCs w:val="26"/>
        </w:rPr>
        <w:t xml:space="preserve">QUY TRÌNH </w:t>
      </w:r>
      <w:r w:rsidRPr="007A2AFC">
        <w:rPr>
          <w:b/>
          <w:sz w:val="26"/>
          <w:szCs w:val="26"/>
          <w:lang w:val="vi-VN"/>
        </w:rPr>
        <w:t xml:space="preserve">XỬ LÝ VÀ </w:t>
      </w:r>
      <w:r w:rsidRPr="007A2AFC">
        <w:rPr>
          <w:b/>
          <w:sz w:val="26"/>
          <w:szCs w:val="26"/>
        </w:rPr>
        <w:t xml:space="preserve">TỔNG HỢP KẾT QUẢ </w:t>
      </w:r>
      <w:r w:rsidRPr="007A2AFC">
        <w:rPr>
          <w:b/>
          <w:sz w:val="26"/>
          <w:szCs w:val="26"/>
          <w:lang w:val="vi-VN"/>
        </w:rPr>
        <w:t>ĐIỀU TRA</w:t>
      </w:r>
    </w:p>
    <w:p w14:paraId="36F54086" w14:textId="77777777" w:rsidR="003502E1" w:rsidRPr="007A2AFC" w:rsidRDefault="003502E1" w:rsidP="001227A5">
      <w:pPr>
        <w:spacing w:after="120" w:line="340" w:lineRule="exact"/>
        <w:ind w:firstLine="720"/>
        <w:jc w:val="both"/>
        <w:rPr>
          <w:b/>
          <w:sz w:val="28"/>
          <w:szCs w:val="28"/>
          <w:lang w:val="vi-VN"/>
        </w:rPr>
      </w:pPr>
      <w:r w:rsidRPr="007A2AFC">
        <w:rPr>
          <w:b/>
          <w:sz w:val="28"/>
          <w:szCs w:val="28"/>
          <w:lang w:val="vi-VN"/>
        </w:rPr>
        <w:t xml:space="preserve">1. </w:t>
      </w:r>
      <w:r w:rsidRPr="007A2AFC">
        <w:rPr>
          <w:b/>
          <w:sz w:val="28"/>
          <w:szCs w:val="28"/>
        </w:rPr>
        <w:t>Quy trình</w:t>
      </w:r>
      <w:r w:rsidRPr="007A2AFC">
        <w:rPr>
          <w:b/>
          <w:sz w:val="28"/>
          <w:szCs w:val="28"/>
          <w:lang w:val="vi-VN"/>
        </w:rPr>
        <w:t xml:space="preserve"> xử lý thông tin</w:t>
      </w:r>
    </w:p>
    <w:p w14:paraId="79B92F7D" w14:textId="77777777" w:rsidR="00E01C73" w:rsidRPr="007A2AFC" w:rsidRDefault="00E01C73" w:rsidP="001227A5">
      <w:pPr>
        <w:spacing w:after="120" w:line="340" w:lineRule="exact"/>
        <w:ind w:firstLine="720"/>
        <w:jc w:val="both"/>
        <w:rPr>
          <w:sz w:val="28"/>
          <w:szCs w:val="28"/>
          <w:lang w:val="it-IT"/>
        </w:rPr>
      </w:pPr>
      <w:r w:rsidRPr="007A2AFC">
        <w:rPr>
          <w:sz w:val="28"/>
          <w:szCs w:val="28"/>
          <w:lang w:val="it-IT"/>
        </w:rPr>
        <w:t>a) Hoàn thành dữ liệu các phiếu điều tra</w:t>
      </w:r>
    </w:p>
    <w:p w14:paraId="505FD44E" w14:textId="711BB2BD" w:rsidR="00E01C73" w:rsidRPr="007A2AFC" w:rsidRDefault="00E01C73" w:rsidP="001227A5">
      <w:pPr>
        <w:spacing w:after="120" w:line="340" w:lineRule="exact"/>
        <w:ind w:firstLine="720"/>
        <w:jc w:val="both"/>
        <w:rPr>
          <w:spacing w:val="-6"/>
          <w:sz w:val="28"/>
          <w:szCs w:val="28"/>
          <w:lang w:val="it-IT"/>
        </w:rPr>
      </w:pPr>
      <w:r w:rsidRPr="007A2AFC">
        <w:rPr>
          <w:spacing w:val="-6"/>
          <w:sz w:val="28"/>
          <w:szCs w:val="28"/>
          <w:lang w:val="it-IT"/>
        </w:rPr>
        <w:t>- Phiếu điều tra điện tử (CAPI): Sau khi</w:t>
      </w:r>
      <w:r w:rsidR="004C29C1" w:rsidRPr="007A2AFC">
        <w:rPr>
          <w:spacing w:val="-6"/>
          <w:sz w:val="28"/>
          <w:szCs w:val="28"/>
          <w:lang w:val="it-IT"/>
        </w:rPr>
        <w:t xml:space="preserve"> kết thúc phỏng vấn, ĐTV</w:t>
      </w:r>
      <w:r w:rsidRPr="007A2AFC">
        <w:rPr>
          <w:spacing w:val="-6"/>
          <w:sz w:val="28"/>
          <w:szCs w:val="28"/>
          <w:lang w:val="it-IT"/>
        </w:rPr>
        <w:t xml:space="preserve"> kiểm tra, hoàn thiện </w:t>
      </w:r>
      <w:r w:rsidR="0011233F" w:rsidRPr="007A2AFC">
        <w:rPr>
          <w:spacing w:val="-6"/>
          <w:sz w:val="28"/>
          <w:szCs w:val="28"/>
          <w:lang w:val="it-IT"/>
        </w:rPr>
        <w:t>thông tin phiếu</w:t>
      </w:r>
      <w:r w:rsidRPr="007A2AFC">
        <w:rPr>
          <w:spacing w:val="-6"/>
          <w:sz w:val="28"/>
          <w:szCs w:val="28"/>
          <w:lang w:val="it-IT"/>
        </w:rPr>
        <w:t xml:space="preserve">, </w:t>
      </w:r>
      <w:r w:rsidR="00352318" w:rsidRPr="007A2AFC">
        <w:rPr>
          <w:spacing w:val="-6"/>
          <w:sz w:val="28"/>
          <w:szCs w:val="28"/>
          <w:lang w:val="it-IT"/>
        </w:rPr>
        <w:t>ĐTV</w:t>
      </w:r>
      <w:r w:rsidRPr="007A2AFC">
        <w:rPr>
          <w:spacing w:val="-6"/>
          <w:sz w:val="28"/>
          <w:szCs w:val="28"/>
          <w:lang w:val="it-IT"/>
        </w:rPr>
        <w:t xml:space="preserve"> đồng bộ</w:t>
      </w:r>
      <w:r w:rsidR="00C23F21" w:rsidRPr="007A2AFC">
        <w:rPr>
          <w:spacing w:val="-6"/>
          <w:sz w:val="28"/>
          <w:szCs w:val="28"/>
          <w:lang w:val="it-IT"/>
        </w:rPr>
        <w:t xml:space="preserve"> từ thiết bị di động về </w:t>
      </w:r>
      <w:r w:rsidRPr="007A2AFC">
        <w:rPr>
          <w:spacing w:val="-6"/>
          <w:sz w:val="28"/>
          <w:szCs w:val="28"/>
          <w:lang w:val="it-IT"/>
        </w:rPr>
        <w:t xml:space="preserve">hệ thống máy chủ của Tổng cục Thống kê. </w:t>
      </w:r>
      <w:r w:rsidR="00BA27DA" w:rsidRPr="007A2AFC">
        <w:rPr>
          <w:spacing w:val="-6"/>
          <w:sz w:val="28"/>
          <w:szCs w:val="28"/>
          <w:lang w:val="it-IT"/>
        </w:rPr>
        <w:t>Dữ</w:t>
      </w:r>
      <w:r w:rsidRPr="007A2AFC">
        <w:rPr>
          <w:spacing w:val="-6"/>
          <w:sz w:val="28"/>
          <w:szCs w:val="28"/>
          <w:lang w:val="it-IT"/>
        </w:rPr>
        <w:t xml:space="preserve"> liệu điều tra được </w:t>
      </w:r>
      <w:r w:rsidR="00C23F21" w:rsidRPr="007A2AFC">
        <w:rPr>
          <w:spacing w:val="-6"/>
          <w:sz w:val="28"/>
          <w:szCs w:val="28"/>
          <w:lang w:val="it-IT"/>
        </w:rPr>
        <w:t xml:space="preserve">các </w:t>
      </w:r>
      <w:r w:rsidRPr="007A2AFC">
        <w:rPr>
          <w:spacing w:val="-6"/>
          <w:sz w:val="28"/>
          <w:szCs w:val="28"/>
          <w:lang w:val="it-IT"/>
        </w:rPr>
        <w:t>giám sát viên (</w:t>
      </w:r>
      <w:r w:rsidR="003062CF" w:rsidRPr="007A2AFC">
        <w:rPr>
          <w:spacing w:val="-6"/>
          <w:sz w:val="28"/>
          <w:szCs w:val="28"/>
          <w:lang w:val="it-IT"/>
        </w:rPr>
        <w:t>viết gọn</w:t>
      </w:r>
      <w:r w:rsidR="00CC0727" w:rsidRPr="007A2AFC">
        <w:rPr>
          <w:spacing w:val="-6"/>
          <w:sz w:val="28"/>
          <w:szCs w:val="28"/>
          <w:lang w:val="it-IT"/>
        </w:rPr>
        <w:t xml:space="preserve"> là </w:t>
      </w:r>
      <w:r w:rsidRPr="007A2AFC">
        <w:rPr>
          <w:spacing w:val="-6"/>
          <w:sz w:val="28"/>
          <w:szCs w:val="28"/>
          <w:lang w:val="it-IT"/>
        </w:rPr>
        <w:t>GSV) các cấp kiểm tra, duyệt và nghiệm thu số liệu</w:t>
      </w:r>
      <w:r w:rsidR="00BA27DA" w:rsidRPr="007A2AFC">
        <w:rPr>
          <w:spacing w:val="-6"/>
          <w:sz w:val="28"/>
          <w:szCs w:val="28"/>
          <w:lang w:val="it-IT"/>
        </w:rPr>
        <w:t xml:space="preserve"> </w:t>
      </w:r>
      <w:r w:rsidR="008D5786" w:rsidRPr="007A2AFC">
        <w:rPr>
          <w:spacing w:val="-6"/>
          <w:sz w:val="28"/>
          <w:szCs w:val="28"/>
          <w:lang w:val="it-IT"/>
        </w:rPr>
        <w:t xml:space="preserve">trên </w:t>
      </w:r>
      <w:r w:rsidR="00BA27DA" w:rsidRPr="007A2AFC">
        <w:rPr>
          <w:spacing w:val="-6"/>
          <w:sz w:val="28"/>
          <w:szCs w:val="28"/>
          <w:lang w:val="it-IT"/>
        </w:rPr>
        <w:t xml:space="preserve">Trang </w:t>
      </w:r>
      <w:r w:rsidR="008D5786" w:rsidRPr="007A2AFC">
        <w:rPr>
          <w:spacing w:val="-6"/>
          <w:sz w:val="28"/>
          <w:szCs w:val="28"/>
          <w:lang w:val="it-IT"/>
        </w:rPr>
        <w:t>điều hành tác nghiệp.</w:t>
      </w:r>
    </w:p>
    <w:p w14:paraId="0760A4F5" w14:textId="77777777" w:rsidR="00E01C73" w:rsidRPr="007A2AFC" w:rsidRDefault="00E01C73" w:rsidP="001227A5">
      <w:pPr>
        <w:spacing w:after="120" w:line="340" w:lineRule="exact"/>
        <w:ind w:firstLine="720"/>
        <w:jc w:val="both"/>
        <w:rPr>
          <w:spacing w:val="-6"/>
          <w:sz w:val="28"/>
          <w:szCs w:val="28"/>
          <w:lang w:val="it-IT"/>
        </w:rPr>
      </w:pPr>
      <w:r w:rsidRPr="007A2AFC">
        <w:rPr>
          <w:spacing w:val="-6"/>
          <w:sz w:val="28"/>
          <w:szCs w:val="28"/>
          <w:lang w:val="it-IT"/>
        </w:rPr>
        <w:t>- Phiếu điều tra trực tuyến (</w:t>
      </w:r>
      <w:r w:rsidR="00C23F21" w:rsidRPr="007A2AFC">
        <w:rPr>
          <w:spacing w:val="-6"/>
          <w:sz w:val="28"/>
          <w:szCs w:val="28"/>
          <w:lang w:val="it-IT"/>
        </w:rPr>
        <w:t>CAWI</w:t>
      </w:r>
      <w:r w:rsidRPr="007A2AFC">
        <w:rPr>
          <w:spacing w:val="-6"/>
          <w:sz w:val="28"/>
          <w:szCs w:val="28"/>
          <w:lang w:val="it-IT"/>
        </w:rPr>
        <w:t xml:space="preserve">): </w:t>
      </w:r>
      <w:r w:rsidR="004C4611" w:rsidRPr="007A2AFC">
        <w:rPr>
          <w:spacing w:val="-6"/>
          <w:sz w:val="28"/>
          <w:szCs w:val="28"/>
          <w:lang w:val="it-IT"/>
        </w:rPr>
        <w:t xml:space="preserve">Sau khi hoàn thành việc </w:t>
      </w:r>
      <w:r w:rsidR="006F704E" w:rsidRPr="007A2AFC">
        <w:rPr>
          <w:spacing w:val="-6"/>
          <w:sz w:val="28"/>
          <w:szCs w:val="28"/>
          <w:lang w:val="it-IT"/>
        </w:rPr>
        <w:t>thu thập</w:t>
      </w:r>
      <w:r w:rsidR="004C4611" w:rsidRPr="007A2AFC">
        <w:rPr>
          <w:spacing w:val="-6"/>
          <w:sz w:val="28"/>
          <w:szCs w:val="28"/>
          <w:lang w:val="it-IT"/>
        </w:rPr>
        <w:t xml:space="preserve"> thông tin</w:t>
      </w:r>
      <w:r w:rsidR="00352318" w:rsidRPr="007A2AFC">
        <w:rPr>
          <w:spacing w:val="-6"/>
          <w:sz w:val="28"/>
          <w:szCs w:val="28"/>
          <w:lang w:val="it-IT"/>
        </w:rPr>
        <w:t xml:space="preserve">, ĐTV </w:t>
      </w:r>
      <w:r w:rsidR="00B33BAE" w:rsidRPr="007A2AFC">
        <w:rPr>
          <w:spacing w:val="-6"/>
          <w:sz w:val="28"/>
          <w:szCs w:val="28"/>
          <w:lang w:val="it-IT"/>
        </w:rPr>
        <w:t>kiểm tra</w:t>
      </w:r>
      <w:r w:rsidR="00853AA5" w:rsidRPr="007A2AFC">
        <w:rPr>
          <w:spacing w:val="-6"/>
          <w:sz w:val="28"/>
          <w:szCs w:val="28"/>
          <w:lang w:val="it-IT"/>
        </w:rPr>
        <w:t xml:space="preserve">, </w:t>
      </w:r>
      <w:r w:rsidR="0011233F" w:rsidRPr="007A2AFC">
        <w:rPr>
          <w:spacing w:val="-6"/>
          <w:sz w:val="28"/>
          <w:szCs w:val="28"/>
          <w:lang w:val="it-IT"/>
        </w:rPr>
        <w:t xml:space="preserve">hoàn thiện thông tin phiếu, </w:t>
      </w:r>
      <w:r w:rsidR="00BA27DA" w:rsidRPr="007A2AFC">
        <w:rPr>
          <w:spacing w:val="-6"/>
          <w:sz w:val="28"/>
          <w:szCs w:val="28"/>
          <w:lang w:val="it-IT"/>
        </w:rPr>
        <w:t xml:space="preserve">xác nhận hoàn thành </w:t>
      </w:r>
      <w:r w:rsidR="008D5786" w:rsidRPr="007A2AFC">
        <w:rPr>
          <w:spacing w:val="-6"/>
          <w:sz w:val="28"/>
          <w:szCs w:val="28"/>
          <w:lang w:val="it-IT"/>
        </w:rPr>
        <w:t>phiếu điều tra</w:t>
      </w:r>
      <w:r w:rsidR="00853AA5" w:rsidRPr="007A2AFC">
        <w:rPr>
          <w:spacing w:val="-6"/>
          <w:sz w:val="28"/>
          <w:szCs w:val="28"/>
          <w:lang w:val="it-IT"/>
        </w:rPr>
        <w:t>;</w:t>
      </w:r>
      <w:r w:rsidR="008D5786" w:rsidRPr="007A2AFC">
        <w:rPr>
          <w:spacing w:val="-6"/>
          <w:sz w:val="28"/>
          <w:szCs w:val="28"/>
          <w:lang w:val="it-IT"/>
        </w:rPr>
        <w:t xml:space="preserve"> các GSV các cấp kiểm tra, duyệt và nghiệm thu số liệu trên Trang điều hành tác nghiệp.</w:t>
      </w:r>
    </w:p>
    <w:p w14:paraId="21A4FEB5" w14:textId="77777777" w:rsidR="00E01C73" w:rsidRPr="007A2AFC" w:rsidRDefault="00E01C73" w:rsidP="001227A5">
      <w:pPr>
        <w:spacing w:after="120" w:line="340" w:lineRule="exact"/>
        <w:ind w:firstLine="720"/>
        <w:jc w:val="both"/>
        <w:rPr>
          <w:sz w:val="28"/>
          <w:szCs w:val="28"/>
          <w:lang w:val="it-IT"/>
        </w:rPr>
      </w:pPr>
      <w:r w:rsidRPr="007A2AFC">
        <w:rPr>
          <w:sz w:val="28"/>
          <w:szCs w:val="28"/>
          <w:lang w:val="it-IT"/>
        </w:rPr>
        <w:t>b) Tích hợp vào dữ liệu chung</w:t>
      </w:r>
    </w:p>
    <w:p w14:paraId="51CC25F7" w14:textId="77777777" w:rsidR="00E01C73" w:rsidRPr="007A2AFC" w:rsidRDefault="00E01C73" w:rsidP="001227A5">
      <w:pPr>
        <w:spacing w:after="120" w:line="340" w:lineRule="exact"/>
        <w:ind w:firstLine="720"/>
        <w:jc w:val="both"/>
        <w:rPr>
          <w:sz w:val="28"/>
          <w:szCs w:val="28"/>
          <w:lang w:val="it-IT"/>
        </w:rPr>
      </w:pPr>
      <w:r w:rsidRPr="007A2AFC">
        <w:rPr>
          <w:sz w:val="28"/>
          <w:szCs w:val="28"/>
          <w:lang w:val="it-IT"/>
        </w:rPr>
        <w:t>Dữ liệu điều tra phiếu điện tử; dữ liệu phiếu điều tra trực tuyến được tích hợp vào cơ sở dữ liệu chung; dữ liệu được làm sạch, xử lý và tổng hợp kết quả điều tra.</w:t>
      </w:r>
    </w:p>
    <w:p w14:paraId="1FD9681F" w14:textId="77777777" w:rsidR="003502E1" w:rsidRPr="007A2AFC" w:rsidRDefault="003502E1" w:rsidP="0080125A">
      <w:pPr>
        <w:spacing w:after="120" w:line="360" w:lineRule="exact"/>
        <w:ind w:firstLine="720"/>
        <w:jc w:val="both"/>
        <w:rPr>
          <w:b/>
          <w:sz w:val="28"/>
          <w:szCs w:val="28"/>
          <w:lang w:val="it-IT"/>
        </w:rPr>
      </w:pPr>
      <w:r w:rsidRPr="007A2AFC">
        <w:rPr>
          <w:b/>
          <w:sz w:val="28"/>
          <w:szCs w:val="28"/>
        </w:rPr>
        <w:t>2</w:t>
      </w:r>
      <w:r w:rsidRPr="007A2AFC">
        <w:rPr>
          <w:b/>
          <w:sz w:val="28"/>
          <w:szCs w:val="28"/>
          <w:lang w:val="vi-VN"/>
        </w:rPr>
        <w:t xml:space="preserve">. </w:t>
      </w:r>
      <w:r w:rsidRPr="007A2AFC">
        <w:rPr>
          <w:b/>
          <w:sz w:val="28"/>
          <w:szCs w:val="28"/>
          <w:lang w:val="it-IT"/>
        </w:rPr>
        <w:t>Tổng hợp kết quả điều tra</w:t>
      </w:r>
    </w:p>
    <w:p w14:paraId="727C3C9C" w14:textId="155BEAFB" w:rsidR="003502E1" w:rsidRPr="007A2AFC" w:rsidRDefault="003502E1" w:rsidP="0080125A">
      <w:pPr>
        <w:spacing w:after="120" w:line="360" w:lineRule="exact"/>
        <w:ind w:firstLine="720"/>
        <w:jc w:val="both"/>
        <w:rPr>
          <w:sz w:val="28"/>
          <w:szCs w:val="28"/>
          <w:lang w:val="it-IT"/>
        </w:rPr>
      </w:pPr>
      <w:r w:rsidRPr="007A2AFC">
        <w:rPr>
          <w:sz w:val="28"/>
          <w:szCs w:val="28"/>
          <w:lang w:val="it-IT"/>
        </w:rPr>
        <w:t xml:space="preserve">Kết quả điều tra do Cục </w:t>
      </w:r>
      <w:r w:rsidR="008F2065" w:rsidRPr="007A2AFC">
        <w:rPr>
          <w:sz w:val="28"/>
          <w:szCs w:val="28"/>
          <w:lang w:val="it-IT"/>
        </w:rPr>
        <w:t>Thu thập dữ liệu và Ứng dụng công nghệ thông tin thống kê (</w:t>
      </w:r>
      <w:r w:rsidR="00936F16" w:rsidRPr="007A2AFC">
        <w:rPr>
          <w:sz w:val="28"/>
          <w:szCs w:val="28"/>
          <w:lang w:val="it-IT"/>
        </w:rPr>
        <w:t xml:space="preserve">viết gọn là </w:t>
      </w:r>
      <w:r w:rsidR="008F2065" w:rsidRPr="007A2AFC">
        <w:rPr>
          <w:sz w:val="28"/>
          <w:szCs w:val="28"/>
          <w:lang w:val="it-IT"/>
        </w:rPr>
        <w:t xml:space="preserve">Cục </w:t>
      </w:r>
      <w:r w:rsidRPr="007A2AFC">
        <w:rPr>
          <w:sz w:val="28"/>
          <w:szCs w:val="28"/>
          <w:lang w:val="it-IT"/>
        </w:rPr>
        <w:t>TTDL</w:t>
      </w:r>
      <w:r w:rsidR="008F2065" w:rsidRPr="007A2AFC">
        <w:rPr>
          <w:sz w:val="28"/>
          <w:szCs w:val="28"/>
          <w:lang w:val="it-IT"/>
        </w:rPr>
        <w:t>)</w:t>
      </w:r>
      <w:r w:rsidRPr="007A2AFC">
        <w:rPr>
          <w:sz w:val="28"/>
          <w:szCs w:val="28"/>
          <w:lang w:val="it-IT"/>
        </w:rPr>
        <w:t xml:space="preserve"> tổng hợp phục vụ xây dựng báo cáo tình hình thực hiện điều tra.</w:t>
      </w:r>
    </w:p>
    <w:p w14:paraId="232E143A" w14:textId="6D3978D6" w:rsidR="00C93E22" w:rsidRPr="007A2AFC" w:rsidRDefault="00C93E22" w:rsidP="0080125A">
      <w:pPr>
        <w:pStyle w:val="Heading1"/>
        <w:tabs>
          <w:tab w:val="left" w:pos="851"/>
        </w:tabs>
        <w:spacing w:after="120" w:line="360" w:lineRule="exact"/>
        <w:ind w:firstLine="720"/>
        <w:jc w:val="both"/>
        <w:rPr>
          <w:rFonts w:ascii="Times New Roman" w:hAnsi="Times New Roman"/>
          <w:sz w:val="26"/>
          <w:szCs w:val="26"/>
          <w:lang w:val="it-IT"/>
        </w:rPr>
      </w:pPr>
      <w:r w:rsidRPr="007A2AFC">
        <w:rPr>
          <w:rFonts w:ascii="Times New Roman" w:hAnsi="Times New Roman"/>
          <w:sz w:val="26"/>
          <w:szCs w:val="26"/>
          <w:lang w:val="it-IT"/>
        </w:rPr>
        <w:lastRenderedPageBreak/>
        <w:t>VIII. KẾ HOẠCH TIẾN HÀNH ĐIỀU TRA</w:t>
      </w:r>
    </w:p>
    <w:p w14:paraId="39CAA9BF" w14:textId="77777777" w:rsidR="00C93E22" w:rsidRPr="007A2AFC" w:rsidRDefault="00C93E22" w:rsidP="0080125A">
      <w:pPr>
        <w:spacing w:after="120" w:line="360" w:lineRule="exact"/>
        <w:ind w:firstLine="720"/>
        <w:jc w:val="both"/>
        <w:rPr>
          <w:spacing w:val="-4"/>
          <w:sz w:val="28"/>
          <w:szCs w:val="26"/>
          <w:lang w:val="it-IT"/>
        </w:rPr>
      </w:pPr>
      <w:r w:rsidRPr="007A2AFC">
        <w:rPr>
          <w:spacing w:val="-4"/>
          <w:sz w:val="28"/>
          <w:szCs w:val="26"/>
          <w:lang w:val="it-IT"/>
        </w:rPr>
        <w:t xml:space="preserve">Kế hoạch thực hiện các nội dung chính cuộc điều tra thí điểm </w:t>
      </w:r>
      <w:r w:rsidR="003502E1" w:rsidRPr="007A2AFC">
        <w:rPr>
          <w:spacing w:val="-4"/>
          <w:sz w:val="28"/>
          <w:szCs w:val="26"/>
          <w:lang w:val="it-IT"/>
        </w:rPr>
        <w:t>TĐT 2025</w:t>
      </w:r>
      <w:r w:rsidRPr="007A2AFC">
        <w:rPr>
          <w:spacing w:val="-4"/>
          <w:sz w:val="28"/>
          <w:szCs w:val="26"/>
          <w:lang w:val="it-IT"/>
        </w:rPr>
        <w:t xml:space="preserve"> được thể hiện tại bảng dưới đây: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69"/>
        <w:gridCol w:w="1560"/>
        <w:gridCol w:w="1417"/>
        <w:gridCol w:w="2126"/>
      </w:tblGrid>
      <w:tr w:rsidR="007A2AFC" w:rsidRPr="007A2AFC" w14:paraId="51876003" w14:textId="77777777" w:rsidTr="00A57084">
        <w:trPr>
          <w:trHeight w:val="365"/>
          <w:tblHeader/>
        </w:trPr>
        <w:tc>
          <w:tcPr>
            <w:tcW w:w="567" w:type="dxa"/>
            <w:tcBorders>
              <w:bottom w:val="single" w:sz="4" w:space="0" w:color="auto"/>
            </w:tcBorders>
            <w:vAlign w:val="center"/>
          </w:tcPr>
          <w:p w14:paraId="2EDED277" w14:textId="77777777" w:rsidR="003502E1" w:rsidRPr="007A2AFC" w:rsidRDefault="003502E1" w:rsidP="006805A0">
            <w:pPr>
              <w:jc w:val="center"/>
              <w:rPr>
                <w:b/>
                <w:spacing w:val="-4"/>
                <w:lang w:val="vi-VN"/>
              </w:rPr>
            </w:pPr>
            <w:r w:rsidRPr="007A2AFC">
              <w:rPr>
                <w:b/>
                <w:spacing w:val="-4"/>
              </w:rPr>
              <w:t>T</w:t>
            </w:r>
            <w:r w:rsidRPr="007A2AFC">
              <w:rPr>
                <w:b/>
                <w:spacing w:val="-4"/>
                <w:lang w:val="vi-VN"/>
              </w:rPr>
              <w:t>T</w:t>
            </w:r>
          </w:p>
        </w:tc>
        <w:tc>
          <w:tcPr>
            <w:tcW w:w="3969" w:type="dxa"/>
            <w:tcBorders>
              <w:bottom w:val="single" w:sz="4" w:space="0" w:color="auto"/>
            </w:tcBorders>
            <w:vAlign w:val="center"/>
          </w:tcPr>
          <w:p w14:paraId="353CDD0C" w14:textId="77777777" w:rsidR="003502E1" w:rsidRPr="007A2AFC" w:rsidRDefault="003502E1" w:rsidP="006805A0">
            <w:pPr>
              <w:jc w:val="center"/>
              <w:rPr>
                <w:b/>
                <w:spacing w:val="-4"/>
                <w:lang w:val="vi-VN"/>
              </w:rPr>
            </w:pPr>
            <w:r w:rsidRPr="007A2AFC">
              <w:rPr>
                <w:b/>
                <w:spacing w:val="-4"/>
                <w:lang w:val="vi-VN"/>
              </w:rPr>
              <w:t>Nội dung công việc</w:t>
            </w:r>
          </w:p>
        </w:tc>
        <w:tc>
          <w:tcPr>
            <w:tcW w:w="1560" w:type="dxa"/>
            <w:tcBorders>
              <w:bottom w:val="single" w:sz="4" w:space="0" w:color="auto"/>
            </w:tcBorders>
            <w:vAlign w:val="center"/>
          </w:tcPr>
          <w:p w14:paraId="7AF8E993" w14:textId="77777777" w:rsidR="003502E1" w:rsidRPr="007A2AFC" w:rsidRDefault="003502E1" w:rsidP="006805A0">
            <w:pPr>
              <w:jc w:val="center"/>
              <w:rPr>
                <w:b/>
                <w:spacing w:val="-4"/>
                <w:lang w:val="vi-VN"/>
              </w:rPr>
            </w:pPr>
            <w:r w:rsidRPr="007A2AFC">
              <w:rPr>
                <w:b/>
                <w:spacing w:val="-4"/>
                <w:lang w:val="vi-VN"/>
              </w:rPr>
              <w:t>Thời gian</w:t>
            </w:r>
          </w:p>
          <w:p w14:paraId="3A25B2E6" w14:textId="77777777" w:rsidR="003502E1" w:rsidRPr="007A2AFC" w:rsidRDefault="003502E1" w:rsidP="006805A0">
            <w:pPr>
              <w:jc w:val="center"/>
              <w:rPr>
                <w:b/>
                <w:spacing w:val="-4"/>
                <w:lang w:val="vi-VN"/>
              </w:rPr>
            </w:pPr>
            <w:r w:rsidRPr="007A2AFC">
              <w:rPr>
                <w:b/>
                <w:spacing w:val="-4"/>
                <w:lang w:val="vi-VN"/>
              </w:rPr>
              <w:t>thực hiện</w:t>
            </w:r>
          </w:p>
        </w:tc>
        <w:tc>
          <w:tcPr>
            <w:tcW w:w="1417" w:type="dxa"/>
            <w:tcBorders>
              <w:bottom w:val="single" w:sz="4" w:space="0" w:color="auto"/>
            </w:tcBorders>
            <w:vAlign w:val="center"/>
          </w:tcPr>
          <w:p w14:paraId="534CFD31" w14:textId="77777777" w:rsidR="003502E1" w:rsidRPr="007A2AFC" w:rsidRDefault="003502E1" w:rsidP="006805A0">
            <w:pPr>
              <w:jc w:val="center"/>
              <w:rPr>
                <w:b/>
                <w:spacing w:val="-4"/>
              </w:rPr>
            </w:pPr>
            <w:r w:rsidRPr="007A2AFC">
              <w:rPr>
                <w:b/>
                <w:spacing w:val="-4"/>
              </w:rPr>
              <w:t xml:space="preserve">Đơn vị </w:t>
            </w:r>
          </w:p>
          <w:p w14:paraId="4B9A2042" w14:textId="77777777" w:rsidR="003502E1" w:rsidRPr="007A2AFC" w:rsidRDefault="003502E1" w:rsidP="006805A0">
            <w:pPr>
              <w:jc w:val="center"/>
              <w:rPr>
                <w:b/>
                <w:spacing w:val="-4"/>
              </w:rPr>
            </w:pPr>
            <w:r w:rsidRPr="007A2AFC">
              <w:rPr>
                <w:b/>
                <w:spacing w:val="-4"/>
              </w:rPr>
              <w:t>chủ trì</w:t>
            </w:r>
          </w:p>
        </w:tc>
        <w:tc>
          <w:tcPr>
            <w:tcW w:w="2126" w:type="dxa"/>
            <w:tcBorders>
              <w:bottom w:val="single" w:sz="4" w:space="0" w:color="auto"/>
            </w:tcBorders>
          </w:tcPr>
          <w:p w14:paraId="72D46D8C" w14:textId="77777777" w:rsidR="003502E1" w:rsidRPr="007A2AFC" w:rsidRDefault="003502E1" w:rsidP="006805A0">
            <w:pPr>
              <w:jc w:val="center"/>
              <w:rPr>
                <w:b/>
                <w:spacing w:val="-4"/>
              </w:rPr>
            </w:pPr>
            <w:r w:rsidRPr="007A2AFC">
              <w:rPr>
                <w:b/>
                <w:spacing w:val="-4"/>
              </w:rPr>
              <w:t xml:space="preserve">Đơn vị </w:t>
            </w:r>
          </w:p>
          <w:p w14:paraId="5A7B9170" w14:textId="77777777" w:rsidR="003502E1" w:rsidRPr="007A2AFC" w:rsidRDefault="003502E1" w:rsidP="006805A0">
            <w:pPr>
              <w:jc w:val="center"/>
              <w:rPr>
                <w:b/>
                <w:spacing w:val="-4"/>
              </w:rPr>
            </w:pPr>
            <w:r w:rsidRPr="007A2AFC">
              <w:rPr>
                <w:b/>
                <w:spacing w:val="-4"/>
              </w:rPr>
              <w:t>phối hợp</w:t>
            </w:r>
          </w:p>
        </w:tc>
      </w:tr>
      <w:tr w:rsidR="007A2AFC" w:rsidRPr="007A2AFC" w14:paraId="3D9F9E69" w14:textId="77777777" w:rsidTr="00A57084">
        <w:tc>
          <w:tcPr>
            <w:tcW w:w="567" w:type="dxa"/>
            <w:tcBorders>
              <w:top w:val="dotted" w:sz="4" w:space="0" w:color="auto"/>
              <w:bottom w:val="dotted" w:sz="4" w:space="0" w:color="auto"/>
            </w:tcBorders>
            <w:vAlign w:val="center"/>
          </w:tcPr>
          <w:p w14:paraId="517B2343" w14:textId="77777777" w:rsidR="007922B7" w:rsidRPr="007A2AFC" w:rsidRDefault="007922B7" w:rsidP="006805A0">
            <w:pPr>
              <w:spacing w:before="40" w:after="40"/>
              <w:jc w:val="center"/>
              <w:rPr>
                <w:spacing w:val="-4"/>
                <w:sz w:val="26"/>
                <w:szCs w:val="26"/>
              </w:rPr>
            </w:pPr>
            <w:r w:rsidRPr="007A2AFC">
              <w:rPr>
                <w:spacing w:val="-4"/>
                <w:sz w:val="26"/>
                <w:szCs w:val="26"/>
              </w:rPr>
              <w:t>1</w:t>
            </w:r>
          </w:p>
        </w:tc>
        <w:tc>
          <w:tcPr>
            <w:tcW w:w="3969" w:type="dxa"/>
            <w:tcBorders>
              <w:top w:val="dotted" w:sz="4" w:space="0" w:color="auto"/>
              <w:bottom w:val="dotted" w:sz="4" w:space="0" w:color="auto"/>
            </w:tcBorders>
            <w:vAlign w:val="center"/>
          </w:tcPr>
          <w:p w14:paraId="7C04A8D0" w14:textId="77777777" w:rsidR="007922B7" w:rsidRPr="007A2AFC" w:rsidRDefault="007922B7" w:rsidP="006805A0">
            <w:pPr>
              <w:spacing w:before="40" w:after="40"/>
              <w:jc w:val="both"/>
              <w:rPr>
                <w:spacing w:val="-4"/>
                <w:sz w:val="26"/>
                <w:szCs w:val="26"/>
              </w:rPr>
            </w:pPr>
            <w:r w:rsidRPr="007A2AFC">
              <w:rPr>
                <w:spacing w:val="-4"/>
                <w:sz w:val="26"/>
                <w:szCs w:val="26"/>
              </w:rPr>
              <w:t>Xây dựng nội dung thí điểm</w:t>
            </w:r>
          </w:p>
        </w:tc>
        <w:tc>
          <w:tcPr>
            <w:tcW w:w="1560" w:type="dxa"/>
            <w:tcBorders>
              <w:top w:val="dotted" w:sz="4" w:space="0" w:color="auto"/>
              <w:bottom w:val="dotted" w:sz="4" w:space="0" w:color="auto"/>
            </w:tcBorders>
            <w:vAlign w:val="center"/>
          </w:tcPr>
          <w:p w14:paraId="59CD2DD8" w14:textId="12E2840B" w:rsidR="007922B7" w:rsidRPr="007A2AFC" w:rsidRDefault="00F61BAE" w:rsidP="008F2065">
            <w:pPr>
              <w:spacing w:before="40" w:after="40"/>
              <w:jc w:val="center"/>
              <w:rPr>
                <w:spacing w:val="-4"/>
                <w:sz w:val="26"/>
                <w:szCs w:val="26"/>
              </w:rPr>
            </w:pPr>
            <w:r w:rsidRPr="007A2AFC">
              <w:rPr>
                <w:spacing w:val="-4"/>
                <w:sz w:val="26"/>
                <w:szCs w:val="26"/>
              </w:rPr>
              <w:t xml:space="preserve">Tháng </w:t>
            </w:r>
            <w:r w:rsidR="00D414CD" w:rsidRPr="007A2AFC">
              <w:rPr>
                <w:spacing w:val="-4"/>
                <w:sz w:val="26"/>
                <w:szCs w:val="26"/>
              </w:rPr>
              <w:t>6</w:t>
            </w:r>
            <w:r w:rsidRPr="007A2AFC">
              <w:rPr>
                <w:spacing w:val="-4"/>
                <w:sz w:val="26"/>
                <w:szCs w:val="26"/>
              </w:rPr>
              <w:t>/2023</w:t>
            </w:r>
          </w:p>
        </w:tc>
        <w:tc>
          <w:tcPr>
            <w:tcW w:w="1417" w:type="dxa"/>
            <w:tcBorders>
              <w:top w:val="dotted" w:sz="4" w:space="0" w:color="auto"/>
              <w:bottom w:val="dotted" w:sz="4" w:space="0" w:color="auto"/>
            </w:tcBorders>
            <w:vAlign w:val="center"/>
          </w:tcPr>
          <w:p w14:paraId="2F64A218" w14:textId="77777777" w:rsidR="007922B7" w:rsidRPr="007A2AFC" w:rsidRDefault="007922B7" w:rsidP="006805A0">
            <w:pPr>
              <w:spacing w:before="40" w:after="40"/>
              <w:jc w:val="center"/>
              <w:rPr>
                <w:spacing w:val="-4"/>
                <w:sz w:val="26"/>
                <w:szCs w:val="26"/>
              </w:rPr>
            </w:pPr>
            <w:r w:rsidRPr="007A2AFC">
              <w:rPr>
                <w:spacing w:val="-4"/>
                <w:sz w:val="26"/>
                <w:szCs w:val="26"/>
              </w:rPr>
              <w:t>Vụ NLTS</w:t>
            </w:r>
          </w:p>
        </w:tc>
        <w:tc>
          <w:tcPr>
            <w:tcW w:w="2126" w:type="dxa"/>
            <w:tcBorders>
              <w:top w:val="dotted" w:sz="4" w:space="0" w:color="auto"/>
              <w:bottom w:val="dotted" w:sz="4" w:space="0" w:color="auto"/>
            </w:tcBorders>
            <w:vAlign w:val="center"/>
          </w:tcPr>
          <w:p w14:paraId="42AB3867" w14:textId="77777777" w:rsidR="007922B7" w:rsidRPr="007A2AFC" w:rsidRDefault="007922B7" w:rsidP="00F74723">
            <w:pPr>
              <w:spacing w:before="40" w:after="40"/>
              <w:jc w:val="center"/>
              <w:rPr>
                <w:spacing w:val="-4"/>
                <w:sz w:val="26"/>
                <w:szCs w:val="26"/>
              </w:rPr>
            </w:pPr>
            <w:r w:rsidRPr="007A2AFC">
              <w:rPr>
                <w:spacing w:val="-4"/>
                <w:sz w:val="26"/>
                <w:szCs w:val="26"/>
              </w:rPr>
              <w:t>Cục TTDL</w:t>
            </w:r>
          </w:p>
        </w:tc>
      </w:tr>
      <w:tr w:rsidR="007A2AFC" w:rsidRPr="007A2AFC" w14:paraId="7DA4E1D1" w14:textId="77777777" w:rsidTr="00A57084">
        <w:tc>
          <w:tcPr>
            <w:tcW w:w="567" w:type="dxa"/>
            <w:tcBorders>
              <w:top w:val="dotted" w:sz="4" w:space="0" w:color="auto"/>
              <w:bottom w:val="dotted" w:sz="4" w:space="0" w:color="auto"/>
            </w:tcBorders>
            <w:vAlign w:val="center"/>
          </w:tcPr>
          <w:p w14:paraId="2F8CF790" w14:textId="77777777" w:rsidR="003502E1" w:rsidRPr="007A2AFC" w:rsidRDefault="007922B7" w:rsidP="006805A0">
            <w:pPr>
              <w:spacing w:before="40" w:after="40"/>
              <w:jc w:val="center"/>
              <w:rPr>
                <w:spacing w:val="-4"/>
                <w:sz w:val="26"/>
                <w:szCs w:val="26"/>
              </w:rPr>
            </w:pPr>
            <w:r w:rsidRPr="007A2AFC">
              <w:rPr>
                <w:spacing w:val="-4"/>
                <w:sz w:val="26"/>
                <w:szCs w:val="26"/>
              </w:rPr>
              <w:t>2</w:t>
            </w:r>
          </w:p>
        </w:tc>
        <w:tc>
          <w:tcPr>
            <w:tcW w:w="3969" w:type="dxa"/>
            <w:tcBorders>
              <w:top w:val="dotted" w:sz="4" w:space="0" w:color="auto"/>
              <w:bottom w:val="dotted" w:sz="4" w:space="0" w:color="auto"/>
            </w:tcBorders>
            <w:vAlign w:val="center"/>
          </w:tcPr>
          <w:p w14:paraId="4E022BD9" w14:textId="5B511E95" w:rsidR="003502E1" w:rsidRPr="007A2AFC" w:rsidRDefault="003502E1" w:rsidP="006805A0">
            <w:pPr>
              <w:spacing w:before="40" w:after="40"/>
              <w:jc w:val="both"/>
              <w:rPr>
                <w:spacing w:val="-4"/>
                <w:sz w:val="26"/>
                <w:szCs w:val="26"/>
              </w:rPr>
            </w:pPr>
            <w:r w:rsidRPr="007A2AFC">
              <w:rPr>
                <w:spacing w:val="-4"/>
                <w:sz w:val="26"/>
                <w:szCs w:val="26"/>
              </w:rPr>
              <w:t xml:space="preserve">Xây dựng và hoàn thiện </w:t>
            </w:r>
            <w:r w:rsidR="00D831C2" w:rsidRPr="007A2AFC">
              <w:rPr>
                <w:spacing w:val="-4"/>
                <w:sz w:val="26"/>
                <w:szCs w:val="26"/>
              </w:rPr>
              <w:t>P</w:t>
            </w:r>
            <w:r w:rsidRPr="007A2AFC">
              <w:rPr>
                <w:spacing w:val="-4"/>
                <w:sz w:val="26"/>
                <w:szCs w:val="26"/>
              </w:rPr>
              <w:t>hương án điều tra</w:t>
            </w:r>
          </w:p>
        </w:tc>
        <w:tc>
          <w:tcPr>
            <w:tcW w:w="1560" w:type="dxa"/>
            <w:tcBorders>
              <w:top w:val="dotted" w:sz="4" w:space="0" w:color="auto"/>
              <w:bottom w:val="dotted" w:sz="4" w:space="0" w:color="auto"/>
            </w:tcBorders>
            <w:vAlign w:val="center"/>
          </w:tcPr>
          <w:p w14:paraId="44590A2F" w14:textId="1E6B2F04" w:rsidR="003502E1" w:rsidRPr="007A2AFC" w:rsidRDefault="003502E1" w:rsidP="008F2065">
            <w:pPr>
              <w:spacing w:before="40" w:after="40"/>
              <w:jc w:val="center"/>
              <w:rPr>
                <w:spacing w:val="-4"/>
                <w:sz w:val="26"/>
                <w:szCs w:val="26"/>
              </w:rPr>
            </w:pPr>
            <w:r w:rsidRPr="007A2AFC">
              <w:rPr>
                <w:spacing w:val="-4"/>
                <w:sz w:val="26"/>
                <w:szCs w:val="26"/>
              </w:rPr>
              <w:t xml:space="preserve">Tháng </w:t>
            </w:r>
            <w:r w:rsidR="00D414CD" w:rsidRPr="007A2AFC">
              <w:rPr>
                <w:spacing w:val="-4"/>
                <w:sz w:val="26"/>
                <w:szCs w:val="26"/>
              </w:rPr>
              <w:t>6</w:t>
            </w:r>
            <w:r w:rsidRPr="007A2AFC">
              <w:rPr>
                <w:spacing w:val="-4"/>
                <w:sz w:val="26"/>
                <w:szCs w:val="26"/>
              </w:rPr>
              <w:t>-</w:t>
            </w:r>
            <w:r w:rsidR="008F2065" w:rsidRPr="007A2AFC">
              <w:rPr>
                <w:spacing w:val="-4"/>
                <w:sz w:val="26"/>
                <w:szCs w:val="26"/>
              </w:rPr>
              <w:t>7</w:t>
            </w:r>
            <w:r w:rsidRPr="007A2AFC">
              <w:rPr>
                <w:spacing w:val="-4"/>
                <w:sz w:val="26"/>
                <w:szCs w:val="26"/>
              </w:rPr>
              <w:t>/2023</w:t>
            </w:r>
          </w:p>
        </w:tc>
        <w:tc>
          <w:tcPr>
            <w:tcW w:w="1417" w:type="dxa"/>
            <w:tcBorders>
              <w:top w:val="dotted" w:sz="4" w:space="0" w:color="auto"/>
              <w:bottom w:val="dotted" w:sz="4" w:space="0" w:color="auto"/>
            </w:tcBorders>
            <w:vAlign w:val="center"/>
          </w:tcPr>
          <w:p w14:paraId="26E88B90" w14:textId="77777777" w:rsidR="003502E1" w:rsidRPr="007A2AFC" w:rsidRDefault="003502E1" w:rsidP="006805A0">
            <w:pPr>
              <w:spacing w:before="40" w:after="40"/>
              <w:jc w:val="center"/>
              <w:rPr>
                <w:spacing w:val="-4"/>
                <w:sz w:val="26"/>
                <w:szCs w:val="26"/>
              </w:rPr>
            </w:pPr>
            <w:r w:rsidRPr="007A2AFC">
              <w:rPr>
                <w:spacing w:val="-4"/>
                <w:sz w:val="26"/>
                <w:szCs w:val="26"/>
              </w:rPr>
              <w:t>Cục TTDL</w:t>
            </w:r>
          </w:p>
        </w:tc>
        <w:tc>
          <w:tcPr>
            <w:tcW w:w="2126" w:type="dxa"/>
            <w:tcBorders>
              <w:top w:val="dotted" w:sz="4" w:space="0" w:color="auto"/>
              <w:bottom w:val="dotted" w:sz="4" w:space="0" w:color="auto"/>
            </w:tcBorders>
            <w:vAlign w:val="center"/>
          </w:tcPr>
          <w:p w14:paraId="423EC8A9" w14:textId="77777777" w:rsidR="003502E1" w:rsidRPr="007A2AFC" w:rsidRDefault="003502E1" w:rsidP="00F74723">
            <w:pPr>
              <w:spacing w:before="40" w:after="40"/>
              <w:jc w:val="center"/>
              <w:rPr>
                <w:spacing w:val="-4"/>
                <w:sz w:val="26"/>
                <w:szCs w:val="26"/>
              </w:rPr>
            </w:pPr>
            <w:r w:rsidRPr="007A2AFC">
              <w:rPr>
                <w:spacing w:val="-4"/>
                <w:sz w:val="26"/>
                <w:szCs w:val="26"/>
              </w:rPr>
              <w:t xml:space="preserve">Vụ </w:t>
            </w:r>
            <w:r w:rsidR="00F74723" w:rsidRPr="007A2AFC">
              <w:rPr>
                <w:spacing w:val="-4"/>
                <w:sz w:val="26"/>
                <w:szCs w:val="26"/>
              </w:rPr>
              <w:t>NLTS</w:t>
            </w:r>
            <w:r w:rsidRPr="007A2AFC">
              <w:rPr>
                <w:spacing w:val="-4"/>
                <w:sz w:val="26"/>
                <w:szCs w:val="26"/>
              </w:rPr>
              <w:t>; Đơn vị liên quan</w:t>
            </w:r>
          </w:p>
        </w:tc>
      </w:tr>
      <w:tr w:rsidR="007A2AFC" w:rsidRPr="007A2AFC" w14:paraId="493863CB" w14:textId="77777777" w:rsidTr="00A57084">
        <w:tc>
          <w:tcPr>
            <w:tcW w:w="567" w:type="dxa"/>
            <w:tcBorders>
              <w:top w:val="dotted" w:sz="4" w:space="0" w:color="auto"/>
              <w:bottom w:val="dotted" w:sz="4" w:space="0" w:color="auto"/>
            </w:tcBorders>
            <w:vAlign w:val="center"/>
          </w:tcPr>
          <w:p w14:paraId="39781ABE" w14:textId="77777777" w:rsidR="003502E1" w:rsidRPr="007A2AFC" w:rsidRDefault="007922B7" w:rsidP="006805A0">
            <w:pPr>
              <w:spacing w:before="40" w:after="40"/>
              <w:jc w:val="center"/>
              <w:rPr>
                <w:spacing w:val="-4"/>
                <w:sz w:val="26"/>
                <w:szCs w:val="26"/>
              </w:rPr>
            </w:pPr>
            <w:r w:rsidRPr="007A2AFC">
              <w:rPr>
                <w:spacing w:val="-4"/>
                <w:sz w:val="26"/>
                <w:szCs w:val="26"/>
              </w:rPr>
              <w:t>3</w:t>
            </w:r>
          </w:p>
        </w:tc>
        <w:tc>
          <w:tcPr>
            <w:tcW w:w="3969" w:type="dxa"/>
            <w:tcBorders>
              <w:top w:val="dotted" w:sz="4" w:space="0" w:color="auto"/>
              <w:bottom w:val="dotted" w:sz="4" w:space="0" w:color="auto"/>
            </w:tcBorders>
            <w:vAlign w:val="center"/>
          </w:tcPr>
          <w:p w14:paraId="4FA6C2C4" w14:textId="7EA0CDD7" w:rsidR="003502E1" w:rsidRPr="007A2AFC" w:rsidRDefault="003502E1" w:rsidP="006805A0">
            <w:pPr>
              <w:spacing w:before="40" w:after="40"/>
              <w:jc w:val="both"/>
              <w:rPr>
                <w:spacing w:val="-4"/>
                <w:sz w:val="26"/>
                <w:szCs w:val="26"/>
              </w:rPr>
            </w:pPr>
            <w:r w:rsidRPr="007A2AFC">
              <w:rPr>
                <w:spacing w:val="-4"/>
                <w:sz w:val="26"/>
                <w:szCs w:val="26"/>
              </w:rPr>
              <w:t xml:space="preserve">Thiết kế và hoàn thiện </w:t>
            </w:r>
            <w:r w:rsidR="00D831C2" w:rsidRPr="007A2AFC">
              <w:rPr>
                <w:spacing w:val="-4"/>
                <w:sz w:val="26"/>
                <w:szCs w:val="26"/>
              </w:rPr>
              <w:t>P</w:t>
            </w:r>
            <w:r w:rsidRPr="007A2AFC">
              <w:rPr>
                <w:spacing w:val="-4"/>
                <w:sz w:val="26"/>
                <w:szCs w:val="26"/>
              </w:rPr>
              <w:t>hiếu điều tra</w:t>
            </w:r>
          </w:p>
        </w:tc>
        <w:tc>
          <w:tcPr>
            <w:tcW w:w="1560" w:type="dxa"/>
            <w:tcBorders>
              <w:top w:val="dotted" w:sz="4" w:space="0" w:color="auto"/>
              <w:bottom w:val="dotted" w:sz="4" w:space="0" w:color="auto"/>
            </w:tcBorders>
            <w:vAlign w:val="center"/>
          </w:tcPr>
          <w:p w14:paraId="4B8AA794" w14:textId="03D88A70" w:rsidR="003502E1" w:rsidRPr="007A2AFC" w:rsidRDefault="003502E1" w:rsidP="000A3CB1">
            <w:pPr>
              <w:spacing w:before="40" w:after="40"/>
              <w:jc w:val="center"/>
              <w:rPr>
                <w:spacing w:val="-4"/>
                <w:sz w:val="26"/>
                <w:szCs w:val="26"/>
              </w:rPr>
            </w:pPr>
            <w:r w:rsidRPr="007A2AFC">
              <w:rPr>
                <w:spacing w:val="-4"/>
                <w:sz w:val="26"/>
                <w:szCs w:val="26"/>
              </w:rPr>
              <w:t xml:space="preserve">Tháng </w:t>
            </w:r>
            <w:r w:rsidR="00F74723" w:rsidRPr="007A2AFC">
              <w:rPr>
                <w:spacing w:val="-4"/>
                <w:sz w:val="26"/>
                <w:szCs w:val="26"/>
              </w:rPr>
              <w:t>7</w:t>
            </w:r>
            <w:r w:rsidRPr="007A2AFC">
              <w:rPr>
                <w:spacing w:val="-4"/>
                <w:sz w:val="26"/>
                <w:szCs w:val="26"/>
              </w:rPr>
              <w:t>-</w:t>
            </w:r>
            <w:r w:rsidR="00F74723" w:rsidRPr="007A2AFC">
              <w:rPr>
                <w:spacing w:val="-4"/>
                <w:sz w:val="26"/>
                <w:szCs w:val="26"/>
              </w:rPr>
              <w:t>12</w:t>
            </w:r>
            <w:r w:rsidRPr="007A2AFC">
              <w:rPr>
                <w:spacing w:val="-4"/>
                <w:sz w:val="26"/>
                <w:szCs w:val="26"/>
              </w:rPr>
              <w:t>/2023</w:t>
            </w:r>
          </w:p>
        </w:tc>
        <w:tc>
          <w:tcPr>
            <w:tcW w:w="1417" w:type="dxa"/>
            <w:tcBorders>
              <w:top w:val="dotted" w:sz="4" w:space="0" w:color="auto"/>
              <w:bottom w:val="dotted" w:sz="4" w:space="0" w:color="auto"/>
            </w:tcBorders>
            <w:vAlign w:val="center"/>
          </w:tcPr>
          <w:p w14:paraId="214BB275" w14:textId="77777777" w:rsidR="003502E1" w:rsidRPr="007A2AFC" w:rsidRDefault="003502E1" w:rsidP="006805A0">
            <w:pPr>
              <w:spacing w:before="40" w:after="40"/>
              <w:jc w:val="center"/>
              <w:rPr>
                <w:spacing w:val="-4"/>
                <w:sz w:val="26"/>
                <w:szCs w:val="26"/>
                <w:lang w:val="vi-VN"/>
              </w:rPr>
            </w:pPr>
            <w:r w:rsidRPr="007A2AFC">
              <w:rPr>
                <w:spacing w:val="-4"/>
                <w:sz w:val="26"/>
                <w:szCs w:val="26"/>
              </w:rPr>
              <w:t>Cục TTDL</w:t>
            </w:r>
          </w:p>
        </w:tc>
        <w:tc>
          <w:tcPr>
            <w:tcW w:w="2126" w:type="dxa"/>
            <w:tcBorders>
              <w:top w:val="dotted" w:sz="4" w:space="0" w:color="auto"/>
              <w:bottom w:val="dotted" w:sz="4" w:space="0" w:color="auto"/>
            </w:tcBorders>
            <w:vAlign w:val="center"/>
          </w:tcPr>
          <w:p w14:paraId="7009F63D" w14:textId="77777777" w:rsidR="003502E1" w:rsidRPr="007A2AFC" w:rsidRDefault="003502E1" w:rsidP="006805A0">
            <w:pPr>
              <w:spacing w:before="40" w:after="40"/>
              <w:jc w:val="center"/>
              <w:rPr>
                <w:spacing w:val="-4"/>
                <w:sz w:val="26"/>
                <w:szCs w:val="26"/>
              </w:rPr>
            </w:pPr>
            <w:r w:rsidRPr="007A2AFC">
              <w:rPr>
                <w:spacing w:val="-4"/>
                <w:sz w:val="26"/>
                <w:szCs w:val="26"/>
              </w:rPr>
              <w:t xml:space="preserve">Vụ </w:t>
            </w:r>
            <w:r w:rsidR="00F74723" w:rsidRPr="007A2AFC">
              <w:rPr>
                <w:spacing w:val="-4"/>
                <w:sz w:val="26"/>
                <w:szCs w:val="26"/>
              </w:rPr>
              <w:t>NLTS</w:t>
            </w:r>
          </w:p>
        </w:tc>
      </w:tr>
      <w:tr w:rsidR="007A2AFC" w:rsidRPr="007A2AFC" w14:paraId="31E85737" w14:textId="77777777" w:rsidTr="00A57084">
        <w:trPr>
          <w:trHeight w:val="373"/>
        </w:trPr>
        <w:tc>
          <w:tcPr>
            <w:tcW w:w="567" w:type="dxa"/>
            <w:tcBorders>
              <w:top w:val="dotted" w:sz="4" w:space="0" w:color="auto"/>
              <w:bottom w:val="dotted" w:sz="4" w:space="0" w:color="auto"/>
            </w:tcBorders>
            <w:vAlign w:val="center"/>
          </w:tcPr>
          <w:p w14:paraId="1359304D" w14:textId="77777777" w:rsidR="003502E1" w:rsidRPr="007A2AFC" w:rsidRDefault="003502E1" w:rsidP="006805A0">
            <w:pPr>
              <w:spacing w:before="40" w:after="40"/>
              <w:jc w:val="center"/>
              <w:rPr>
                <w:spacing w:val="-4"/>
                <w:sz w:val="26"/>
                <w:szCs w:val="26"/>
              </w:rPr>
            </w:pPr>
            <w:r w:rsidRPr="007A2AFC">
              <w:rPr>
                <w:spacing w:val="-4"/>
                <w:sz w:val="26"/>
                <w:szCs w:val="26"/>
              </w:rPr>
              <w:t>4</w:t>
            </w:r>
          </w:p>
        </w:tc>
        <w:tc>
          <w:tcPr>
            <w:tcW w:w="3969" w:type="dxa"/>
            <w:tcBorders>
              <w:top w:val="dotted" w:sz="4" w:space="0" w:color="auto"/>
              <w:bottom w:val="dotted" w:sz="4" w:space="0" w:color="auto"/>
            </w:tcBorders>
          </w:tcPr>
          <w:p w14:paraId="5F9EAD5F" w14:textId="77777777" w:rsidR="003502E1" w:rsidRPr="007A2AFC" w:rsidRDefault="003502E1" w:rsidP="006805A0">
            <w:pPr>
              <w:spacing w:before="40" w:after="40"/>
              <w:jc w:val="both"/>
              <w:rPr>
                <w:spacing w:val="-4"/>
                <w:sz w:val="26"/>
                <w:szCs w:val="26"/>
                <w:lang w:val="vi-VN"/>
              </w:rPr>
            </w:pPr>
            <w:r w:rsidRPr="007A2AFC">
              <w:rPr>
                <w:spacing w:val="-4"/>
                <w:sz w:val="26"/>
                <w:szCs w:val="26"/>
              </w:rPr>
              <w:t>Xây dựng các loại tài liệu</w:t>
            </w:r>
          </w:p>
        </w:tc>
        <w:tc>
          <w:tcPr>
            <w:tcW w:w="1560" w:type="dxa"/>
            <w:tcBorders>
              <w:top w:val="dotted" w:sz="4" w:space="0" w:color="auto"/>
              <w:bottom w:val="dotted" w:sz="4" w:space="0" w:color="auto"/>
            </w:tcBorders>
            <w:vAlign w:val="center"/>
          </w:tcPr>
          <w:p w14:paraId="656E0694" w14:textId="162F28E3" w:rsidR="003502E1" w:rsidRPr="007A2AFC" w:rsidRDefault="003502E1" w:rsidP="000A3CB1">
            <w:pPr>
              <w:spacing w:before="40" w:after="40"/>
              <w:jc w:val="center"/>
              <w:rPr>
                <w:spacing w:val="-4"/>
                <w:sz w:val="26"/>
                <w:szCs w:val="26"/>
              </w:rPr>
            </w:pPr>
            <w:r w:rsidRPr="007A2AFC">
              <w:rPr>
                <w:spacing w:val="-4"/>
                <w:sz w:val="26"/>
                <w:szCs w:val="26"/>
              </w:rPr>
              <w:t xml:space="preserve">Tháng </w:t>
            </w:r>
            <w:r w:rsidR="00F74723" w:rsidRPr="007A2AFC">
              <w:rPr>
                <w:spacing w:val="-4"/>
                <w:sz w:val="26"/>
                <w:szCs w:val="26"/>
              </w:rPr>
              <w:t>7-12</w:t>
            </w:r>
            <w:r w:rsidRPr="007A2AFC">
              <w:rPr>
                <w:spacing w:val="-4"/>
                <w:sz w:val="26"/>
                <w:szCs w:val="26"/>
              </w:rPr>
              <w:t>/202</w:t>
            </w:r>
            <w:r w:rsidR="00F74723" w:rsidRPr="007A2AFC">
              <w:rPr>
                <w:spacing w:val="-4"/>
                <w:sz w:val="26"/>
                <w:szCs w:val="26"/>
              </w:rPr>
              <w:t>3</w:t>
            </w:r>
          </w:p>
        </w:tc>
        <w:tc>
          <w:tcPr>
            <w:tcW w:w="1417" w:type="dxa"/>
            <w:tcBorders>
              <w:top w:val="dotted" w:sz="4" w:space="0" w:color="auto"/>
              <w:bottom w:val="dotted" w:sz="4" w:space="0" w:color="auto"/>
            </w:tcBorders>
            <w:vAlign w:val="center"/>
          </w:tcPr>
          <w:p w14:paraId="48FF3947" w14:textId="77777777" w:rsidR="003502E1" w:rsidRPr="007A2AFC" w:rsidRDefault="003502E1" w:rsidP="006805A0">
            <w:pPr>
              <w:spacing w:before="40" w:after="40"/>
              <w:jc w:val="center"/>
              <w:rPr>
                <w:spacing w:val="-4"/>
                <w:sz w:val="26"/>
                <w:szCs w:val="26"/>
                <w:lang w:val="vi-VN"/>
              </w:rPr>
            </w:pPr>
            <w:r w:rsidRPr="007A2AFC">
              <w:rPr>
                <w:spacing w:val="-4"/>
                <w:sz w:val="26"/>
                <w:szCs w:val="26"/>
              </w:rPr>
              <w:t>Cục TTDL</w:t>
            </w:r>
          </w:p>
        </w:tc>
        <w:tc>
          <w:tcPr>
            <w:tcW w:w="2126" w:type="dxa"/>
            <w:tcBorders>
              <w:top w:val="dotted" w:sz="4" w:space="0" w:color="auto"/>
              <w:bottom w:val="dotted" w:sz="4" w:space="0" w:color="auto"/>
            </w:tcBorders>
            <w:vAlign w:val="center"/>
          </w:tcPr>
          <w:p w14:paraId="024526A6" w14:textId="77777777" w:rsidR="003502E1" w:rsidRPr="007A2AFC" w:rsidRDefault="003502E1" w:rsidP="006805A0">
            <w:pPr>
              <w:spacing w:before="40" w:after="40"/>
              <w:jc w:val="center"/>
              <w:rPr>
                <w:spacing w:val="-4"/>
                <w:sz w:val="26"/>
                <w:szCs w:val="26"/>
              </w:rPr>
            </w:pPr>
            <w:r w:rsidRPr="007A2AFC">
              <w:rPr>
                <w:spacing w:val="-4"/>
                <w:sz w:val="26"/>
                <w:szCs w:val="26"/>
              </w:rPr>
              <w:t xml:space="preserve">Vụ </w:t>
            </w:r>
            <w:r w:rsidR="00F74723" w:rsidRPr="007A2AFC">
              <w:rPr>
                <w:spacing w:val="-4"/>
                <w:sz w:val="26"/>
                <w:szCs w:val="26"/>
              </w:rPr>
              <w:t>NLTS</w:t>
            </w:r>
          </w:p>
        </w:tc>
      </w:tr>
      <w:tr w:rsidR="007A2AFC" w:rsidRPr="007A2AFC" w14:paraId="30538548" w14:textId="77777777" w:rsidTr="00A57084">
        <w:trPr>
          <w:trHeight w:val="1319"/>
        </w:trPr>
        <w:tc>
          <w:tcPr>
            <w:tcW w:w="567" w:type="dxa"/>
            <w:tcBorders>
              <w:top w:val="dotted" w:sz="4" w:space="0" w:color="auto"/>
              <w:bottom w:val="single" w:sz="4" w:space="0" w:color="auto"/>
            </w:tcBorders>
            <w:vAlign w:val="center"/>
          </w:tcPr>
          <w:p w14:paraId="3966B991" w14:textId="77777777" w:rsidR="003502E1" w:rsidRPr="007A2AFC" w:rsidRDefault="003502E1" w:rsidP="006805A0">
            <w:pPr>
              <w:spacing w:before="40" w:after="40"/>
              <w:jc w:val="center"/>
              <w:rPr>
                <w:spacing w:val="-4"/>
                <w:sz w:val="26"/>
                <w:szCs w:val="26"/>
              </w:rPr>
            </w:pPr>
            <w:r w:rsidRPr="007A2AFC">
              <w:rPr>
                <w:spacing w:val="-4"/>
                <w:sz w:val="26"/>
                <w:szCs w:val="26"/>
              </w:rPr>
              <w:t>5</w:t>
            </w:r>
          </w:p>
        </w:tc>
        <w:tc>
          <w:tcPr>
            <w:tcW w:w="3969" w:type="dxa"/>
            <w:tcBorders>
              <w:top w:val="dotted" w:sz="4" w:space="0" w:color="auto"/>
              <w:bottom w:val="single" w:sz="4" w:space="0" w:color="auto"/>
            </w:tcBorders>
            <w:vAlign w:val="center"/>
          </w:tcPr>
          <w:p w14:paraId="34E9BF53" w14:textId="77777777" w:rsidR="003502E1" w:rsidRPr="007A2AFC" w:rsidRDefault="003502E1" w:rsidP="006805A0">
            <w:pPr>
              <w:spacing w:before="40" w:after="40"/>
              <w:jc w:val="both"/>
              <w:rPr>
                <w:spacing w:val="-4"/>
                <w:sz w:val="26"/>
                <w:szCs w:val="26"/>
              </w:rPr>
            </w:pPr>
            <w:r w:rsidRPr="007A2AFC">
              <w:rPr>
                <w:spacing w:val="-4"/>
                <w:sz w:val="26"/>
                <w:szCs w:val="26"/>
              </w:rPr>
              <w:t>Xây dựng các Phần mềm điều tra (bao gồm xây dựng yêu cầu, kiểm thử và hoàn thiện phần mềm)</w:t>
            </w:r>
          </w:p>
        </w:tc>
        <w:tc>
          <w:tcPr>
            <w:tcW w:w="1560" w:type="dxa"/>
            <w:tcBorders>
              <w:top w:val="dotted" w:sz="4" w:space="0" w:color="auto"/>
              <w:bottom w:val="single" w:sz="4" w:space="0" w:color="auto"/>
            </w:tcBorders>
            <w:vAlign w:val="center"/>
          </w:tcPr>
          <w:p w14:paraId="065DB038" w14:textId="77777777" w:rsidR="003502E1" w:rsidRPr="007A2AFC" w:rsidRDefault="003502E1" w:rsidP="00763FDB">
            <w:pPr>
              <w:spacing w:before="40" w:after="40"/>
              <w:jc w:val="center"/>
              <w:rPr>
                <w:spacing w:val="-4"/>
                <w:sz w:val="26"/>
                <w:szCs w:val="26"/>
              </w:rPr>
            </w:pPr>
            <w:r w:rsidRPr="007A2AFC">
              <w:rPr>
                <w:spacing w:val="-4"/>
                <w:sz w:val="26"/>
                <w:szCs w:val="26"/>
              </w:rPr>
              <w:t xml:space="preserve">Tháng </w:t>
            </w:r>
            <w:r w:rsidR="00F74723" w:rsidRPr="007A2AFC">
              <w:rPr>
                <w:spacing w:val="-4"/>
                <w:sz w:val="26"/>
                <w:szCs w:val="26"/>
              </w:rPr>
              <w:t>01</w:t>
            </w:r>
            <w:r w:rsidRPr="007A2AFC">
              <w:rPr>
                <w:spacing w:val="-4"/>
                <w:sz w:val="26"/>
                <w:szCs w:val="26"/>
              </w:rPr>
              <w:t>-</w:t>
            </w:r>
            <w:r w:rsidR="00763FDB" w:rsidRPr="007A2AFC">
              <w:rPr>
                <w:spacing w:val="-4"/>
                <w:sz w:val="26"/>
                <w:szCs w:val="26"/>
              </w:rPr>
              <w:t>3</w:t>
            </w:r>
            <w:r w:rsidRPr="007A2AFC">
              <w:rPr>
                <w:spacing w:val="-4"/>
                <w:sz w:val="26"/>
                <w:szCs w:val="26"/>
              </w:rPr>
              <w:t>/202</w:t>
            </w:r>
            <w:r w:rsidR="00F74723" w:rsidRPr="007A2AFC">
              <w:rPr>
                <w:spacing w:val="-4"/>
                <w:sz w:val="26"/>
                <w:szCs w:val="26"/>
              </w:rPr>
              <w:t>4</w:t>
            </w:r>
          </w:p>
        </w:tc>
        <w:tc>
          <w:tcPr>
            <w:tcW w:w="1417" w:type="dxa"/>
            <w:tcBorders>
              <w:top w:val="dotted" w:sz="4" w:space="0" w:color="auto"/>
              <w:bottom w:val="single" w:sz="4" w:space="0" w:color="auto"/>
            </w:tcBorders>
            <w:vAlign w:val="center"/>
          </w:tcPr>
          <w:p w14:paraId="533DF862" w14:textId="77777777" w:rsidR="003502E1" w:rsidRPr="007A2AFC" w:rsidRDefault="003502E1" w:rsidP="006805A0">
            <w:pPr>
              <w:spacing w:before="40" w:after="40"/>
              <w:jc w:val="center"/>
              <w:rPr>
                <w:spacing w:val="-4"/>
                <w:sz w:val="26"/>
                <w:szCs w:val="26"/>
              </w:rPr>
            </w:pPr>
            <w:r w:rsidRPr="007A2AFC">
              <w:rPr>
                <w:spacing w:val="-4"/>
                <w:sz w:val="26"/>
                <w:szCs w:val="26"/>
              </w:rPr>
              <w:t>Cục TTDL</w:t>
            </w:r>
          </w:p>
        </w:tc>
        <w:tc>
          <w:tcPr>
            <w:tcW w:w="2126" w:type="dxa"/>
            <w:tcBorders>
              <w:top w:val="dotted" w:sz="4" w:space="0" w:color="auto"/>
              <w:bottom w:val="single" w:sz="4" w:space="0" w:color="auto"/>
            </w:tcBorders>
            <w:vAlign w:val="center"/>
          </w:tcPr>
          <w:p w14:paraId="0B6EAF9B" w14:textId="77777777" w:rsidR="003502E1" w:rsidRPr="007A2AFC" w:rsidRDefault="003502E1" w:rsidP="006805A0">
            <w:pPr>
              <w:spacing w:before="40" w:after="40"/>
              <w:jc w:val="center"/>
              <w:rPr>
                <w:spacing w:val="-4"/>
                <w:sz w:val="26"/>
                <w:szCs w:val="26"/>
              </w:rPr>
            </w:pPr>
            <w:r w:rsidRPr="007A2AFC">
              <w:rPr>
                <w:spacing w:val="-4"/>
                <w:sz w:val="26"/>
                <w:szCs w:val="26"/>
              </w:rPr>
              <w:t xml:space="preserve">Vụ </w:t>
            </w:r>
            <w:r w:rsidR="00F74723" w:rsidRPr="007A2AFC">
              <w:rPr>
                <w:spacing w:val="-4"/>
                <w:sz w:val="26"/>
                <w:szCs w:val="26"/>
              </w:rPr>
              <w:t>NLTS</w:t>
            </w:r>
          </w:p>
        </w:tc>
      </w:tr>
      <w:tr w:rsidR="007A2AFC" w:rsidRPr="007A2AFC" w14:paraId="29E7F525" w14:textId="77777777" w:rsidTr="00A57084">
        <w:trPr>
          <w:trHeight w:val="903"/>
        </w:trPr>
        <w:tc>
          <w:tcPr>
            <w:tcW w:w="567" w:type="dxa"/>
            <w:tcBorders>
              <w:top w:val="single" w:sz="4" w:space="0" w:color="auto"/>
              <w:bottom w:val="dotted" w:sz="4" w:space="0" w:color="auto"/>
              <w:right w:val="single" w:sz="4" w:space="0" w:color="auto"/>
            </w:tcBorders>
            <w:vAlign w:val="center"/>
          </w:tcPr>
          <w:p w14:paraId="0F2CE8EF" w14:textId="77777777" w:rsidR="003502E1" w:rsidRPr="007A2AFC" w:rsidRDefault="003502E1" w:rsidP="006805A0">
            <w:pPr>
              <w:spacing w:before="40" w:after="40"/>
              <w:jc w:val="center"/>
              <w:rPr>
                <w:spacing w:val="-4"/>
                <w:sz w:val="26"/>
                <w:szCs w:val="26"/>
              </w:rPr>
            </w:pPr>
            <w:r w:rsidRPr="007A2AFC">
              <w:rPr>
                <w:spacing w:val="-4"/>
                <w:sz w:val="26"/>
                <w:szCs w:val="26"/>
              </w:rPr>
              <w:t>6</w:t>
            </w:r>
          </w:p>
        </w:tc>
        <w:tc>
          <w:tcPr>
            <w:tcW w:w="3969" w:type="dxa"/>
            <w:tcBorders>
              <w:top w:val="single" w:sz="4" w:space="0" w:color="auto"/>
              <w:left w:val="single" w:sz="4" w:space="0" w:color="auto"/>
              <w:bottom w:val="dotted" w:sz="4" w:space="0" w:color="auto"/>
              <w:right w:val="single" w:sz="4" w:space="0" w:color="auto"/>
            </w:tcBorders>
            <w:vAlign w:val="center"/>
          </w:tcPr>
          <w:p w14:paraId="48F0E121" w14:textId="77777777" w:rsidR="003502E1" w:rsidRPr="007A2AFC" w:rsidRDefault="00763FDB" w:rsidP="00763FDB">
            <w:pPr>
              <w:spacing w:before="40" w:after="40"/>
              <w:jc w:val="both"/>
              <w:rPr>
                <w:spacing w:val="-4"/>
                <w:sz w:val="26"/>
                <w:szCs w:val="26"/>
              </w:rPr>
            </w:pPr>
            <w:r w:rsidRPr="007A2AFC">
              <w:rPr>
                <w:spacing w:val="-4"/>
                <w:sz w:val="26"/>
                <w:szCs w:val="26"/>
              </w:rPr>
              <w:t>Chọn địa bàn và lập</w:t>
            </w:r>
            <w:r w:rsidR="003502E1" w:rsidRPr="007A2AFC">
              <w:rPr>
                <w:spacing w:val="-4"/>
                <w:sz w:val="26"/>
                <w:szCs w:val="26"/>
              </w:rPr>
              <w:t xml:space="preserve"> bảng kê</w:t>
            </w:r>
          </w:p>
        </w:tc>
        <w:tc>
          <w:tcPr>
            <w:tcW w:w="1560" w:type="dxa"/>
            <w:tcBorders>
              <w:top w:val="single" w:sz="4" w:space="0" w:color="auto"/>
              <w:left w:val="single" w:sz="4" w:space="0" w:color="auto"/>
              <w:bottom w:val="dotted" w:sz="4" w:space="0" w:color="auto"/>
            </w:tcBorders>
            <w:vAlign w:val="center"/>
          </w:tcPr>
          <w:p w14:paraId="5BF993B1" w14:textId="77777777" w:rsidR="003502E1" w:rsidRPr="007A2AFC" w:rsidRDefault="003502E1" w:rsidP="00763FDB">
            <w:pPr>
              <w:spacing w:before="40" w:after="40"/>
              <w:jc w:val="center"/>
              <w:rPr>
                <w:spacing w:val="-4"/>
                <w:sz w:val="26"/>
                <w:szCs w:val="26"/>
              </w:rPr>
            </w:pPr>
            <w:r w:rsidRPr="007A2AFC">
              <w:rPr>
                <w:spacing w:val="-4"/>
                <w:sz w:val="26"/>
                <w:szCs w:val="26"/>
              </w:rPr>
              <w:t>20-27/</w:t>
            </w:r>
            <w:r w:rsidR="00763FDB" w:rsidRPr="007A2AFC">
              <w:rPr>
                <w:spacing w:val="-4"/>
                <w:sz w:val="26"/>
                <w:szCs w:val="26"/>
              </w:rPr>
              <w:t>3</w:t>
            </w:r>
            <w:r w:rsidRPr="007A2AFC">
              <w:rPr>
                <w:spacing w:val="-4"/>
                <w:sz w:val="26"/>
                <w:szCs w:val="26"/>
              </w:rPr>
              <w:t>/202</w:t>
            </w:r>
            <w:r w:rsidR="00F74723" w:rsidRPr="007A2AFC">
              <w:rPr>
                <w:spacing w:val="-4"/>
                <w:sz w:val="26"/>
                <w:szCs w:val="26"/>
              </w:rPr>
              <w:t>4</w:t>
            </w:r>
          </w:p>
        </w:tc>
        <w:tc>
          <w:tcPr>
            <w:tcW w:w="1417" w:type="dxa"/>
            <w:tcBorders>
              <w:top w:val="single" w:sz="4" w:space="0" w:color="auto"/>
              <w:bottom w:val="dotted" w:sz="4" w:space="0" w:color="auto"/>
            </w:tcBorders>
            <w:vAlign w:val="center"/>
          </w:tcPr>
          <w:p w14:paraId="10A3CBF0" w14:textId="77777777" w:rsidR="003502E1" w:rsidRPr="007A2AFC" w:rsidRDefault="003502E1" w:rsidP="006805A0">
            <w:pPr>
              <w:spacing w:before="40" w:after="40"/>
              <w:jc w:val="center"/>
              <w:rPr>
                <w:spacing w:val="-4"/>
                <w:sz w:val="26"/>
                <w:szCs w:val="26"/>
              </w:rPr>
            </w:pPr>
            <w:r w:rsidRPr="007A2AFC">
              <w:rPr>
                <w:spacing w:val="-4"/>
                <w:sz w:val="26"/>
                <w:szCs w:val="26"/>
              </w:rPr>
              <w:t>CTK</w:t>
            </w:r>
          </w:p>
        </w:tc>
        <w:tc>
          <w:tcPr>
            <w:tcW w:w="2126" w:type="dxa"/>
            <w:tcBorders>
              <w:top w:val="single" w:sz="4" w:space="0" w:color="auto"/>
              <w:bottom w:val="dotted" w:sz="4" w:space="0" w:color="auto"/>
            </w:tcBorders>
            <w:vAlign w:val="center"/>
          </w:tcPr>
          <w:p w14:paraId="76D37978" w14:textId="77777777" w:rsidR="003502E1" w:rsidRPr="007A2AFC" w:rsidRDefault="003502E1" w:rsidP="00F74723">
            <w:pPr>
              <w:spacing w:before="40" w:after="40"/>
              <w:jc w:val="center"/>
              <w:rPr>
                <w:spacing w:val="-4"/>
                <w:sz w:val="26"/>
                <w:szCs w:val="26"/>
              </w:rPr>
            </w:pPr>
            <w:r w:rsidRPr="007A2AFC">
              <w:rPr>
                <w:spacing w:val="-4"/>
                <w:sz w:val="26"/>
                <w:szCs w:val="26"/>
              </w:rPr>
              <w:t xml:space="preserve">Cục TTDL, Vụ </w:t>
            </w:r>
            <w:r w:rsidR="00F74723" w:rsidRPr="007A2AFC">
              <w:rPr>
                <w:spacing w:val="-4"/>
                <w:sz w:val="26"/>
                <w:szCs w:val="26"/>
              </w:rPr>
              <w:t>NLTS</w:t>
            </w:r>
            <w:r w:rsidRPr="007A2AFC">
              <w:rPr>
                <w:spacing w:val="-4"/>
                <w:sz w:val="26"/>
                <w:szCs w:val="26"/>
              </w:rPr>
              <w:t>, Đơn vị liên quan</w:t>
            </w:r>
          </w:p>
        </w:tc>
      </w:tr>
      <w:tr w:rsidR="007A2AFC" w:rsidRPr="007A2AFC" w14:paraId="0C351809" w14:textId="77777777" w:rsidTr="00A57084">
        <w:trPr>
          <w:trHeight w:val="469"/>
        </w:trPr>
        <w:tc>
          <w:tcPr>
            <w:tcW w:w="567" w:type="dxa"/>
            <w:tcBorders>
              <w:top w:val="single" w:sz="4" w:space="0" w:color="auto"/>
              <w:bottom w:val="dotted" w:sz="4" w:space="0" w:color="auto"/>
              <w:right w:val="single" w:sz="4" w:space="0" w:color="auto"/>
            </w:tcBorders>
            <w:vAlign w:val="center"/>
          </w:tcPr>
          <w:p w14:paraId="42B44C5B" w14:textId="77777777" w:rsidR="003502E1" w:rsidRPr="007A2AFC" w:rsidRDefault="003502E1" w:rsidP="006805A0">
            <w:pPr>
              <w:spacing w:before="40" w:after="40"/>
              <w:jc w:val="center"/>
              <w:rPr>
                <w:spacing w:val="-4"/>
                <w:sz w:val="26"/>
                <w:szCs w:val="26"/>
              </w:rPr>
            </w:pPr>
            <w:r w:rsidRPr="007A2AFC">
              <w:rPr>
                <w:spacing w:val="-4"/>
                <w:sz w:val="26"/>
                <w:szCs w:val="26"/>
              </w:rPr>
              <w:t>7</w:t>
            </w:r>
          </w:p>
        </w:tc>
        <w:tc>
          <w:tcPr>
            <w:tcW w:w="3969" w:type="dxa"/>
            <w:tcBorders>
              <w:top w:val="single" w:sz="4" w:space="0" w:color="auto"/>
              <w:left w:val="single" w:sz="4" w:space="0" w:color="auto"/>
              <w:bottom w:val="dotted" w:sz="4" w:space="0" w:color="auto"/>
              <w:right w:val="single" w:sz="4" w:space="0" w:color="auto"/>
            </w:tcBorders>
            <w:vAlign w:val="center"/>
          </w:tcPr>
          <w:p w14:paraId="19E21694" w14:textId="77777777" w:rsidR="003502E1" w:rsidRPr="007A2AFC" w:rsidRDefault="003502E1" w:rsidP="006805A0">
            <w:pPr>
              <w:spacing w:before="40" w:after="40"/>
              <w:jc w:val="both"/>
              <w:rPr>
                <w:spacing w:val="-4"/>
                <w:sz w:val="26"/>
                <w:szCs w:val="26"/>
              </w:rPr>
            </w:pPr>
            <w:r w:rsidRPr="007A2AFC">
              <w:rPr>
                <w:spacing w:val="-4"/>
                <w:sz w:val="26"/>
                <w:szCs w:val="26"/>
              </w:rPr>
              <w:t xml:space="preserve">Tập huấn </w:t>
            </w:r>
          </w:p>
        </w:tc>
        <w:tc>
          <w:tcPr>
            <w:tcW w:w="1560" w:type="dxa"/>
            <w:tcBorders>
              <w:top w:val="single" w:sz="4" w:space="0" w:color="auto"/>
              <w:left w:val="single" w:sz="4" w:space="0" w:color="auto"/>
              <w:bottom w:val="dotted" w:sz="4" w:space="0" w:color="auto"/>
            </w:tcBorders>
            <w:vAlign w:val="center"/>
          </w:tcPr>
          <w:p w14:paraId="1188E53D" w14:textId="77777777" w:rsidR="003502E1" w:rsidRPr="007A2AFC" w:rsidRDefault="00FE6DE1" w:rsidP="006805A0">
            <w:pPr>
              <w:spacing w:before="40" w:after="40"/>
              <w:jc w:val="center"/>
              <w:rPr>
                <w:spacing w:val="-4"/>
                <w:sz w:val="26"/>
                <w:szCs w:val="26"/>
              </w:rPr>
            </w:pPr>
            <w:r w:rsidRPr="007A2AFC">
              <w:rPr>
                <w:spacing w:val="-4"/>
                <w:sz w:val="26"/>
                <w:szCs w:val="26"/>
              </w:rPr>
              <w:t xml:space="preserve">Tháng </w:t>
            </w:r>
            <w:r w:rsidR="001839C2" w:rsidRPr="007A2AFC">
              <w:rPr>
                <w:spacing w:val="-4"/>
                <w:sz w:val="26"/>
                <w:szCs w:val="26"/>
              </w:rPr>
              <w:t>4</w:t>
            </w:r>
            <w:r w:rsidRPr="007A2AFC">
              <w:rPr>
                <w:spacing w:val="-4"/>
                <w:sz w:val="26"/>
                <w:szCs w:val="26"/>
              </w:rPr>
              <w:t>/2024</w:t>
            </w:r>
          </w:p>
        </w:tc>
        <w:tc>
          <w:tcPr>
            <w:tcW w:w="1417" w:type="dxa"/>
            <w:tcBorders>
              <w:top w:val="single" w:sz="4" w:space="0" w:color="auto"/>
              <w:bottom w:val="dotted" w:sz="4" w:space="0" w:color="auto"/>
            </w:tcBorders>
            <w:vAlign w:val="center"/>
          </w:tcPr>
          <w:p w14:paraId="4BCF14D9" w14:textId="77777777" w:rsidR="003502E1" w:rsidRPr="007A2AFC" w:rsidRDefault="003502E1" w:rsidP="006805A0">
            <w:pPr>
              <w:spacing w:before="40" w:after="40"/>
              <w:jc w:val="center"/>
              <w:rPr>
                <w:spacing w:val="-4"/>
                <w:sz w:val="26"/>
                <w:szCs w:val="26"/>
              </w:rPr>
            </w:pPr>
            <w:r w:rsidRPr="007A2AFC">
              <w:rPr>
                <w:spacing w:val="-4"/>
                <w:sz w:val="26"/>
                <w:szCs w:val="26"/>
              </w:rPr>
              <w:t>Cục TTDL</w:t>
            </w:r>
          </w:p>
        </w:tc>
        <w:tc>
          <w:tcPr>
            <w:tcW w:w="2126" w:type="dxa"/>
            <w:tcBorders>
              <w:top w:val="single" w:sz="4" w:space="0" w:color="auto"/>
              <w:bottom w:val="dotted" w:sz="4" w:space="0" w:color="auto"/>
            </w:tcBorders>
            <w:vAlign w:val="center"/>
          </w:tcPr>
          <w:p w14:paraId="625FB1CE" w14:textId="77777777" w:rsidR="003502E1" w:rsidRPr="007A2AFC" w:rsidRDefault="003502E1" w:rsidP="008B1BD1">
            <w:pPr>
              <w:spacing w:before="40" w:after="40"/>
              <w:jc w:val="center"/>
              <w:rPr>
                <w:spacing w:val="-4"/>
                <w:sz w:val="26"/>
                <w:szCs w:val="26"/>
              </w:rPr>
            </w:pPr>
            <w:r w:rsidRPr="007A2AFC">
              <w:rPr>
                <w:spacing w:val="-4"/>
                <w:sz w:val="26"/>
                <w:szCs w:val="26"/>
              </w:rPr>
              <w:t xml:space="preserve">CTK, Vụ </w:t>
            </w:r>
            <w:r w:rsidR="008B1BD1" w:rsidRPr="007A2AFC">
              <w:rPr>
                <w:spacing w:val="-4"/>
                <w:sz w:val="26"/>
                <w:szCs w:val="26"/>
              </w:rPr>
              <w:t>NLTS</w:t>
            </w:r>
            <w:r w:rsidRPr="007A2AFC">
              <w:rPr>
                <w:spacing w:val="-4"/>
                <w:sz w:val="26"/>
                <w:szCs w:val="26"/>
              </w:rPr>
              <w:t>, Đơn vị liên quan</w:t>
            </w:r>
          </w:p>
        </w:tc>
      </w:tr>
      <w:tr w:rsidR="007A2AFC" w:rsidRPr="007A2AFC" w14:paraId="11F86C22" w14:textId="77777777" w:rsidTr="00A57084">
        <w:trPr>
          <w:trHeight w:val="777"/>
        </w:trPr>
        <w:tc>
          <w:tcPr>
            <w:tcW w:w="567" w:type="dxa"/>
            <w:tcBorders>
              <w:top w:val="dotted" w:sz="4" w:space="0" w:color="auto"/>
              <w:left w:val="single" w:sz="4" w:space="0" w:color="auto"/>
              <w:bottom w:val="dotted" w:sz="4" w:space="0" w:color="auto"/>
              <w:right w:val="single" w:sz="4" w:space="0" w:color="auto"/>
            </w:tcBorders>
            <w:vAlign w:val="center"/>
          </w:tcPr>
          <w:p w14:paraId="6BE7CFD5" w14:textId="77777777" w:rsidR="003502E1" w:rsidRPr="007A2AFC" w:rsidRDefault="003502E1" w:rsidP="006805A0">
            <w:pPr>
              <w:spacing w:before="40" w:after="40"/>
              <w:jc w:val="center"/>
              <w:rPr>
                <w:spacing w:val="-4"/>
                <w:sz w:val="26"/>
                <w:szCs w:val="26"/>
              </w:rPr>
            </w:pPr>
            <w:r w:rsidRPr="007A2AFC">
              <w:rPr>
                <w:spacing w:val="-4"/>
                <w:sz w:val="26"/>
                <w:szCs w:val="26"/>
              </w:rPr>
              <w:t>8</w:t>
            </w:r>
          </w:p>
        </w:tc>
        <w:tc>
          <w:tcPr>
            <w:tcW w:w="3969" w:type="dxa"/>
            <w:tcBorders>
              <w:top w:val="dotted" w:sz="4" w:space="0" w:color="auto"/>
              <w:left w:val="single" w:sz="4" w:space="0" w:color="auto"/>
              <w:bottom w:val="dotted" w:sz="4" w:space="0" w:color="auto"/>
              <w:right w:val="single" w:sz="4" w:space="0" w:color="auto"/>
            </w:tcBorders>
            <w:vAlign w:val="center"/>
          </w:tcPr>
          <w:p w14:paraId="371D11EB" w14:textId="77777777" w:rsidR="003502E1" w:rsidRPr="007A2AFC" w:rsidRDefault="003502E1" w:rsidP="006805A0">
            <w:pPr>
              <w:spacing w:before="40" w:after="40"/>
              <w:jc w:val="both"/>
              <w:rPr>
                <w:spacing w:val="-4"/>
                <w:sz w:val="26"/>
                <w:szCs w:val="26"/>
              </w:rPr>
            </w:pPr>
            <w:r w:rsidRPr="007A2AFC">
              <w:rPr>
                <w:spacing w:val="-4"/>
                <w:sz w:val="26"/>
                <w:szCs w:val="26"/>
              </w:rPr>
              <w:t>Thu thập thông tin</w:t>
            </w:r>
          </w:p>
        </w:tc>
        <w:tc>
          <w:tcPr>
            <w:tcW w:w="1560" w:type="dxa"/>
            <w:tcBorders>
              <w:top w:val="dotted" w:sz="4" w:space="0" w:color="auto"/>
              <w:left w:val="single" w:sz="4" w:space="0" w:color="auto"/>
              <w:bottom w:val="dotted" w:sz="4" w:space="0" w:color="auto"/>
              <w:right w:val="single" w:sz="4" w:space="0" w:color="auto"/>
            </w:tcBorders>
            <w:vAlign w:val="center"/>
          </w:tcPr>
          <w:p w14:paraId="714541CE" w14:textId="77777777" w:rsidR="003502E1" w:rsidRPr="007A2AFC" w:rsidRDefault="00FE6DE1" w:rsidP="00FE6DE1">
            <w:pPr>
              <w:spacing w:before="40" w:after="40"/>
              <w:jc w:val="center"/>
              <w:rPr>
                <w:spacing w:val="-4"/>
                <w:sz w:val="26"/>
                <w:szCs w:val="26"/>
                <w:lang w:val="vi-VN"/>
              </w:rPr>
            </w:pPr>
            <w:r w:rsidRPr="007A2AFC">
              <w:rPr>
                <w:spacing w:val="-4"/>
                <w:sz w:val="26"/>
                <w:szCs w:val="26"/>
              </w:rPr>
              <w:t xml:space="preserve">Tháng </w:t>
            </w:r>
            <w:r w:rsidR="001839C2" w:rsidRPr="007A2AFC">
              <w:rPr>
                <w:spacing w:val="-4"/>
                <w:sz w:val="26"/>
                <w:szCs w:val="26"/>
              </w:rPr>
              <w:t>4</w:t>
            </w:r>
            <w:r w:rsidRPr="007A2AFC">
              <w:rPr>
                <w:spacing w:val="-4"/>
                <w:sz w:val="26"/>
                <w:szCs w:val="26"/>
              </w:rPr>
              <w:t>/2024</w:t>
            </w:r>
          </w:p>
        </w:tc>
        <w:tc>
          <w:tcPr>
            <w:tcW w:w="1417" w:type="dxa"/>
            <w:tcBorders>
              <w:top w:val="dotted" w:sz="4" w:space="0" w:color="auto"/>
              <w:left w:val="single" w:sz="4" w:space="0" w:color="auto"/>
              <w:bottom w:val="dotted" w:sz="4" w:space="0" w:color="auto"/>
              <w:right w:val="single" w:sz="4" w:space="0" w:color="auto"/>
            </w:tcBorders>
            <w:vAlign w:val="center"/>
          </w:tcPr>
          <w:p w14:paraId="08FA6916" w14:textId="77777777" w:rsidR="003502E1" w:rsidRPr="007A2AFC" w:rsidRDefault="003502E1" w:rsidP="006805A0">
            <w:pPr>
              <w:spacing w:before="40" w:after="40"/>
              <w:jc w:val="center"/>
              <w:rPr>
                <w:spacing w:val="-4"/>
                <w:sz w:val="26"/>
                <w:szCs w:val="26"/>
              </w:rPr>
            </w:pPr>
            <w:r w:rsidRPr="007A2AFC">
              <w:rPr>
                <w:spacing w:val="-4"/>
                <w:sz w:val="26"/>
                <w:szCs w:val="26"/>
              </w:rPr>
              <w:t>CTK</w:t>
            </w:r>
          </w:p>
        </w:tc>
        <w:tc>
          <w:tcPr>
            <w:tcW w:w="2126" w:type="dxa"/>
            <w:tcBorders>
              <w:top w:val="dotted" w:sz="4" w:space="0" w:color="auto"/>
              <w:left w:val="single" w:sz="4" w:space="0" w:color="auto"/>
              <w:bottom w:val="dotted" w:sz="4" w:space="0" w:color="auto"/>
              <w:right w:val="single" w:sz="4" w:space="0" w:color="auto"/>
            </w:tcBorders>
            <w:vAlign w:val="center"/>
          </w:tcPr>
          <w:p w14:paraId="099E1E2D" w14:textId="77777777" w:rsidR="003502E1" w:rsidRPr="007A2AFC" w:rsidRDefault="003502E1" w:rsidP="00FE6DE1">
            <w:pPr>
              <w:spacing w:before="40" w:after="40"/>
              <w:jc w:val="center"/>
              <w:rPr>
                <w:spacing w:val="-4"/>
                <w:sz w:val="26"/>
                <w:szCs w:val="26"/>
              </w:rPr>
            </w:pPr>
            <w:r w:rsidRPr="007A2AFC">
              <w:rPr>
                <w:spacing w:val="-4"/>
                <w:sz w:val="26"/>
                <w:szCs w:val="26"/>
              </w:rPr>
              <w:t xml:space="preserve">Cục TTDL, Vụ </w:t>
            </w:r>
            <w:r w:rsidR="00FE6DE1" w:rsidRPr="007A2AFC">
              <w:rPr>
                <w:spacing w:val="-4"/>
                <w:sz w:val="26"/>
                <w:szCs w:val="26"/>
              </w:rPr>
              <w:t>NLTS</w:t>
            </w:r>
            <w:r w:rsidRPr="007A2AFC">
              <w:rPr>
                <w:spacing w:val="-4"/>
                <w:sz w:val="26"/>
                <w:szCs w:val="26"/>
              </w:rPr>
              <w:t>, Đơn vị liên quan</w:t>
            </w:r>
          </w:p>
        </w:tc>
      </w:tr>
      <w:tr w:rsidR="007A2AFC" w:rsidRPr="007A2AFC" w14:paraId="02795204" w14:textId="77777777" w:rsidTr="00A57084">
        <w:trPr>
          <w:trHeight w:val="523"/>
        </w:trPr>
        <w:tc>
          <w:tcPr>
            <w:tcW w:w="567" w:type="dxa"/>
            <w:tcBorders>
              <w:top w:val="dotted" w:sz="4" w:space="0" w:color="auto"/>
            </w:tcBorders>
            <w:vAlign w:val="center"/>
          </w:tcPr>
          <w:p w14:paraId="02590848" w14:textId="77777777" w:rsidR="00763FDB" w:rsidRPr="007A2AFC" w:rsidRDefault="00763FDB" w:rsidP="00763FDB">
            <w:pPr>
              <w:spacing w:before="20"/>
              <w:jc w:val="center"/>
              <w:rPr>
                <w:spacing w:val="-4"/>
                <w:sz w:val="26"/>
                <w:szCs w:val="26"/>
              </w:rPr>
            </w:pPr>
            <w:r w:rsidRPr="007A2AFC">
              <w:rPr>
                <w:spacing w:val="-4"/>
                <w:sz w:val="26"/>
                <w:szCs w:val="26"/>
              </w:rPr>
              <w:t>9</w:t>
            </w:r>
          </w:p>
        </w:tc>
        <w:tc>
          <w:tcPr>
            <w:tcW w:w="3969" w:type="dxa"/>
            <w:tcBorders>
              <w:top w:val="dotted" w:sz="4" w:space="0" w:color="auto"/>
            </w:tcBorders>
            <w:vAlign w:val="center"/>
          </w:tcPr>
          <w:p w14:paraId="2C9F60EA" w14:textId="77777777" w:rsidR="00763FDB" w:rsidRPr="007A2AFC" w:rsidRDefault="00763FDB" w:rsidP="00763FDB">
            <w:pPr>
              <w:spacing w:before="20"/>
              <w:jc w:val="both"/>
              <w:rPr>
                <w:spacing w:val="-4"/>
                <w:sz w:val="26"/>
                <w:szCs w:val="26"/>
              </w:rPr>
            </w:pPr>
            <w:r w:rsidRPr="007A2AFC">
              <w:rPr>
                <w:spacing w:val="-4"/>
                <w:sz w:val="26"/>
                <w:szCs w:val="26"/>
              </w:rPr>
              <w:t>Giám sát</w:t>
            </w:r>
          </w:p>
        </w:tc>
        <w:tc>
          <w:tcPr>
            <w:tcW w:w="1560" w:type="dxa"/>
            <w:tcBorders>
              <w:top w:val="dotted" w:sz="4" w:space="0" w:color="auto"/>
            </w:tcBorders>
            <w:vAlign w:val="center"/>
          </w:tcPr>
          <w:p w14:paraId="7955B1AC" w14:textId="77777777" w:rsidR="00763FDB" w:rsidRPr="007A2AFC" w:rsidRDefault="00763FDB" w:rsidP="00763FDB">
            <w:pPr>
              <w:spacing w:before="20"/>
              <w:jc w:val="center"/>
              <w:rPr>
                <w:spacing w:val="-4"/>
                <w:sz w:val="26"/>
                <w:szCs w:val="26"/>
              </w:rPr>
            </w:pPr>
            <w:r w:rsidRPr="007A2AFC">
              <w:rPr>
                <w:spacing w:val="-4"/>
                <w:sz w:val="26"/>
                <w:szCs w:val="26"/>
              </w:rPr>
              <w:t>Tháng 4/2024</w:t>
            </w:r>
          </w:p>
        </w:tc>
        <w:tc>
          <w:tcPr>
            <w:tcW w:w="1417" w:type="dxa"/>
            <w:tcBorders>
              <w:top w:val="dotted" w:sz="4" w:space="0" w:color="auto"/>
            </w:tcBorders>
            <w:vAlign w:val="center"/>
          </w:tcPr>
          <w:p w14:paraId="678DFAF5" w14:textId="77777777" w:rsidR="00763FDB" w:rsidRPr="007A2AFC" w:rsidRDefault="00763FDB" w:rsidP="00763FDB">
            <w:pPr>
              <w:spacing w:before="20"/>
              <w:jc w:val="center"/>
              <w:rPr>
                <w:spacing w:val="-4"/>
                <w:sz w:val="26"/>
                <w:szCs w:val="26"/>
              </w:rPr>
            </w:pPr>
            <w:r w:rsidRPr="007A2AFC">
              <w:rPr>
                <w:spacing w:val="-4"/>
                <w:sz w:val="26"/>
                <w:szCs w:val="26"/>
              </w:rPr>
              <w:t>Cục TTDL</w:t>
            </w:r>
          </w:p>
        </w:tc>
        <w:tc>
          <w:tcPr>
            <w:tcW w:w="2126" w:type="dxa"/>
            <w:tcBorders>
              <w:top w:val="dotted" w:sz="4" w:space="0" w:color="auto"/>
            </w:tcBorders>
            <w:vAlign w:val="center"/>
          </w:tcPr>
          <w:p w14:paraId="4CE1835D" w14:textId="77777777" w:rsidR="00763FDB" w:rsidRPr="007A2AFC" w:rsidRDefault="00763FDB" w:rsidP="00763FDB">
            <w:pPr>
              <w:spacing w:before="20"/>
              <w:jc w:val="center"/>
              <w:rPr>
                <w:spacing w:val="-4"/>
                <w:sz w:val="26"/>
                <w:szCs w:val="26"/>
              </w:rPr>
            </w:pPr>
            <w:r w:rsidRPr="007A2AFC">
              <w:rPr>
                <w:spacing w:val="-4"/>
                <w:sz w:val="26"/>
                <w:szCs w:val="26"/>
              </w:rPr>
              <w:t>CTK, Vụ NLTS, Đơn vị liên quan</w:t>
            </w:r>
          </w:p>
        </w:tc>
      </w:tr>
      <w:tr w:rsidR="007A2AFC" w:rsidRPr="007A2AFC" w14:paraId="72234F21" w14:textId="77777777" w:rsidTr="00A57084">
        <w:trPr>
          <w:trHeight w:val="523"/>
        </w:trPr>
        <w:tc>
          <w:tcPr>
            <w:tcW w:w="567" w:type="dxa"/>
            <w:tcBorders>
              <w:top w:val="dotted" w:sz="4" w:space="0" w:color="auto"/>
            </w:tcBorders>
            <w:vAlign w:val="center"/>
          </w:tcPr>
          <w:p w14:paraId="034C2505" w14:textId="77777777" w:rsidR="00763FDB" w:rsidRPr="007A2AFC" w:rsidRDefault="00763FDB" w:rsidP="00763FDB">
            <w:pPr>
              <w:spacing w:before="20"/>
              <w:jc w:val="center"/>
              <w:rPr>
                <w:spacing w:val="-4"/>
                <w:sz w:val="26"/>
                <w:szCs w:val="26"/>
              </w:rPr>
            </w:pPr>
            <w:r w:rsidRPr="007A2AFC">
              <w:rPr>
                <w:spacing w:val="-4"/>
                <w:sz w:val="26"/>
                <w:szCs w:val="26"/>
              </w:rPr>
              <w:t>10</w:t>
            </w:r>
          </w:p>
        </w:tc>
        <w:tc>
          <w:tcPr>
            <w:tcW w:w="3969" w:type="dxa"/>
            <w:tcBorders>
              <w:top w:val="dotted" w:sz="4" w:space="0" w:color="auto"/>
            </w:tcBorders>
            <w:vAlign w:val="center"/>
          </w:tcPr>
          <w:p w14:paraId="1B34E1D3" w14:textId="77777777" w:rsidR="00763FDB" w:rsidRPr="007A2AFC" w:rsidRDefault="00763FDB" w:rsidP="00763FDB">
            <w:pPr>
              <w:spacing w:before="20"/>
              <w:jc w:val="both"/>
              <w:rPr>
                <w:spacing w:val="-10"/>
                <w:sz w:val="26"/>
                <w:szCs w:val="26"/>
              </w:rPr>
            </w:pPr>
            <w:r w:rsidRPr="007A2AFC">
              <w:rPr>
                <w:spacing w:val="-10"/>
                <w:sz w:val="26"/>
                <w:szCs w:val="26"/>
              </w:rPr>
              <w:t>Xử lý, tổng hợp kết quả điều tra thí điểm</w:t>
            </w:r>
          </w:p>
        </w:tc>
        <w:tc>
          <w:tcPr>
            <w:tcW w:w="1560" w:type="dxa"/>
            <w:tcBorders>
              <w:top w:val="dotted" w:sz="4" w:space="0" w:color="auto"/>
            </w:tcBorders>
            <w:vAlign w:val="center"/>
          </w:tcPr>
          <w:p w14:paraId="56C81E2F" w14:textId="77777777" w:rsidR="00763FDB" w:rsidRPr="007A2AFC" w:rsidRDefault="00763FDB" w:rsidP="00763FDB">
            <w:pPr>
              <w:spacing w:before="20"/>
              <w:jc w:val="center"/>
              <w:rPr>
                <w:spacing w:val="-4"/>
                <w:sz w:val="26"/>
                <w:szCs w:val="26"/>
              </w:rPr>
            </w:pPr>
          </w:p>
        </w:tc>
        <w:tc>
          <w:tcPr>
            <w:tcW w:w="1417" w:type="dxa"/>
            <w:tcBorders>
              <w:top w:val="dotted" w:sz="4" w:space="0" w:color="auto"/>
            </w:tcBorders>
            <w:vAlign w:val="center"/>
          </w:tcPr>
          <w:p w14:paraId="563ACEA9" w14:textId="77777777" w:rsidR="00763FDB" w:rsidRPr="007A2AFC" w:rsidRDefault="00763FDB" w:rsidP="00763FDB">
            <w:pPr>
              <w:spacing w:before="20"/>
              <w:jc w:val="center"/>
              <w:rPr>
                <w:spacing w:val="-4"/>
                <w:sz w:val="26"/>
                <w:szCs w:val="26"/>
              </w:rPr>
            </w:pPr>
          </w:p>
        </w:tc>
        <w:tc>
          <w:tcPr>
            <w:tcW w:w="2126" w:type="dxa"/>
            <w:tcBorders>
              <w:top w:val="dotted" w:sz="4" w:space="0" w:color="auto"/>
            </w:tcBorders>
            <w:vAlign w:val="center"/>
          </w:tcPr>
          <w:p w14:paraId="2916FE37" w14:textId="77777777" w:rsidR="00763FDB" w:rsidRPr="007A2AFC" w:rsidRDefault="00763FDB" w:rsidP="00763FDB">
            <w:pPr>
              <w:spacing w:before="20"/>
              <w:jc w:val="center"/>
              <w:rPr>
                <w:spacing w:val="-4"/>
                <w:sz w:val="26"/>
                <w:szCs w:val="26"/>
              </w:rPr>
            </w:pPr>
          </w:p>
        </w:tc>
      </w:tr>
      <w:tr w:rsidR="007A2AFC" w:rsidRPr="007A2AFC" w14:paraId="74FA6237" w14:textId="77777777" w:rsidTr="00A57084">
        <w:trPr>
          <w:trHeight w:val="523"/>
        </w:trPr>
        <w:tc>
          <w:tcPr>
            <w:tcW w:w="567" w:type="dxa"/>
            <w:tcBorders>
              <w:top w:val="dotted" w:sz="4" w:space="0" w:color="auto"/>
            </w:tcBorders>
            <w:vAlign w:val="center"/>
          </w:tcPr>
          <w:p w14:paraId="4F9FAC4F" w14:textId="77777777" w:rsidR="00763FDB" w:rsidRPr="007A2AFC" w:rsidRDefault="00763FDB" w:rsidP="00763FDB">
            <w:pPr>
              <w:spacing w:before="20"/>
              <w:jc w:val="center"/>
              <w:rPr>
                <w:spacing w:val="-4"/>
                <w:sz w:val="26"/>
                <w:szCs w:val="26"/>
              </w:rPr>
            </w:pPr>
          </w:p>
        </w:tc>
        <w:tc>
          <w:tcPr>
            <w:tcW w:w="3969" w:type="dxa"/>
            <w:tcBorders>
              <w:top w:val="dotted" w:sz="4" w:space="0" w:color="auto"/>
            </w:tcBorders>
            <w:vAlign w:val="center"/>
          </w:tcPr>
          <w:p w14:paraId="3BA22E56" w14:textId="77777777" w:rsidR="00763FDB" w:rsidRPr="007A2AFC" w:rsidRDefault="00763FDB" w:rsidP="00763FDB">
            <w:pPr>
              <w:spacing w:before="20"/>
              <w:jc w:val="both"/>
              <w:rPr>
                <w:spacing w:val="-4"/>
                <w:sz w:val="26"/>
                <w:szCs w:val="26"/>
              </w:rPr>
            </w:pPr>
            <w:r w:rsidRPr="007A2AFC">
              <w:rPr>
                <w:spacing w:val="-4"/>
                <w:sz w:val="26"/>
                <w:szCs w:val="26"/>
              </w:rPr>
              <w:t>+ Cấp tỉnh</w:t>
            </w:r>
          </w:p>
        </w:tc>
        <w:tc>
          <w:tcPr>
            <w:tcW w:w="1560" w:type="dxa"/>
            <w:tcBorders>
              <w:top w:val="dotted" w:sz="4" w:space="0" w:color="auto"/>
            </w:tcBorders>
            <w:vAlign w:val="center"/>
          </w:tcPr>
          <w:p w14:paraId="57D878B3" w14:textId="77777777" w:rsidR="00763FDB" w:rsidRPr="007A2AFC" w:rsidRDefault="00763FDB" w:rsidP="00763FDB">
            <w:pPr>
              <w:spacing w:before="20"/>
              <w:jc w:val="center"/>
              <w:rPr>
                <w:spacing w:val="-4"/>
                <w:sz w:val="26"/>
                <w:szCs w:val="26"/>
              </w:rPr>
            </w:pPr>
            <w:r w:rsidRPr="007A2AFC">
              <w:rPr>
                <w:spacing w:val="-4"/>
                <w:sz w:val="26"/>
                <w:szCs w:val="26"/>
              </w:rPr>
              <w:t>Tháng 5/2024</w:t>
            </w:r>
          </w:p>
        </w:tc>
        <w:tc>
          <w:tcPr>
            <w:tcW w:w="1417" w:type="dxa"/>
            <w:tcBorders>
              <w:top w:val="dotted" w:sz="4" w:space="0" w:color="auto"/>
            </w:tcBorders>
            <w:vAlign w:val="center"/>
          </w:tcPr>
          <w:p w14:paraId="269B549A" w14:textId="77777777" w:rsidR="00763FDB" w:rsidRPr="007A2AFC" w:rsidRDefault="00763FDB" w:rsidP="00763FDB">
            <w:pPr>
              <w:spacing w:before="20"/>
              <w:jc w:val="center"/>
              <w:rPr>
                <w:spacing w:val="-4"/>
                <w:sz w:val="26"/>
                <w:szCs w:val="26"/>
              </w:rPr>
            </w:pPr>
            <w:r w:rsidRPr="007A2AFC">
              <w:rPr>
                <w:spacing w:val="-4"/>
                <w:sz w:val="26"/>
                <w:szCs w:val="26"/>
              </w:rPr>
              <w:t>CTK</w:t>
            </w:r>
          </w:p>
        </w:tc>
        <w:tc>
          <w:tcPr>
            <w:tcW w:w="2126" w:type="dxa"/>
            <w:tcBorders>
              <w:top w:val="dotted" w:sz="4" w:space="0" w:color="auto"/>
            </w:tcBorders>
            <w:vAlign w:val="center"/>
          </w:tcPr>
          <w:p w14:paraId="30096F2A" w14:textId="77777777" w:rsidR="00763FDB" w:rsidRPr="007A2AFC" w:rsidRDefault="00763FDB" w:rsidP="00763FDB">
            <w:pPr>
              <w:spacing w:before="20"/>
              <w:jc w:val="center"/>
              <w:rPr>
                <w:spacing w:val="-4"/>
                <w:sz w:val="26"/>
                <w:szCs w:val="26"/>
              </w:rPr>
            </w:pPr>
          </w:p>
        </w:tc>
      </w:tr>
      <w:tr w:rsidR="007A2AFC" w:rsidRPr="007A2AFC" w14:paraId="14709454" w14:textId="77777777" w:rsidTr="00A57084">
        <w:trPr>
          <w:trHeight w:val="523"/>
        </w:trPr>
        <w:tc>
          <w:tcPr>
            <w:tcW w:w="567" w:type="dxa"/>
            <w:tcBorders>
              <w:top w:val="dotted" w:sz="4" w:space="0" w:color="auto"/>
            </w:tcBorders>
            <w:vAlign w:val="center"/>
          </w:tcPr>
          <w:p w14:paraId="4496CE84" w14:textId="77777777" w:rsidR="00763FDB" w:rsidRPr="007A2AFC" w:rsidRDefault="00763FDB" w:rsidP="00763FDB">
            <w:pPr>
              <w:spacing w:before="20"/>
              <w:jc w:val="center"/>
              <w:rPr>
                <w:spacing w:val="-4"/>
                <w:sz w:val="26"/>
                <w:szCs w:val="26"/>
              </w:rPr>
            </w:pPr>
          </w:p>
        </w:tc>
        <w:tc>
          <w:tcPr>
            <w:tcW w:w="3969" w:type="dxa"/>
            <w:tcBorders>
              <w:top w:val="dotted" w:sz="4" w:space="0" w:color="auto"/>
            </w:tcBorders>
            <w:vAlign w:val="center"/>
          </w:tcPr>
          <w:p w14:paraId="687D8594" w14:textId="48A0A7BD" w:rsidR="00763FDB" w:rsidRPr="007A2AFC" w:rsidRDefault="00763FDB" w:rsidP="00763FDB">
            <w:pPr>
              <w:spacing w:before="20"/>
              <w:jc w:val="both"/>
              <w:rPr>
                <w:spacing w:val="-4"/>
                <w:sz w:val="26"/>
                <w:szCs w:val="26"/>
              </w:rPr>
            </w:pPr>
            <w:r w:rsidRPr="007A2AFC">
              <w:rPr>
                <w:spacing w:val="-4"/>
                <w:sz w:val="26"/>
                <w:szCs w:val="26"/>
              </w:rPr>
              <w:t xml:space="preserve">+ Cấp </w:t>
            </w:r>
            <w:r w:rsidR="00D831C2" w:rsidRPr="007A2AFC">
              <w:rPr>
                <w:spacing w:val="-4"/>
                <w:sz w:val="26"/>
                <w:szCs w:val="26"/>
              </w:rPr>
              <w:t>T</w:t>
            </w:r>
            <w:r w:rsidRPr="007A2AFC">
              <w:rPr>
                <w:spacing w:val="-4"/>
                <w:sz w:val="26"/>
                <w:szCs w:val="26"/>
              </w:rPr>
              <w:t>rung ương</w:t>
            </w:r>
          </w:p>
        </w:tc>
        <w:tc>
          <w:tcPr>
            <w:tcW w:w="1560" w:type="dxa"/>
            <w:tcBorders>
              <w:top w:val="dotted" w:sz="4" w:space="0" w:color="auto"/>
            </w:tcBorders>
            <w:vAlign w:val="center"/>
          </w:tcPr>
          <w:p w14:paraId="327A60A0" w14:textId="77777777" w:rsidR="00763FDB" w:rsidRPr="007A2AFC" w:rsidRDefault="00763FDB" w:rsidP="00763FDB">
            <w:pPr>
              <w:spacing w:before="20"/>
              <w:jc w:val="center"/>
              <w:rPr>
                <w:spacing w:val="-4"/>
                <w:sz w:val="26"/>
                <w:szCs w:val="26"/>
              </w:rPr>
            </w:pPr>
            <w:r w:rsidRPr="007A2AFC">
              <w:rPr>
                <w:spacing w:val="-4"/>
                <w:sz w:val="26"/>
                <w:szCs w:val="26"/>
              </w:rPr>
              <w:t>Tháng 5/2024</w:t>
            </w:r>
          </w:p>
        </w:tc>
        <w:tc>
          <w:tcPr>
            <w:tcW w:w="1417" w:type="dxa"/>
            <w:tcBorders>
              <w:top w:val="dotted" w:sz="4" w:space="0" w:color="auto"/>
            </w:tcBorders>
            <w:vAlign w:val="center"/>
          </w:tcPr>
          <w:p w14:paraId="1BD99625" w14:textId="77777777" w:rsidR="00763FDB" w:rsidRPr="007A2AFC" w:rsidRDefault="00763FDB" w:rsidP="00763FDB">
            <w:pPr>
              <w:spacing w:before="20"/>
              <w:jc w:val="center"/>
              <w:rPr>
                <w:spacing w:val="-4"/>
                <w:sz w:val="26"/>
                <w:szCs w:val="26"/>
              </w:rPr>
            </w:pPr>
            <w:r w:rsidRPr="007A2AFC">
              <w:rPr>
                <w:spacing w:val="-4"/>
                <w:sz w:val="26"/>
                <w:szCs w:val="26"/>
              </w:rPr>
              <w:t>Cục TTDL</w:t>
            </w:r>
          </w:p>
        </w:tc>
        <w:tc>
          <w:tcPr>
            <w:tcW w:w="2126" w:type="dxa"/>
            <w:tcBorders>
              <w:top w:val="dotted" w:sz="4" w:space="0" w:color="auto"/>
            </w:tcBorders>
            <w:vAlign w:val="center"/>
          </w:tcPr>
          <w:p w14:paraId="0561CFE1" w14:textId="77777777" w:rsidR="00763FDB" w:rsidRPr="007A2AFC" w:rsidRDefault="00763FDB" w:rsidP="00763FDB">
            <w:pPr>
              <w:spacing w:before="20"/>
              <w:jc w:val="center"/>
              <w:rPr>
                <w:spacing w:val="-4"/>
                <w:sz w:val="26"/>
                <w:szCs w:val="26"/>
              </w:rPr>
            </w:pPr>
            <w:r w:rsidRPr="007A2AFC">
              <w:rPr>
                <w:spacing w:val="-4"/>
                <w:sz w:val="26"/>
                <w:szCs w:val="26"/>
              </w:rPr>
              <w:t>Vụ NLTS</w:t>
            </w:r>
          </w:p>
        </w:tc>
      </w:tr>
      <w:tr w:rsidR="007A2AFC" w:rsidRPr="007A2AFC" w14:paraId="3B41F719" w14:textId="77777777" w:rsidTr="00A57084">
        <w:trPr>
          <w:trHeight w:val="1126"/>
        </w:trPr>
        <w:tc>
          <w:tcPr>
            <w:tcW w:w="567" w:type="dxa"/>
            <w:tcBorders>
              <w:top w:val="dotted" w:sz="4" w:space="0" w:color="auto"/>
            </w:tcBorders>
            <w:vAlign w:val="center"/>
          </w:tcPr>
          <w:p w14:paraId="3DF706B9" w14:textId="77777777" w:rsidR="00763FDB" w:rsidRPr="007A2AFC" w:rsidRDefault="007922B7" w:rsidP="00763FDB">
            <w:pPr>
              <w:spacing w:before="20"/>
              <w:jc w:val="center"/>
              <w:rPr>
                <w:spacing w:val="-4"/>
                <w:sz w:val="26"/>
                <w:szCs w:val="26"/>
              </w:rPr>
            </w:pPr>
            <w:r w:rsidRPr="007A2AFC">
              <w:rPr>
                <w:spacing w:val="-4"/>
                <w:sz w:val="26"/>
                <w:szCs w:val="26"/>
              </w:rPr>
              <w:t>11</w:t>
            </w:r>
          </w:p>
        </w:tc>
        <w:tc>
          <w:tcPr>
            <w:tcW w:w="3969" w:type="dxa"/>
            <w:tcBorders>
              <w:top w:val="dotted" w:sz="4" w:space="0" w:color="auto"/>
            </w:tcBorders>
            <w:vAlign w:val="center"/>
          </w:tcPr>
          <w:p w14:paraId="48C9C77D" w14:textId="77777777" w:rsidR="00763FDB" w:rsidRPr="007A2AFC" w:rsidRDefault="00763FDB" w:rsidP="00763FDB">
            <w:pPr>
              <w:spacing w:before="20"/>
              <w:jc w:val="both"/>
              <w:rPr>
                <w:spacing w:val="-4"/>
                <w:sz w:val="26"/>
                <w:szCs w:val="26"/>
              </w:rPr>
            </w:pPr>
            <w:r w:rsidRPr="007A2AFC">
              <w:rPr>
                <w:spacing w:val="-4"/>
                <w:sz w:val="26"/>
                <w:szCs w:val="26"/>
              </w:rPr>
              <w:t>Báo cáo kết quả điều tra thí điểm</w:t>
            </w:r>
          </w:p>
        </w:tc>
        <w:tc>
          <w:tcPr>
            <w:tcW w:w="1560" w:type="dxa"/>
            <w:tcBorders>
              <w:top w:val="dotted" w:sz="4" w:space="0" w:color="auto"/>
            </w:tcBorders>
            <w:vAlign w:val="center"/>
          </w:tcPr>
          <w:p w14:paraId="7FF6EFE8" w14:textId="77777777" w:rsidR="00763FDB" w:rsidRPr="007A2AFC" w:rsidRDefault="00763FDB" w:rsidP="00763FDB">
            <w:pPr>
              <w:spacing w:before="20"/>
              <w:jc w:val="center"/>
              <w:rPr>
                <w:spacing w:val="-4"/>
                <w:sz w:val="26"/>
                <w:szCs w:val="26"/>
              </w:rPr>
            </w:pPr>
            <w:r w:rsidRPr="007A2AFC">
              <w:rPr>
                <w:spacing w:val="-4"/>
                <w:sz w:val="26"/>
                <w:szCs w:val="26"/>
              </w:rPr>
              <w:t>Tháng 6/2024</w:t>
            </w:r>
          </w:p>
        </w:tc>
        <w:tc>
          <w:tcPr>
            <w:tcW w:w="1417" w:type="dxa"/>
            <w:tcBorders>
              <w:top w:val="dotted" w:sz="4" w:space="0" w:color="auto"/>
            </w:tcBorders>
            <w:vAlign w:val="center"/>
          </w:tcPr>
          <w:p w14:paraId="3F5E8DE5" w14:textId="77777777" w:rsidR="00763FDB" w:rsidRPr="007A2AFC" w:rsidRDefault="00763FDB" w:rsidP="00763FDB">
            <w:pPr>
              <w:spacing w:before="20"/>
              <w:jc w:val="center"/>
              <w:rPr>
                <w:spacing w:val="-4"/>
                <w:sz w:val="26"/>
                <w:szCs w:val="26"/>
                <w:lang w:val="vi-VN"/>
              </w:rPr>
            </w:pPr>
            <w:r w:rsidRPr="007A2AFC">
              <w:rPr>
                <w:spacing w:val="-4"/>
                <w:sz w:val="26"/>
                <w:szCs w:val="26"/>
              </w:rPr>
              <w:t>Cục TTDL</w:t>
            </w:r>
          </w:p>
        </w:tc>
        <w:tc>
          <w:tcPr>
            <w:tcW w:w="2126" w:type="dxa"/>
            <w:tcBorders>
              <w:top w:val="dotted" w:sz="4" w:space="0" w:color="auto"/>
            </w:tcBorders>
            <w:vAlign w:val="center"/>
          </w:tcPr>
          <w:p w14:paraId="29765259" w14:textId="77777777" w:rsidR="00763FDB" w:rsidRPr="007A2AFC" w:rsidRDefault="00763FDB" w:rsidP="00763FDB">
            <w:pPr>
              <w:spacing w:before="20"/>
              <w:jc w:val="center"/>
              <w:rPr>
                <w:spacing w:val="-4"/>
                <w:sz w:val="26"/>
                <w:szCs w:val="26"/>
              </w:rPr>
            </w:pPr>
            <w:r w:rsidRPr="007A2AFC">
              <w:rPr>
                <w:spacing w:val="-4"/>
                <w:sz w:val="26"/>
                <w:szCs w:val="26"/>
              </w:rPr>
              <w:t>CTK, Vụ NLTS, Đơn vị liên quan</w:t>
            </w:r>
          </w:p>
        </w:tc>
      </w:tr>
    </w:tbl>
    <w:p w14:paraId="6CB160F5" w14:textId="6630F5DF" w:rsidR="00C93E22" w:rsidRPr="007A2AFC" w:rsidRDefault="00C93E22" w:rsidP="00112954">
      <w:pPr>
        <w:pStyle w:val="Heading1"/>
        <w:tabs>
          <w:tab w:val="left" w:pos="709"/>
        </w:tabs>
        <w:spacing w:before="120" w:after="120" w:line="360" w:lineRule="exact"/>
        <w:ind w:firstLine="720"/>
        <w:jc w:val="both"/>
        <w:rPr>
          <w:rFonts w:ascii="Times New Roman" w:hAnsi="Times New Roman"/>
          <w:sz w:val="24"/>
          <w:szCs w:val="26"/>
          <w:lang w:val="it-IT"/>
        </w:rPr>
      </w:pPr>
      <w:r w:rsidRPr="007A2AFC">
        <w:rPr>
          <w:rFonts w:ascii="Times New Roman" w:hAnsi="Times New Roman"/>
          <w:sz w:val="24"/>
          <w:szCs w:val="26"/>
          <w:lang w:val="it-IT"/>
        </w:rPr>
        <w:t>IX. TỔ CHỨC ĐIỀU TRA</w:t>
      </w:r>
    </w:p>
    <w:p w14:paraId="6BE17FE7" w14:textId="77777777" w:rsidR="003A167F" w:rsidRPr="007A2AFC" w:rsidRDefault="003A167F" w:rsidP="00112954">
      <w:pPr>
        <w:spacing w:after="120" w:line="360" w:lineRule="exact"/>
        <w:ind w:firstLine="720"/>
        <w:jc w:val="both"/>
        <w:rPr>
          <w:b/>
          <w:sz w:val="28"/>
          <w:szCs w:val="28"/>
          <w:lang w:val="vi-VN"/>
        </w:rPr>
      </w:pPr>
      <w:r w:rsidRPr="007A2AFC">
        <w:rPr>
          <w:b/>
          <w:sz w:val="28"/>
          <w:szCs w:val="28"/>
          <w:lang w:val="vi-VN"/>
        </w:rPr>
        <w:t>1. Công tác chuẩn bị</w:t>
      </w:r>
    </w:p>
    <w:p w14:paraId="26F86842" w14:textId="52901538" w:rsidR="005E1C32" w:rsidRPr="007A2AFC" w:rsidRDefault="005E1C32" w:rsidP="00112954">
      <w:pPr>
        <w:spacing w:after="120" w:line="360" w:lineRule="exact"/>
        <w:ind w:firstLine="720"/>
        <w:jc w:val="both"/>
        <w:rPr>
          <w:b/>
          <w:i/>
          <w:sz w:val="28"/>
          <w:szCs w:val="28"/>
        </w:rPr>
      </w:pPr>
      <w:r w:rsidRPr="007A2AFC">
        <w:rPr>
          <w:b/>
          <w:i/>
          <w:sz w:val="28"/>
          <w:szCs w:val="28"/>
        </w:rPr>
        <w:t>a) Thành lập đoàn công tác</w:t>
      </w:r>
      <w:r w:rsidR="00D414CD" w:rsidRPr="007A2AFC">
        <w:rPr>
          <w:b/>
          <w:i/>
          <w:sz w:val="28"/>
          <w:szCs w:val="28"/>
        </w:rPr>
        <w:t xml:space="preserve"> Trung ương</w:t>
      </w:r>
    </w:p>
    <w:p w14:paraId="1CAA1E29" w14:textId="4D25D97F" w:rsidR="005E1C32" w:rsidRPr="007A2AFC" w:rsidRDefault="005E1C32" w:rsidP="00112954">
      <w:pPr>
        <w:spacing w:after="120" w:line="360" w:lineRule="exact"/>
        <w:ind w:firstLine="720"/>
        <w:jc w:val="both"/>
        <w:rPr>
          <w:bCs/>
          <w:iCs/>
          <w:sz w:val="28"/>
          <w:szCs w:val="28"/>
        </w:rPr>
      </w:pPr>
      <w:r w:rsidRPr="007A2AFC">
        <w:rPr>
          <w:bCs/>
          <w:iCs/>
          <w:sz w:val="28"/>
          <w:szCs w:val="28"/>
        </w:rPr>
        <w:t>Tổng cục Thống kê thành lập các đoàn công tác bao gồm lãnh đạo và công chức Cục TTDL, Vụ Thống kê Nông, Lâm nghiệp và Thủy sản</w:t>
      </w:r>
      <w:r w:rsidR="00BA5328" w:rsidRPr="007A2AFC">
        <w:rPr>
          <w:bCs/>
          <w:iCs/>
          <w:sz w:val="28"/>
          <w:szCs w:val="28"/>
        </w:rPr>
        <w:t xml:space="preserve"> (</w:t>
      </w:r>
      <w:r w:rsidR="00936F16" w:rsidRPr="007A2AFC">
        <w:rPr>
          <w:bCs/>
          <w:iCs/>
          <w:sz w:val="28"/>
          <w:szCs w:val="28"/>
        </w:rPr>
        <w:t>viết gọn</w:t>
      </w:r>
      <w:r w:rsidR="00BA5328" w:rsidRPr="007A2AFC">
        <w:rPr>
          <w:bCs/>
          <w:iCs/>
          <w:sz w:val="28"/>
          <w:szCs w:val="28"/>
        </w:rPr>
        <w:t xml:space="preserve"> là Vụ </w:t>
      </w:r>
      <w:r w:rsidR="00BA5328" w:rsidRPr="007A2AFC">
        <w:rPr>
          <w:bCs/>
          <w:iCs/>
          <w:sz w:val="28"/>
          <w:szCs w:val="28"/>
        </w:rPr>
        <w:lastRenderedPageBreak/>
        <w:t>NLTS)</w:t>
      </w:r>
      <w:r w:rsidRPr="007A2AFC">
        <w:rPr>
          <w:bCs/>
          <w:iCs/>
          <w:sz w:val="28"/>
          <w:szCs w:val="28"/>
        </w:rPr>
        <w:t xml:space="preserve"> và các đơn vị liên quan để thực hiện công tác tập huấn và kiểm tra, giám sát thu thập thông tin tại các tỉnh được chọn.</w:t>
      </w:r>
    </w:p>
    <w:p w14:paraId="5E056565" w14:textId="3A3962FC" w:rsidR="004E3BEB" w:rsidRPr="007A2AFC" w:rsidRDefault="005E1C32" w:rsidP="00F839A1">
      <w:pPr>
        <w:spacing w:after="120" w:line="340" w:lineRule="exact"/>
        <w:ind w:firstLine="720"/>
        <w:jc w:val="both"/>
        <w:rPr>
          <w:b/>
          <w:i/>
          <w:sz w:val="28"/>
          <w:szCs w:val="28"/>
        </w:rPr>
      </w:pPr>
      <w:r w:rsidRPr="007A2AFC">
        <w:rPr>
          <w:b/>
          <w:i/>
          <w:sz w:val="28"/>
          <w:szCs w:val="28"/>
        </w:rPr>
        <w:t>b</w:t>
      </w:r>
      <w:r w:rsidR="00913A28" w:rsidRPr="007A2AFC">
        <w:rPr>
          <w:b/>
          <w:i/>
          <w:sz w:val="28"/>
          <w:szCs w:val="28"/>
        </w:rPr>
        <w:t>)</w:t>
      </w:r>
      <w:r w:rsidR="003A167F" w:rsidRPr="007A2AFC">
        <w:rPr>
          <w:b/>
          <w:i/>
          <w:sz w:val="28"/>
          <w:szCs w:val="28"/>
          <w:lang w:val="vi-VN"/>
        </w:rPr>
        <w:t xml:space="preserve"> Tuyển chọn </w:t>
      </w:r>
      <w:r w:rsidR="003A167F" w:rsidRPr="007A2AFC">
        <w:rPr>
          <w:b/>
          <w:i/>
          <w:sz w:val="28"/>
          <w:szCs w:val="28"/>
        </w:rPr>
        <w:t>lực lượng tham gia thí điểm</w:t>
      </w:r>
    </w:p>
    <w:p w14:paraId="7896C290" w14:textId="5473154F" w:rsidR="003A167F" w:rsidRPr="007A2AFC" w:rsidRDefault="003A167F" w:rsidP="00F839A1">
      <w:pPr>
        <w:spacing w:after="120" w:line="340" w:lineRule="exact"/>
        <w:ind w:firstLine="720"/>
        <w:jc w:val="both"/>
        <w:rPr>
          <w:b/>
          <w:i/>
          <w:spacing w:val="-6"/>
          <w:sz w:val="28"/>
          <w:szCs w:val="28"/>
        </w:rPr>
      </w:pPr>
      <w:r w:rsidRPr="007A2AFC">
        <w:rPr>
          <w:iCs/>
          <w:spacing w:val="-6"/>
          <w:sz w:val="28"/>
          <w:szCs w:val="28"/>
        </w:rPr>
        <w:t>Cục Thống kê chủ trì tuyển chọn lực lượng tham gia thí điểm, cụ thể như sau:</w:t>
      </w:r>
    </w:p>
    <w:p w14:paraId="4AB30872" w14:textId="67EF1748" w:rsidR="003A167F" w:rsidRPr="007A2AFC" w:rsidRDefault="003A167F" w:rsidP="00F839A1">
      <w:pPr>
        <w:spacing w:after="120" w:line="340" w:lineRule="exact"/>
        <w:ind w:firstLine="720"/>
        <w:jc w:val="both"/>
        <w:rPr>
          <w:sz w:val="28"/>
          <w:szCs w:val="28"/>
        </w:rPr>
      </w:pPr>
      <w:r w:rsidRPr="007A2AFC">
        <w:rPr>
          <w:sz w:val="28"/>
          <w:szCs w:val="28"/>
        </w:rPr>
        <w:t xml:space="preserve">- Người </w:t>
      </w:r>
      <w:r w:rsidR="001839C2" w:rsidRPr="007A2AFC">
        <w:rPr>
          <w:sz w:val="28"/>
          <w:szCs w:val="28"/>
        </w:rPr>
        <w:t>lập</w:t>
      </w:r>
      <w:r w:rsidRPr="007A2AFC">
        <w:rPr>
          <w:sz w:val="28"/>
          <w:szCs w:val="28"/>
        </w:rPr>
        <w:t xml:space="preserve"> bảng kê hộ: Mỗi </w:t>
      </w:r>
      <w:r w:rsidR="00F35100" w:rsidRPr="007A2AFC">
        <w:rPr>
          <w:sz w:val="28"/>
          <w:szCs w:val="28"/>
        </w:rPr>
        <w:t>địa bàn điều tra</w:t>
      </w:r>
      <w:r w:rsidRPr="007A2AFC">
        <w:rPr>
          <w:sz w:val="28"/>
          <w:szCs w:val="28"/>
        </w:rPr>
        <w:t xml:space="preserve"> tuyển chọn 01</w:t>
      </w:r>
      <w:r w:rsidR="003F6E76" w:rsidRPr="007A2AFC">
        <w:rPr>
          <w:sz w:val="28"/>
          <w:szCs w:val="28"/>
        </w:rPr>
        <w:t xml:space="preserve"> </w:t>
      </w:r>
      <w:r w:rsidRPr="007A2AFC">
        <w:rPr>
          <w:sz w:val="28"/>
          <w:szCs w:val="28"/>
        </w:rPr>
        <w:t xml:space="preserve">người thực hiện việc </w:t>
      </w:r>
      <w:r w:rsidR="001839C2" w:rsidRPr="007A2AFC">
        <w:rPr>
          <w:sz w:val="28"/>
          <w:szCs w:val="28"/>
        </w:rPr>
        <w:t>lập</w:t>
      </w:r>
      <w:r w:rsidRPr="007A2AFC">
        <w:rPr>
          <w:sz w:val="28"/>
          <w:szCs w:val="28"/>
        </w:rPr>
        <w:t xml:space="preserve"> bảng kê hộ. Ưu tiên người tại địa phương, am hiểu về địa bàn và có khả năng tiếp cận các hộ để thực hiện công tác cập nhật bảng kê.</w:t>
      </w:r>
    </w:p>
    <w:p w14:paraId="5157DA40" w14:textId="26E52239" w:rsidR="003A167F" w:rsidRPr="007A2AFC" w:rsidRDefault="003A167F" w:rsidP="00F839A1">
      <w:pPr>
        <w:spacing w:after="120" w:line="340" w:lineRule="exact"/>
        <w:ind w:firstLine="720"/>
        <w:jc w:val="both"/>
        <w:rPr>
          <w:sz w:val="28"/>
          <w:szCs w:val="28"/>
        </w:rPr>
      </w:pPr>
      <w:r w:rsidRPr="007A2AFC">
        <w:rPr>
          <w:sz w:val="28"/>
          <w:szCs w:val="28"/>
        </w:rPr>
        <w:t>- Điều t</w:t>
      </w:r>
      <w:r w:rsidR="00DA2920" w:rsidRPr="007A2AFC">
        <w:rPr>
          <w:sz w:val="28"/>
          <w:szCs w:val="28"/>
        </w:rPr>
        <w:t xml:space="preserve">ra viên: Mỗi </w:t>
      </w:r>
      <w:r w:rsidR="00F35100" w:rsidRPr="007A2AFC">
        <w:rPr>
          <w:sz w:val="28"/>
          <w:szCs w:val="28"/>
        </w:rPr>
        <w:t>địa bàn điều tra</w:t>
      </w:r>
      <w:r w:rsidR="00DA2920" w:rsidRPr="007A2AFC">
        <w:rPr>
          <w:sz w:val="28"/>
          <w:szCs w:val="28"/>
        </w:rPr>
        <w:t xml:space="preserve"> tuyển chọn 01</w:t>
      </w:r>
      <w:r w:rsidR="00CC0727" w:rsidRPr="007A2AFC">
        <w:rPr>
          <w:sz w:val="28"/>
          <w:szCs w:val="28"/>
        </w:rPr>
        <w:t xml:space="preserve"> </w:t>
      </w:r>
      <w:r w:rsidR="003F6E76" w:rsidRPr="007A2AFC">
        <w:rPr>
          <w:sz w:val="28"/>
          <w:szCs w:val="28"/>
        </w:rPr>
        <w:t>ĐTV</w:t>
      </w:r>
      <w:r w:rsidRPr="007A2AFC">
        <w:rPr>
          <w:sz w:val="28"/>
          <w:szCs w:val="28"/>
        </w:rPr>
        <w:t xml:space="preserve"> để thu thập thông tin tại địa bàn</w:t>
      </w:r>
      <w:r w:rsidR="003F6E76" w:rsidRPr="007A2AFC">
        <w:rPr>
          <w:sz w:val="28"/>
          <w:szCs w:val="28"/>
        </w:rPr>
        <w:t>.</w:t>
      </w:r>
      <w:r w:rsidRPr="007A2AFC">
        <w:rPr>
          <w:sz w:val="28"/>
          <w:szCs w:val="28"/>
        </w:rPr>
        <w:t xml:space="preserve"> ĐTV phải có thiết bị di động thông minh để cài đặt và thu thập thông tin</w:t>
      </w:r>
      <w:r w:rsidR="00AE131E" w:rsidRPr="007A2AFC">
        <w:rPr>
          <w:sz w:val="28"/>
          <w:szCs w:val="28"/>
        </w:rPr>
        <w:t>;</w:t>
      </w:r>
    </w:p>
    <w:p w14:paraId="325CA51D" w14:textId="77777777" w:rsidR="003A167F" w:rsidRPr="007A2AFC" w:rsidRDefault="003A167F" w:rsidP="00F839A1">
      <w:pPr>
        <w:spacing w:after="120" w:line="340" w:lineRule="exact"/>
        <w:ind w:firstLine="720"/>
        <w:jc w:val="both"/>
        <w:rPr>
          <w:sz w:val="28"/>
          <w:szCs w:val="28"/>
          <w:lang w:val="it-IT"/>
        </w:rPr>
      </w:pPr>
      <w:r w:rsidRPr="007A2AFC">
        <w:rPr>
          <w:sz w:val="28"/>
          <w:szCs w:val="28"/>
          <w:lang w:val="it-IT"/>
        </w:rPr>
        <w:t>Trường hợp cần thiết, Cục trưởng Cục Thống kê chủ động tuyển chọn thêm lực lượng tham gia cập nhật bảng kê và ĐTV đảm bảo hoàn thành công tác thu thập thông tin đúng thời gian quy định.</w:t>
      </w:r>
    </w:p>
    <w:p w14:paraId="2737178A" w14:textId="3CD45E2E" w:rsidR="003A167F" w:rsidRPr="007A2AFC" w:rsidRDefault="003A167F" w:rsidP="00F839A1">
      <w:pPr>
        <w:spacing w:after="120" w:line="340" w:lineRule="exact"/>
        <w:ind w:firstLine="720"/>
        <w:jc w:val="both"/>
        <w:rPr>
          <w:sz w:val="28"/>
          <w:szCs w:val="28"/>
          <w:lang w:val="it-IT"/>
        </w:rPr>
      </w:pPr>
      <w:r w:rsidRPr="007A2AFC">
        <w:rPr>
          <w:sz w:val="28"/>
          <w:szCs w:val="28"/>
        </w:rPr>
        <w:t xml:space="preserve">- </w:t>
      </w:r>
      <w:r w:rsidRPr="007A2AFC">
        <w:rPr>
          <w:sz w:val="28"/>
          <w:szCs w:val="28"/>
          <w:lang w:val="vi-VN"/>
        </w:rPr>
        <w:t>Giám sát viên</w:t>
      </w:r>
      <w:r w:rsidRPr="007A2AFC">
        <w:rPr>
          <w:sz w:val="28"/>
          <w:szCs w:val="28"/>
        </w:rPr>
        <w:t xml:space="preserve">: </w:t>
      </w:r>
      <w:r w:rsidRPr="007A2AFC">
        <w:rPr>
          <w:sz w:val="28"/>
          <w:szCs w:val="28"/>
          <w:lang w:val="it-IT"/>
        </w:rPr>
        <w:t xml:space="preserve">Cục Thống kê chủ động tuyển chọn và phân công giám sát viên tại địa phương đảm bảo công tác kiểm tra, giám sát và có ý kiến phục vụ công tác xây dựng </w:t>
      </w:r>
      <w:r w:rsidR="00652232" w:rsidRPr="007A2AFC">
        <w:rPr>
          <w:sz w:val="28"/>
          <w:szCs w:val="28"/>
          <w:lang w:val="it-IT"/>
        </w:rPr>
        <w:t>P</w:t>
      </w:r>
      <w:r w:rsidRPr="007A2AFC">
        <w:rPr>
          <w:sz w:val="28"/>
          <w:szCs w:val="28"/>
          <w:lang w:val="it-IT"/>
        </w:rPr>
        <w:t>hương án điều tra chính thức.</w:t>
      </w:r>
    </w:p>
    <w:p w14:paraId="078EBFFC" w14:textId="28343BF4" w:rsidR="003A167F" w:rsidRPr="007A2AFC" w:rsidRDefault="006646EB" w:rsidP="00F839A1">
      <w:pPr>
        <w:spacing w:after="120" w:line="340" w:lineRule="exact"/>
        <w:ind w:firstLine="720"/>
        <w:jc w:val="both"/>
        <w:rPr>
          <w:b/>
          <w:i/>
          <w:sz w:val="28"/>
          <w:szCs w:val="28"/>
        </w:rPr>
      </w:pPr>
      <w:r w:rsidRPr="007A2AFC">
        <w:rPr>
          <w:b/>
          <w:i/>
          <w:sz w:val="28"/>
          <w:szCs w:val="28"/>
          <w:lang w:val="it-IT"/>
        </w:rPr>
        <w:t>c</w:t>
      </w:r>
      <w:r w:rsidR="00913A28" w:rsidRPr="007A2AFC">
        <w:rPr>
          <w:b/>
          <w:i/>
          <w:sz w:val="28"/>
          <w:szCs w:val="28"/>
          <w:lang w:val="it-IT"/>
        </w:rPr>
        <w:t>)</w:t>
      </w:r>
      <w:r w:rsidR="003A167F" w:rsidRPr="007A2AFC">
        <w:rPr>
          <w:b/>
          <w:i/>
          <w:sz w:val="28"/>
          <w:szCs w:val="28"/>
          <w:lang w:val="it-IT"/>
        </w:rPr>
        <w:t xml:space="preserve"> </w:t>
      </w:r>
      <w:r w:rsidR="003A167F" w:rsidRPr="007A2AFC">
        <w:rPr>
          <w:b/>
          <w:i/>
          <w:sz w:val="28"/>
          <w:szCs w:val="28"/>
        </w:rPr>
        <w:t>Công tác tập huấn</w:t>
      </w:r>
    </w:p>
    <w:p w14:paraId="0A67D887" w14:textId="48D0BFE6" w:rsidR="003A167F" w:rsidRPr="007A2AFC" w:rsidRDefault="003A167F" w:rsidP="00F839A1">
      <w:pPr>
        <w:spacing w:after="120" w:line="340" w:lineRule="exact"/>
        <w:ind w:firstLine="720"/>
        <w:jc w:val="both"/>
        <w:rPr>
          <w:sz w:val="28"/>
          <w:szCs w:val="28"/>
        </w:rPr>
      </w:pPr>
      <w:r w:rsidRPr="007A2AFC">
        <w:rPr>
          <w:sz w:val="28"/>
          <w:szCs w:val="28"/>
        </w:rPr>
        <w:t xml:space="preserve">Công tác tập huấn được thực hiện trực tiếp tại các tỉnh, thành phố được chọn điều tra. Nội dung tập huấn gồm: </w:t>
      </w:r>
      <w:r w:rsidR="00F05EF7" w:rsidRPr="007A2AFC">
        <w:rPr>
          <w:sz w:val="28"/>
          <w:szCs w:val="28"/>
        </w:rPr>
        <w:t>C</w:t>
      </w:r>
      <w:r w:rsidRPr="007A2AFC">
        <w:rPr>
          <w:sz w:val="28"/>
          <w:szCs w:val="28"/>
        </w:rPr>
        <w:t>ông tác cập nhật bảng kê hộ; tập huấn nghiệp vụ và hướng dẫn sử dụng CAPI.</w:t>
      </w:r>
    </w:p>
    <w:p w14:paraId="4CEA6C70" w14:textId="77777777" w:rsidR="003A167F" w:rsidRPr="007A2AFC" w:rsidRDefault="003A167F" w:rsidP="00F839A1">
      <w:pPr>
        <w:spacing w:after="120" w:line="340" w:lineRule="exact"/>
        <w:ind w:firstLine="720"/>
        <w:jc w:val="both"/>
        <w:rPr>
          <w:sz w:val="28"/>
          <w:szCs w:val="28"/>
        </w:rPr>
      </w:pPr>
      <w:r w:rsidRPr="007A2AFC">
        <w:rPr>
          <w:sz w:val="28"/>
          <w:szCs w:val="28"/>
        </w:rPr>
        <w:t>Thời gian tập huấn: 0</w:t>
      </w:r>
      <w:r w:rsidR="00C70710" w:rsidRPr="007A2AFC">
        <w:rPr>
          <w:sz w:val="28"/>
          <w:szCs w:val="28"/>
        </w:rPr>
        <w:t>1</w:t>
      </w:r>
      <w:r w:rsidRPr="007A2AFC">
        <w:rPr>
          <w:sz w:val="28"/>
          <w:szCs w:val="28"/>
        </w:rPr>
        <w:t xml:space="preserve"> ngày.</w:t>
      </w:r>
    </w:p>
    <w:p w14:paraId="584EE3C5" w14:textId="6AD3CFD8" w:rsidR="003A167F" w:rsidRPr="007A2AFC" w:rsidRDefault="006646EB" w:rsidP="00F839A1">
      <w:pPr>
        <w:spacing w:after="120" w:line="340" w:lineRule="exact"/>
        <w:ind w:firstLine="720"/>
        <w:jc w:val="both"/>
        <w:rPr>
          <w:b/>
          <w:i/>
          <w:sz w:val="28"/>
          <w:szCs w:val="28"/>
          <w:lang w:val="vi-VN"/>
        </w:rPr>
      </w:pPr>
      <w:r w:rsidRPr="007A2AFC">
        <w:rPr>
          <w:b/>
          <w:i/>
          <w:sz w:val="28"/>
          <w:szCs w:val="28"/>
          <w:lang w:val="fr-FR"/>
        </w:rPr>
        <w:t>d</w:t>
      </w:r>
      <w:r w:rsidR="00913A28" w:rsidRPr="007A2AFC">
        <w:rPr>
          <w:b/>
          <w:i/>
          <w:sz w:val="28"/>
          <w:szCs w:val="28"/>
          <w:lang w:val="fr-FR"/>
        </w:rPr>
        <w:t>)</w:t>
      </w:r>
      <w:r w:rsidR="003A167F" w:rsidRPr="007A2AFC">
        <w:rPr>
          <w:b/>
          <w:i/>
          <w:sz w:val="28"/>
          <w:szCs w:val="28"/>
          <w:lang w:val="vi-VN"/>
        </w:rPr>
        <w:t xml:space="preserve"> Tài liệu điều tra</w:t>
      </w:r>
    </w:p>
    <w:p w14:paraId="6584E9A9" w14:textId="77777777" w:rsidR="003A167F" w:rsidRPr="007A2AFC" w:rsidRDefault="003A167F" w:rsidP="00F839A1">
      <w:pPr>
        <w:spacing w:after="120" w:line="340" w:lineRule="exact"/>
        <w:ind w:firstLine="720"/>
        <w:jc w:val="both"/>
        <w:rPr>
          <w:sz w:val="28"/>
          <w:szCs w:val="28"/>
        </w:rPr>
      </w:pPr>
      <w:r w:rsidRPr="007A2AFC">
        <w:rPr>
          <w:sz w:val="28"/>
          <w:szCs w:val="28"/>
          <w:lang w:val="vi-VN"/>
        </w:rPr>
        <w:t>Tài liệu điều tra</w:t>
      </w:r>
      <w:r w:rsidRPr="007A2AFC">
        <w:rPr>
          <w:sz w:val="28"/>
          <w:szCs w:val="28"/>
        </w:rPr>
        <w:t xml:space="preserve"> </w:t>
      </w:r>
      <w:r w:rsidRPr="007A2AFC">
        <w:rPr>
          <w:sz w:val="28"/>
          <w:szCs w:val="28"/>
          <w:lang w:val="vi-VN"/>
        </w:rPr>
        <w:t xml:space="preserve">bao gồm các tài liệu hướng dẫn nghiệp vụ do </w:t>
      </w:r>
      <w:r w:rsidRPr="007A2AFC">
        <w:rPr>
          <w:sz w:val="28"/>
          <w:szCs w:val="28"/>
        </w:rPr>
        <w:t xml:space="preserve">Cục TTDL </w:t>
      </w:r>
      <w:r w:rsidRPr="007A2AFC">
        <w:rPr>
          <w:sz w:val="28"/>
        </w:rPr>
        <w:t xml:space="preserve">biên soạn. </w:t>
      </w:r>
      <w:r w:rsidRPr="007A2AFC">
        <w:rPr>
          <w:sz w:val="28"/>
          <w:szCs w:val="28"/>
          <w:lang w:val="vi-VN"/>
        </w:rPr>
        <w:t>Cục Thống kê chủ động in và phân phối tại địa phương bảo đảm đủ, đúng thời gian quy định</w:t>
      </w:r>
      <w:r w:rsidR="008F2065" w:rsidRPr="007A2AFC">
        <w:rPr>
          <w:sz w:val="28"/>
          <w:szCs w:val="28"/>
        </w:rPr>
        <w:t>.</w:t>
      </w:r>
    </w:p>
    <w:p w14:paraId="3704E438" w14:textId="77777777" w:rsidR="003A167F" w:rsidRPr="007A2AFC" w:rsidRDefault="003A167F" w:rsidP="00F839A1">
      <w:pPr>
        <w:spacing w:after="120" w:line="340" w:lineRule="exact"/>
        <w:ind w:firstLine="720"/>
        <w:jc w:val="both"/>
        <w:rPr>
          <w:b/>
          <w:sz w:val="28"/>
          <w:szCs w:val="28"/>
        </w:rPr>
      </w:pPr>
      <w:r w:rsidRPr="007A2AFC">
        <w:rPr>
          <w:b/>
          <w:sz w:val="28"/>
          <w:szCs w:val="28"/>
          <w:lang w:val="vi-VN"/>
        </w:rPr>
        <w:t>2. Công tác điều tra thực địa</w:t>
      </w:r>
    </w:p>
    <w:p w14:paraId="51B3FA6E" w14:textId="34E6061B" w:rsidR="003A167F" w:rsidRPr="007A2AFC" w:rsidRDefault="003A167F" w:rsidP="00F839A1">
      <w:pPr>
        <w:spacing w:after="120" w:line="340" w:lineRule="exact"/>
        <w:ind w:firstLine="720"/>
        <w:jc w:val="both"/>
        <w:rPr>
          <w:sz w:val="28"/>
          <w:szCs w:val="28"/>
          <w:lang w:val="vi-VN"/>
        </w:rPr>
      </w:pPr>
      <w:r w:rsidRPr="007A2AFC">
        <w:rPr>
          <w:spacing w:val="-2"/>
          <w:sz w:val="28"/>
          <w:szCs w:val="28"/>
          <w:lang w:val="vi-VN"/>
        </w:rPr>
        <w:t xml:space="preserve">Cục Thống kê </w:t>
      </w:r>
      <w:r w:rsidRPr="007A2AFC">
        <w:rPr>
          <w:sz w:val="28"/>
          <w:szCs w:val="28"/>
          <w:lang w:val="vi-VN"/>
        </w:rPr>
        <w:t>chỉ đạo</w:t>
      </w:r>
      <w:r w:rsidRPr="007A2AFC">
        <w:rPr>
          <w:sz w:val="28"/>
          <w:szCs w:val="28"/>
        </w:rPr>
        <w:t>, thực hiện</w:t>
      </w:r>
      <w:r w:rsidRPr="007A2AFC">
        <w:rPr>
          <w:sz w:val="28"/>
          <w:szCs w:val="28"/>
          <w:lang w:val="vi-VN"/>
        </w:rPr>
        <w:t xml:space="preserve"> thu thập thông tin tại địa bàn, bảo đảm việc thu thập thông tin được thực hiện tại hộ</w:t>
      </w:r>
      <w:r w:rsidR="00F05EF7" w:rsidRPr="007A2AFC">
        <w:rPr>
          <w:sz w:val="28"/>
          <w:szCs w:val="28"/>
        </w:rPr>
        <w:t>, trang trại, doanh nghiệp, hợp tác xã</w:t>
      </w:r>
      <w:r w:rsidRPr="007A2AFC">
        <w:rPr>
          <w:sz w:val="28"/>
          <w:szCs w:val="28"/>
          <w:lang w:val="vi-VN"/>
        </w:rPr>
        <w:t xml:space="preserve"> được chọn điều tra, đúng yêu cầu</w:t>
      </w:r>
      <w:r w:rsidRPr="007A2AFC">
        <w:rPr>
          <w:sz w:val="28"/>
          <w:szCs w:val="28"/>
        </w:rPr>
        <w:t>, đảm bảo</w:t>
      </w:r>
      <w:r w:rsidRPr="007A2AFC">
        <w:rPr>
          <w:sz w:val="28"/>
          <w:szCs w:val="28"/>
          <w:lang w:val="vi-VN"/>
        </w:rPr>
        <w:t xml:space="preserve"> chất lượng và thời hạn quy định.</w:t>
      </w:r>
    </w:p>
    <w:p w14:paraId="009B2FBF" w14:textId="77777777" w:rsidR="003A167F" w:rsidRPr="007A2AFC" w:rsidRDefault="003A167F" w:rsidP="00F839A1">
      <w:pPr>
        <w:spacing w:after="120" w:line="340" w:lineRule="exact"/>
        <w:ind w:firstLine="720"/>
        <w:jc w:val="both"/>
        <w:rPr>
          <w:b/>
          <w:sz w:val="28"/>
          <w:szCs w:val="28"/>
          <w:lang w:val="vi-VN"/>
        </w:rPr>
      </w:pPr>
      <w:r w:rsidRPr="007A2AFC">
        <w:rPr>
          <w:b/>
          <w:sz w:val="28"/>
          <w:szCs w:val="28"/>
          <w:lang w:val="vi-VN"/>
        </w:rPr>
        <w:t>3. Công tác kiểm tra, giám sát</w:t>
      </w:r>
    </w:p>
    <w:p w14:paraId="5C83676F" w14:textId="6DFB8FD8" w:rsidR="003A167F" w:rsidRPr="007A2AFC" w:rsidRDefault="003A167F" w:rsidP="00F839A1">
      <w:pPr>
        <w:spacing w:after="120" w:line="340" w:lineRule="exact"/>
        <w:ind w:firstLine="720"/>
        <w:jc w:val="both"/>
        <w:rPr>
          <w:sz w:val="28"/>
          <w:szCs w:val="28"/>
        </w:rPr>
      </w:pPr>
      <w:r w:rsidRPr="007A2AFC">
        <w:rPr>
          <w:sz w:val="28"/>
          <w:szCs w:val="28"/>
          <w:lang w:val="it-IT"/>
        </w:rPr>
        <w:t>H</w:t>
      </w:r>
      <w:r w:rsidRPr="007A2AFC">
        <w:rPr>
          <w:sz w:val="28"/>
          <w:szCs w:val="28"/>
          <w:lang w:val="vi-VN"/>
        </w:rPr>
        <w:t>oạt động kiểm tra, giám sát</w:t>
      </w:r>
      <w:r w:rsidR="0055756E" w:rsidRPr="007A2AFC">
        <w:rPr>
          <w:sz w:val="28"/>
          <w:szCs w:val="28"/>
        </w:rPr>
        <w:t xml:space="preserve"> do Tổng cục Thống kê và CTK</w:t>
      </w:r>
      <w:r w:rsidRPr="007A2AFC">
        <w:rPr>
          <w:sz w:val="28"/>
          <w:szCs w:val="28"/>
          <w:lang w:val="vi-VN"/>
        </w:rPr>
        <w:t xml:space="preserve"> </w:t>
      </w:r>
      <w:r w:rsidRPr="007A2AFC">
        <w:rPr>
          <w:sz w:val="28"/>
          <w:szCs w:val="28"/>
        </w:rPr>
        <w:t xml:space="preserve">thực hiện ở tất cả các khâu của cuộc điều tra thí điểm để làm căn cứ hoàn thiện </w:t>
      </w:r>
      <w:r w:rsidR="002C1413" w:rsidRPr="007A2AFC">
        <w:rPr>
          <w:sz w:val="28"/>
          <w:szCs w:val="28"/>
        </w:rPr>
        <w:t>P</w:t>
      </w:r>
      <w:r w:rsidRPr="007A2AFC">
        <w:rPr>
          <w:sz w:val="28"/>
          <w:szCs w:val="28"/>
        </w:rPr>
        <w:t>hương án điều tra chính thức.</w:t>
      </w:r>
    </w:p>
    <w:p w14:paraId="3823FE3E" w14:textId="77777777" w:rsidR="003A167F" w:rsidRPr="007A2AFC" w:rsidRDefault="003A167F" w:rsidP="00112954">
      <w:pPr>
        <w:tabs>
          <w:tab w:val="left" w:pos="0"/>
        </w:tabs>
        <w:spacing w:after="120" w:line="360" w:lineRule="exact"/>
        <w:ind w:firstLine="720"/>
        <w:jc w:val="both"/>
        <w:rPr>
          <w:b/>
          <w:sz w:val="28"/>
          <w:szCs w:val="28"/>
          <w:lang w:val="vi-VN"/>
        </w:rPr>
      </w:pPr>
      <w:r w:rsidRPr="007A2AFC">
        <w:rPr>
          <w:b/>
          <w:sz w:val="28"/>
          <w:szCs w:val="28"/>
        </w:rPr>
        <w:t>4</w:t>
      </w:r>
      <w:r w:rsidRPr="007A2AFC">
        <w:rPr>
          <w:b/>
          <w:sz w:val="28"/>
          <w:szCs w:val="28"/>
          <w:lang w:val="vi-VN"/>
        </w:rPr>
        <w:t>.</w:t>
      </w:r>
      <w:r w:rsidRPr="007A2AFC">
        <w:rPr>
          <w:b/>
          <w:sz w:val="28"/>
          <w:szCs w:val="28"/>
        </w:rPr>
        <w:t xml:space="preserve"> Tổ chức</w:t>
      </w:r>
      <w:r w:rsidRPr="007A2AFC">
        <w:rPr>
          <w:b/>
          <w:sz w:val="28"/>
          <w:szCs w:val="28"/>
          <w:lang w:val="vi-VN"/>
        </w:rPr>
        <w:t xml:space="preserve"> thực hiện</w:t>
      </w:r>
    </w:p>
    <w:p w14:paraId="57DD6B8F" w14:textId="7FCCA239" w:rsidR="003A167F" w:rsidRPr="007A2AFC" w:rsidRDefault="00913A28" w:rsidP="00112954">
      <w:pPr>
        <w:spacing w:after="120" w:line="360" w:lineRule="exact"/>
        <w:ind w:firstLine="720"/>
        <w:jc w:val="both"/>
        <w:rPr>
          <w:spacing w:val="-4"/>
          <w:sz w:val="28"/>
          <w:szCs w:val="28"/>
          <w:lang w:val="it-IT"/>
        </w:rPr>
      </w:pPr>
      <w:r w:rsidRPr="007A2AFC">
        <w:rPr>
          <w:b/>
          <w:i/>
          <w:spacing w:val="-2"/>
          <w:sz w:val="28"/>
          <w:szCs w:val="28"/>
        </w:rPr>
        <w:t>a)</w:t>
      </w:r>
      <w:r w:rsidR="003A167F" w:rsidRPr="007A2AFC">
        <w:rPr>
          <w:b/>
          <w:i/>
          <w:spacing w:val="-2"/>
          <w:sz w:val="28"/>
          <w:szCs w:val="28"/>
        </w:rPr>
        <w:t xml:space="preserve"> </w:t>
      </w:r>
      <w:r w:rsidR="003A167F" w:rsidRPr="007A2AFC">
        <w:rPr>
          <w:b/>
          <w:i/>
          <w:sz w:val="28"/>
          <w:szCs w:val="28"/>
          <w:lang w:val="vi-VN"/>
        </w:rPr>
        <w:t>Cục Thu thập dữ liệu và Ứng dụng công nghệ thông tin thống kê</w:t>
      </w:r>
      <w:r w:rsidR="003A167F" w:rsidRPr="007A2AFC">
        <w:rPr>
          <w:b/>
          <w:i/>
          <w:sz w:val="28"/>
          <w:szCs w:val="28"/>
        </w:rPr>
        <w:t>:</w:t>
      </w:r>
      <w:r w:rsidR="003A167F" w:rsidRPr="007A2AFC">
        <w:rPr>
          <w:sz w:val="28"/>
          <w:szCs w:val="28"/>
          <w:lang w:val="it-IT"/>
        </w:rPr>
        <w:br/>
      </w:r>
      <w:r w:rsidR="003A167F" w:rsidRPr="007A2AFC">
        <w:rPr>
          <w:spacing w:val="-4"/>
          <w:sz w:val="28"/>
          <w:szCs w:val="28"/>
          <w:lang w:val="vi-VN"/>
        </w:rPr>
        <w:t>C</w:t>
      </w:r>
      <w:r w:rsidR="003A167F" w:rsidRPr="007A2AFC">
        <w:rPr>
          <w:spacing w:val="-4"/>
          <w:sz w:val="28"/>
          <w:szCs w:val="28"/>
        </w:rPr>
        <w:t>hủ trì</w:t>
      </w:r>
      <w:r w:rsidR="00FF6DD0" w:rsidRPr="007A2AFC">
        <w:rPr>
          <w:spacing w:val="-4"/>
          <w:sz w:val="28"/>
          <w:szCs w:val="28"/>
        </w:rPr>
        <w:t>, phối hợp với các đơn vị</w:t>
      </w:r>
      <w:r w:rsidR="003A167F" w:rsidRPr="007A2AFC">
        <w:rPr>
          <w:spacing w:val="-4"/>
          <w:sz w:val="28"/>
          <w:szCs w:val="28"/>
        </w:rPr>
        <w:t xml:space="preserve"> xây dựng </w:t>
      </w:r>
      <w:r w:rsidR="002C1413" w:rsidRPr="007A2AFC">
        <w:rPr>
          <w:spacing w:val="-4"/>
          <w:sz w:val="28"/>
          <w:szCs w:val="28"/>
        </w:rPr>
        <w:t>P</w:t>
      </w:r>
      <w:r w:rsidR="003A167F" w:rsidRPr="007A2AFC">
        <w:rPr>
          <w:spacing w:val="-4"/>
          <w:sz w:val="28"/>
          <w:szCs w:val="28"/>
        </w:rPr>
        <w:t xml:space="preserve">hương án, </w:t>
      </w:r>
      <w:r w:rsidR="002C1413" w:rsidRPr="007A2AFC">
        <w:rPr>
          <w:spacing w:val="-4"/>
          <w:sz w:val="28"/>
          <w:szCs w:val="28"/>
        </w:rPr>
        <w:t>P</w:t>
      </w:r>
      <w:r w:rsidR="003A167F" w:rsidRPr="007A2AFC">
        <w:rPr>
          <w:spacing w:val="-4"/>
          <w:sz w:val="28"/>
          <w:szCs w:val="28"/>
        </w:rPr>
        <w:t xml:space="preserve">hiếu điều tra, </w:t>
      </w:r>
      <w:r w:rsidR="003A167F" w:rsidRPr="007A2AFC">
        <w:rPr>
          <w:spacing w:val="-4"/>
          <w:sz w:val="28"/>
          <w:szCs w:val="28"/>
          <w:lang w:val="vi-VN"/>
        </w:rPr>
        <w:t xml:space="preserve">biên soạn các </w:t>
      </w:r>
      <w:r w:rsidR="003A167F" w:rsidRPr="007A2AFC">
        <w:rPr>
          <w:spacing w:val="-4"/>
          <w:sz w:val="28"/>
          <w:szCs w:val="28"/>
          <w:lang w:val="vi-VN"/>
        </w:rPr>
        <w:lastRenderedPageBreak/>
        <w:t>tài liệu hướng dẫn nghiệp vụ điều tra</w:t>
      </w:r>
      <w:r w:rsidR="003A167F" w:rsidRPr="007A2AFC">
        <w:rPr>
          <w:spacing w:val="-4"/>
          <w:sz w:val="28"/>
          <w:szCs w:val="28"/>
        </w:rPr>
        <w:t xml:space="preserve">, </w:t>
      </w:r>
      <w:r w:rsidR="00FF6DD0" w:rsidRPr="007A2AFC">
        <w:rPr>
          <w:spacing w:val="-4"/>
          <w:sz w:val="28"/>
          <w:szCs w:val="28"/>
        </w:rPr>
        <w:t xml:space="preserve">tập huấn, </w:t>
      </w:r>
      <w:r w:rsidR="003A167F" w:rsidRPr="007A2AFC">
        <w:rPr>
          <w:spacing w:val="-4"/>
          <w:sz w:val="28"/>
          <w:szCs w:val="28"/>
        </w:rPr>
        <w:t>x</w:t>
      </w:r>
      <w:r w:rsidR="003A167F" w:rsidRPr="007A2AFC">
        <w:rPr>
          <w:spacing w:val="-4"/>
          <w:sz w:val="28"/>
          <w:szCs w:val="28"/>
          <w:lang w:val="vi-VN"/>
        </w:rPr>
        <w:t>ây dựng</w:t>
      </w:r>
      <w:r w:rsidR="003A167F" w:rsidRPr="007A2AFC">
        <w:rPr>
          <w:spacing w:val="-4"/>
          <w:sz w:val="28"/>
          <w:szCs w:val="28"/>
        </w:rPr>
        <w:t xml:space="preserve"> </w:t>
      </w:r>
      <w:r w:rsidR="003A167F" w:rsidRPr="007A2AFC">
        <w:rPr>
          <w:spacing w:val="-4"/>
          <w:sz w:val="28"/>
          <w:szCs w:val="28"/>
          <w:lang w:val="vi-VN"/>
        </w:rPr>
        <w:t>các chương trình phần mềm</w:t>
      </w:r>
      <w:r w:rsidR="003A167F" w:rsidRPr="007A2AFC">
        <w:rPr>
          <w:spacing w:val="-4"/>
          <w:sz w:val="28"/>
          <w:szCs w:val="28"/>
        </w:rPr>
        <w:t xml:space="preserve">, </w:t>
      </w:r>
      <w:r w:rsidR="00FF6DD0" w:rsidRPr="007A2AFC">
        <w:rPr>
          <w:spacing w:val="-4"/>
          <w:sz w:val="28"/>
          <w:szCs w:val="28"/>
        </w:rPr>
        <w:t xml:space="preserve">giám sát điều tra, </w:t>
      </w:r>
      <w:r w:rsidR="003A167F" w:rsidRPr="007A2AFC">
        <w:rPr>
          <w:spacing w:val="-4"/>
          <w:sz w:val="28"/>
          <w:szCs w:val="28"/>
        </w:rPr>
        <w:t>tổng hợp và báo cáo kết quả điều tra thí điểm</w:t>
      </w:r>
      <w:r w:rsidR="003A167F" w:rsidRPr="007A2AFC">
        <w:rPr>
          <w:spacing w:val="-4"/>
          <w:sz w:val="28"/>
          <w:szCs w:val="28"/>
          <w:lang w:val="it-IT"/>
        </w:rPr>
        <w:t>.</w:t>
      </w:r>
    </w:p>
    <w:p w14:paraId="64744163" w14:textId="77777777" w:rsidR="003A167F" w:rsidRPr="007A2AFC" w:rsidRDefault="003A167F" w:rsidP="00112954">
      <w:pPr>
        <w:tabs>
          <w:tab w:val="left" w:pos="709"/>
        </w:tabs>
        <w:spacing w:after="120" w:line="360" w:lineRule="exact"/>
        <w:ind w:firstLine="720"/>
        <w:jc w:val="both"/>
        <w:rPr>
          <w:spacing w:val="-2"/>
          <w:sz w:val="28"/>
          <w:szCs w:val="28"/>
        </w:rPr>
      </w:pPr>
      <w:r w:rsidRPr="007A2AFC">
        <w:rPr>
          <w:b/>
          <w:i/>
          <w:spacing w:val="-2"/>
          <w:sz w:val="28"/>
          <w:szCs w:val="28"/>
        </w:rPr>
        <w:t>b</w:t>
      </w:r>
      <w:r w:rsidR="00913A28" w:rsidRPr="007A2AFC">
        <w:rPr>
          <w:b/>
          <w:i/>
          <w:spacing w:val="-2"/>
          <w:sz w:val="28"/>
          <w:szCs w:val="28"/>
        </w:rPr>
        <w:t>)</w:t>
      </w:r>
      <w:r w:rsidRPr="007A2AFC">
        <w:rPr>
          <w:b/>
          <w:i/>
          <w:spacing w:val="-2"/>
          <w:sz w:val="28"/>
          <w:szCs w:val="28"/>
        </w:rPr>
        <w:t xml:space="preserve"> </w:t>
      </w:r>
      <w:r w:rsidRPr="007A2AFC">
        <w:rPr>
          <w:b/>
          <w:i/>
          <w:spacing w:val="-2"/>
          <w:sz w:val="28"/>
          <w:szCs w:val="28"/>
          <w:lang w:val="vi-VN"/>
        </w:rPr>
        <w:t xml:space="preserve">Vụ </w:t>
      </w:r>
      <w:r w:rsidRPr="007A2AFC">
        <w:rPr>
          <w:b/>
          <w:i/>
          <w:spacing w:val="-2"/>
          <w:sz w:val="28"/>
          <w:szCs w:val="28"/>
        </w:rPr>
        <w:t>Thống kê Nông, Lâm nghiệp và Thủy sản:</w:t>
      </w:r>
      <w:r w:rsidRPr="007A2AFC">
        <w:rPr>
          <w:spacing w:val="-2"/>
          <w:sz w:val="28"/>
          <w:szCs w:val="28"/>
        </w:rPr>
        <w:t xml:space="preserve"> Phối hợp với với Cục TTDL và các đơn vị liên quan thực hiện các nhiệm vụ chuẩn bị, thực hiện và báo cáo kết quả điều tra thí điểm.</w:t>
      </w:r>
    </w:p>
    <w:p w14:paraId="5AFD5725" w14:textId="77777777" w:rsidR="003A167F" w:rsidRPr="007A2AFC" w:rsidRDefault="003A167F" w:rsidP="00112954">
      <w:pPr>
        <w:spacing w:after="120" w:line="360" w:lineRule="exact"/>
        <w:ind w:firstLine="720"/>
        <w:jc w:val="both"/>
        <w:rPr>
          <w:sz w:val="28"/>
          <w:szCs w:val="28"/>
          <w:lang w:val="vi-VN"/>
        </w:rPr>
      </w:pPr>
      <w:r w:rsidRPr="007A2AFC">
        <w:rPr>
          <w:b/>
          <w:i/>
          <w:spacing w:val="-4"/>
          <w:sz w:val="28"/>
        </w:rPr>
        <w:t>c</w:t>
      </w:r>
      <w:r w:rsidR="00913A28" w:rsidRPr="007A2AFC">
        <w:rPr>
          <w:b/>
          <w:i/>
          <w:spacing w:val="-4"/>
          <w:sz w:val="28"/>
        </w:rPr>
        <w:t>)</w:t>
      </w:r>
      <w:r w:rsidRPr="007A2AFC">
        <w:rPr>
          <w:b/>
          <w:i/>
          <w:spacing w:val="-4"/>
          <w:sz w:val="28"/>
          <w:lang w:val="vi-VN"/>
        </w:rPr>
        <w:t xml:space="preserve"> Vụ Kế hoạch tài chính</w:t>
      </w:r>
      <w:r w:rsidRPr="007A2AFC">
        <w:rPr>
          <w:b/>
          <w:i/>
          <w:spacing w:val="-4"/>
          <w:sz w:val="28"/>
        </w:rPr>
        <w:t xml:space="preserve">: </w:t>
      </w:r>
      <w:r w:rsidRPr="007A2AFC">
        <w:rPr>
          <w:spacing w:val="-4"/>
          <w:sz w:val="28"/>
          <w:szCs w:val="28"/>
          <w:lang w:val="vi-VN"/>
        </w:rPr>
        <w:t>Chủ</w:t>
      </w:r>
      <w:r w:rsidRPr="007A2AFC">
        <w:rPr>
          <w:spacing w:val="-4"/>
          <w:sz w:val="28"/>
          <w:lang w:val="vi-VN"/>
        </w:rPr>
        <w:t xml:space="preserve"> trì</w:t>
      </w:r>
      <w:r w:rsidRPr="007A2AFC">
        <w:rPr>
          <w:spacing w:val="-4"/>
          <w:sz w:val="28"/>
        </w:rPr>
        <w:t xml:space="preserve"> và</w:t>
      </w:r>
      <w:r w:rsidRPr="007A2AFC">
        <w:rPr>
          <w:spacing w:val="-4"/>
          <w:sz w:val="28"/>
          <w:lang w:val="vi-VN"/>
        </w:rPr>
        <w:t xml:space="preserve"> phối hợp với</w:t>
      </w:r>
      <w:r w:rsidRPr="007A2AFC">
        <w:rPr>
          <w:spacing w:val="-4"/>
          <w:sz w:val="28"/>
        </w:rPr>
        <w:t xml:space="preserve"> </w:t>
      </w:r>
      <w:r w:rsidRPr="007A2AFC">
        <w:rPr>
          <w:spacing w:val="-4"/>
          <w:sz w:val="28"/>
          <w:szCs w:val="28"/>
        </w:rPr>
        <w:t xml:space="preserve">Cục TTDL và </w:t>
      </w:r>
      <w:r w:rsidRPr="007A2AFC">
        <w:rPr>
          <w:spacing w:val="-4"/>
          <w:sz w:val="28"/>
          <w:lang w:val="vi-VN"/>
        </w:rPr>
        <w:t xml:space="preserve">Vụ </w:t>
      </w:r>
      <w:r w:rsidRPr="007A2AFC">
        <w:rPr>
          <w:spacing w:val="-4"/>
          <w:sz w:val="28"/>
          <w:szCs w:val="28"/>
        </w:rPr>
        <w:t xml:space="preserve">NLTS </w:t>
      </w:r>
      <w:r w:rsidRPr="007A2AFC">
        <w:rPr>
          <w:sz w:val="28"/>
          <w:szCs w:val="28"/>
          <w:lang w:val="vi-VN"/>
        </w:rPr>
        <w:t>dự trù kinh phí; bảo đảm kinh phí cho cuộc điều tra; hướng dẫn định mức chi tiêu cho các đơn vị sử dụng kinh phí cuộc điều tra; cấp phát kinh phí; hướng dẫn các đơn vị quản lý, sử dụng nguồn kinh phí được cấp và duyệt báo cáo quyết toán tài chính của các đơn vị.</w:t>
      </w:r>
    </w:p>
    <w:p w14:paraId="4C0CCCA9" w14:textId="6BD10446" w:rsidR="00D414CD" w:rsidRPr="007A2AFC" w:rsidRDefault="003D420B" w:rsidP="00D414CD">
      <w:pPr>
        <w:spacing w:after="120" w:line="360" w:lineRule="exact"/>
        <w:ind w:firstLine="720"/>
        <w:jc w:val="both"/>
        <w:rPr>
          <w:sz w:val="28"/>
        </w:rPr>
      </w:pPr>
      <w:r w:rsidRPr="007A2AFC">
        <w:rPr>
          <w:b/>
          <w:i/>
          <w:spacing w:val="-4"/>
          <w:sz w:val="28"/>
        </w:rPr>
        <w:t>d</w:t>
      </w:r>
      <w:r w:rsidR="00913A28" w:rsidRPr="007A2AFC">
        <w:rPr>
          <w:b/>
          <w:i/>
          <w:spacing w:val="-4"/>
          <w:sz w:val="28"/>
        </w:rPr>
        <w:t>)</w:t>
      </w:r>
      <w:r w:rsidR="003A167F" w:rsidRPr="007A2AFC">
        <w:rPr>
          <w:b/>
          <w:i/>
          <w:spacing w:val="-4"/>
          <w:sz w:val="28"/>
        </w:rPr>
        <w:t xml:space="preserve"> Cục Thống kê: </w:t>
      </w:r>
      <w:r w:rsidR="003A167F" w:rsidRPr="007A2AFC">
        <w:rPr>
          <w:sz w:val="28"/>
        </w:rPr>
        <w:t>Tổ chức thực hiện toàn bộ các nội dung của cuộc điều tra</w:t>
      </w:r>
      <w:r w:rsidR="00D414CD" w:rsidRPr="007A2AFC">
        <w:rPr>
          <w:sz w:val="28"/>
        </w:rPr>
        <w:t xml:space="preserve"> (chọn huyện, xã, địa bàn; rà soát địa bàn, lập bảng kê</w:t>
      </w:r>
      <w:r w:rsidR="003A167F" w:rsidRPr="007A2AFC">
        <w:rPr>
          <w:sz w:val="28"/>
        </w:rPr>
        <w:t>; tuyển chọn lực lượng tham gia điều tra</w:t>
      </w:r>
      <w:r w:rsidR="00D414CD" w:rsidRPr="007A2AFC">
        <w:rPr>
          <w:sz w:val="28"/>
        </w:rPr>
        <w:t>, triển khai thu thập thông tin, rà soát, làm sạch dữ liệu điều tra)</w:t>
      </w:r>
      <w:r w:rsidR="003A167F" w:rsidRPr="007A2AFC">
        <w:rPr>
          <w:sz w:val="28"/>
        </w:rPr>
        <w:t xml:space="preserve">; </w:t>
      </w:r>
      <w:r w:rsidR="00D414CD" w:rsidRPr="007A2AFC">
        <w:rPr>
          <w:sz w:val="28"/>
        </w:rPr>
        <w:t xml:space="preserve">tổng hợp kết quả và </w:t>
      </w:r>
      <w:r w:rsidR="003A167F" w:rsidRPr="007A2AFC">
        <w:rPr>
          <w:sz w:val="28"/>
        </w:rPr>
        <w:t>báo cáo tình hình thực hiện điều tra thí điểm tại địa phương.</w:t>
      </w:r>
    </w:p>
    <w:p w14:paraId="0E110588" w14:textId="77777777" w:rsidR="003A167F" w:rsidRPr="007A2AFC" w:rsidRDefault="003A167F" w:rsidP="00112954">
      <w:pPr>
        <w:spacing w:after="120" w:line="360" w:lineRule="exact"/>
        <w:ind w:firstLine="720"/>
        <w:jc w:val="both"/>
        <w:rPr>
          <w:i/>
          <w:sz w:val="28"/>
          <w:szCs w:val="28"/>
        </w:rPr>
      </w:pPr>
      <w:r w:rsidRPr="007A2AFC">
        <w:rPr>
          <w:sz w:val="28"/>
          <w:szCs w:val="28"/>
          <w:lang w:val="vi-VN"/>
        </w:rPr>
        <w:t>Cục trưởng Cục Thống kê chịu trách nhiệm trước Tổng cục trưởng Tổng cục Thống kê về chất lượng thông tin điều tra và quản lý, sử dụng kinh phí điều tra thuộc địa phương mình.</w:t>
      </w:r>
    </w:p>
    <w:p w14:paraId="3E0DE79B" w14:textId="77777777" w:rsidR="00C93E22" w:rsidRPr="007A2AFC" w:rsidRDefault="00C93E22" w:rsidP="00112954">
      <w:pPr>
        <w:spacing w:after="120" w:line="360" w:lineRule="exact"/>
        <w:ind w:firstLine="720"/>
        <w:jc w:val="both"/>
        <w:rPr>
          <w:b/>
          <w:sz w:val="26"/>
          <w:szCs w:val="26"/>
          <w:lang w:val="it-IT"/>
        </w:rPr>
      </w:pPr>
      <w:r w:rsidRPr="007A2AFC">
        <w:rPr>
          <w:b/>
          <w:sz w:val="26"/>
          <w:szCs w:val="26"/>
          <w:lang w:val="it-IT"/>
        </w:rPr>
        <w:t xml:space="preserve">X. KINH PHÍ </w:t>
      </w:r>
      <w:r w:rsidR="00763FDB" w:rsidRPr="007A2AFC">
        <w:rPr>
          <w:b/>
          <w:sz w:val="26"/>
          <w:szCs w:val="26"/>
          <w:lang w:val="it-IT"/>
        </w:rPr>
        <w:t>VÀ CÁC ĐIỀU KIỆN VẬT CHẤT CHO ĐIỀU TRA</w:t>
      </w:r>
    </w:p>
    <w:p w14:paraId="367AFDCD" w14:textId="0F80F380" w:rsidR="00DF31D5" w:rsidRPr="007A2AFC" w:rsidRDefault="00DF31D5" w:rsidP="00112954">
      <w:pPr>
        <w:tabs>
          <w:tab w:val="left" w:pos="709"/>
        </w:tabs>
        <w:spacing w:after="120" w:line="360" w:lineRule="exact"/>
        <w:ind w:firstLine="720"/>
        <w:jc w:val="both"/>
        <w:rPr>
          <w:sz w:val="28"/>
          <w:szCs w:val="26"/>
          <w:lang w:val="pt-BR"/>
        </w:rPr>
      </w:pPr>
      <w:r w:rsidRPr="007A2AFC">
        <w:rPr>
          <w:sz w:val="28"/>
          <w:szCs w:val="26"/>
          <w:lang w:val="pt-BR"/>
        </w:rPr>
        <w:t xml:space="preserve">Kinh phí Điều tra </w:t>
      </w:r>
      <w:bookmarkStart w:id="8" w:name="_Hlk78269372"/>
      <w:r w:rsidRPr="007A2AFC">
        <w:rPr>
          <w:sz w:val="28"/>
          <w:szCs w:val="26"/>
          <w:lang w:val="pt-BR"/>
        </w:rPr>
        <w:t xml:space="preserve">thí điểm TĐT 2025 </w:t>
      </w:r>
      <w:bookmarkEnd w:id="8"/>
      <w:r w:rsidRPr="007A2AFC">
        <w:rPr>
          <w:sz w:val="28"/>
          <w:szCs w:val="26"/>
          <w:lang w:val="pt-BR"/>
        </w:rPr>
        <w:t xml:space="preserve">do </w:t>
      </w:r>
      <w:r w:rsidR="00022528" w:rsidRPr="007A2AFC">
        <w:rPr>
          <w:sz w:val="28"/>
          <w:szCs w:val="26"/>
          <w:lang w:val="pt-BR"/>
        </w:rPr>
        <w:t>n</w:t>
      </w:r>
      <w:r w:rsidRPr="007A2AFC">
        <w:rPr>
          <w:sz w:val="28"/>
          <w:szCs w:val="26"/>
          <w:lang w:val="pt-BR"/>
        </w:rPr>
        <w:t xml:space="preserve">gân sách </w:t>
      </w:r>
      <w:r w:rsidR="00022528" w:rsidRPr="007A2AFC">
        <w:rPr>
          <w:sz w:val="28"/>
          <w:szCs w:val="26"/>
          <w:lang w:val="pt-BR"/>
        </w:rPr>
        <w:t>n</w:t>
      </w:r>
      <w:r w:rsidRPr="007A2AFC">
        <w:rPr>
          <w:sz w:val="28"/>
          <w:szCs w:val="26"/>
          <w:lang w:val="pt-BR"/>
        </w:rPr>
        <w:t>hà nước bảo đảm cho các hoạt động quy định trong Phương án này. Việc quản lý, sử dụng và quyết toán kinh phí được thực hiện theo Thông tư số 109/2016/TT-BTC ngày 30/6/2016 của Bộ Tài chính quy định về lập dự toán, quản lý, sử dụng và quyết toán kinh phí thực hiện các cuộc Điều tra thống kê, Tổng điều tra thống kê quốc gia; Thông tư số 37/2022/TT-BTC ngày 22 tháng 6 năm 2022 của Bộ Tài chính về sửa đổi, bổ sung khoản 9 Điều 3 và Mẫu số 01 kèm theo Thông tư số 109/2016/TT-BTC ngày 30 tháng 6 năm 2016 của Bộ Tài chính quy định về lập dự toán, quản lý, sử dụng và quyết toán kinh phí thực hiện các cuộc Điều tra thống kê, Tổng điều tra thống kê quốc gia và các quy định có liên quan.</w:t>
      </w:r>
    </w:p>
    <w:p w14:paraId="276768CE" w14:textId="77777777" w:rsidR="00DF31D5" w:rsidRPr="007A2AFC" w:rsidRDefault="00DF31D5" w:rsidP="00112954">
      <w:pPr>
        <w:tabs>
          <w:tab w:val="left" w:pos="709"/>
        </w:tabs>
        <w:spacing w:after="120" w:line="360" w:lineRule="exact"/>
        <w:ind w:firstLine="720"/>
        <w:jc w:val="both"/>
        <w:rPr>
          <w:sz w:val="28"/>
          <w:szCs w:val="26"/>
          <w:lang w:val="pt-BR"/>
        </w:rPr>
      </w:pPr>
      <w:r w:rsidRPr="007A2AFC">
        <w:rPr>
          <w:sz w:val="28"/>
          <w:szCs w:val="26"/>
          <w:lang w:val="pt-BR"/>
        </w:rPr>
        <w:t>Tổng cục Thống kê có trách nhiệm hướng dẫn việc quản lý, sử dụng và quyết toán kinh phí điều tra theo đúng quy định của văn bản hiện hành.</w:t>
      </w:r>
    </w:p>
    <w:p w14:paraId="452C7DAE" w14:textId="7595B1FE" w:rsidR="009640E1" w:rsidRPr="007A2AFC" w:rsidRDefault="00DF31D5" w:rsidP="00112954">
      <w:pPr>
        <w:tabs>
          <w:tab w:val="left" w:pos="709"/>
        </w:tabs>
        <w:spacing w:after="120" w:line="360" w:lineRule="exact"/>
        <w:ind w:firstLine="720"/>
        <w:jc w:val="both"/>
        <w:rPr>
          <w:sz w:val="28"/>
          <w:szCs w:val="26"/>
          <w:lang w:val="pt-BR"/>
        </w:rPr>
      </w:pPr>
      <w:r w:rsidRPr="007A2AFC">
        <w:rPr>
          <w:sz w:val="28"/>
          <w:szCs w:val="26"/>
          <w:lang w:val="pt-BR"/>
        </w:rPr>
        <w:t>Trong phạm vi dự toán được giao, Thủ trưởng các đơn vị được giao nhiệm vụ chịu trách nhiệm tổ chức thực hiện tốt cuộc Điều tra thí điểm TĐT</w:t>
      </w:r>
      <w:r w:rsidR="008B1BD1" w:rsidRPr="007A2AFC">
        <w:rPr>
          <w:sz w:val="28"/>
          <w:szCs w:val="26"/>
          <w:lang w:val="pt-BR"/>
        </w:rPr>
        <w:t xml:space="preserve"> 2025</w:t>
      </w:r>
      <w:r w:rsidRPr="007A2AFC">
        <w:rPr>
          <w:sz w:val="28"/>
          <w:szCs w:val="26"/>
          <w:lang w:val="pt-BR"/>
        </w:rPr>
        <w:t xml:space="preserve"> theo đúng nội dung của Phương án điều tra, văn bản hướng dẫn của Tổng cục Thống kê và các chế độ tài chính hiện hành</w:t>
      </w:r>
      <w:r w:rsidR="00673F6C" w:rsidRPr="007A2AFC">
        <w:rPr>
          <w:sz w:val="28"/>
          <w:szCs w:val="26"/>
          <w:lang w:val="pt-BR"/>
        </w:rPr>
        <w:t>.</w:t>
      </w:r>
    </w:p>
    <w:p w14:paraId="56DE43B1" w14:textId="447F0E48" w:rsidR="00DF31D5" w:rsidRPr="007A2AFC" w:rsidRDefault="009640E1" w:rsidP="00112954">
      <w:pPr>
        <w:tabs>
          <w:tab w:val="left" w:pos="709"/>
        </w:tabs>
        <w:spacing w:after="120" w:line="360" w:lineRule="exact"/>
        <w:ind w:firstLine="720"/>
        <w:jc w:val="both"/>
        <w:rPr>
          <w:sz w:val="28"/>
          <w:szCs w:val="26"/>
          <w:lang w:val="pt-BR"/>
        </w:rPr>
      </w:pPr>
      <w:r w:rsidRPr="007A2AFC">
        <w:rPr>
          <w:sz w:val="28"/>
          <w:szCs w:val="26"/>
          <w:lang w:val="pt-BR"/>
        </w:rPr>
        <w:t>Các điều kiện vật chất khác</w:t>
      </w:r>
      <w:r w:rsidR="00673F6C" w:rsidRPr="007A2AFC">
        <w:rPr>
          <w:sz w:val="28"/>
          <w:szCs w:val="26"/>
          <w:lang w:val="pt-BR"/>
        </w:rPr>
        <w:t>: S</w:t>
      </w:r>
      <w:r w:rsidRPr="007A2AFC">
        <w:rPr>
          <w:sz w:val="28"/>
          <w:szCs w:val="26"/>
          <w:lang w:val="pt-BR"/>
        </w:rPr>
        <w:t>ử dụng hạ tầng sẵn có của ngành thống kê</w:t>
      </w:r>
      <w:r w:rsidR="00DF31D5" w:rsidRPr="007A2AFC">
        <w:rPr>
          <w:sz w:val="28"/>
          <w:szCs w:val="26"/>
          <w:lang w:val="pt-BR"/>
        </w:rPr>
        <w:t>./.</w:t>
      </w:r>
    </w:p>
    <w:sectPr w:rsidR="00DF31D5" w:rsidRPr="007A2AFC" w:rsidSect="0080125A">
      <w:headerReference w:type="default" r:id="rId14"/>
      <w:pgSz w:w="11909" w:h="16834" w:code="9"/>
      <w:pgMar w:top="1134" w:right="1134" w:bottom="1134" w:left="1701" w:header="397" w:footer="397"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AA81B" w14:textId="77777777" w:rsidR="00EB2DAB" w:rsidRDefault="00EB2DAB">
      <w:r>
        <w:separator/>
      </w:r>
    </w:p>
  </w:endnote>
  <w:endnote w:type="continuationSeparator" w:id="0">
    <w:p w14:paraId="71CA8283" w14:textId="77777777" w:rsidR="00EB2DAB" w:rsidRDefault="00EB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Arial">
    <w:altName w:val="Courier New"/>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VnArial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Century Schoolbook">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VnAvantH">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D5780" w14:textId="77777777" w:rsidR="00916AF1" w:rsidRDefault="00A20DA2" w:rsidP="008C0C7E">
    <w:pPr>
      <w:pStyle w:val="Footer"/>
      <w:framePr w:wrap="around" w:vAnchor="text" w:hAnchor="margin" w:xAlign="right" w:y="1"/>
      <w:rPr>
        <w:rStyle w:val="PageNumber"/>
      </w:rPr>
    </w:pPr>
    <w:r>
      <w:rPr>
        <w:rStyle w:val="PageNumber"/>
      </w:rPr>
      <w:fldChar w:fldCharType="begin"/>
    </w:r>
    <w:r w:rsidR="00916AF1">
      <w:rPr>
        <w:rStyle w:val="PageNumber"/>
      </w:rPr>
      <w:instrText xml:space="preserve">PAGE  </w:instrText>
    </w:r>
    <w:r>
      <w:rPr>
        <w:rStyle w:val="PageNumber"/>
      </w:rPr>
      <w:fldChar w:fldCharType="separate"/>
    </w:r>
    <w:r w:rsidR="00916AF1">
      <w:rPr>
        <w:rStyle w:val="PageNumber"/>
        <w:noProof/>
      </w:rPr>
      <w:t>30</w:t>
    </w:r>
    <w:r>
      <w:rPr>
        <w:rStyle w:val="PageNumber"/>
      </w:rPr>
      <w:fldChar w:fldCharType="end"/>
    </w:r>
  </w:p>
  <w:p w14:paraId="6E3297DF" w14:textId="77777777" w:rsidR="00916AF1" w:rsidRDefault="00916AF1" w:rsidP="006D3B1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25526" w14:textId="77777777" w:rsidR="00916AF1" w:rsidRDefault="00916AF1" w:rsidP="00311D9E">
    <w:pPr>
      <w:pStyle w:val="Footer"/>
      <w:tabs>
        <w:tab w:val="clear" w:pos="4320"/>
        <w:tab w:val="clear" w:pos="86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82536" w14:textId="77777777" w:rsidR="00EB2DAB" w:rsidRDefault="00EB2DAB">
      <w:r>
        <w:separator/>
      </w:r>
    </w:p>
  </w:footnote>
  <w:footnote w:type="continuationSeparator" w:id="0">
    <w:p w14:paraId="35FC61F5" w14:textId="77777777" w:rsidR="00EB2DAB" w:rsidRDefault="00EB2D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099C4" w14:textId="1BDEDA3E" w:rsidR="0080125A" w:rsidRDefault="0080125A">
    <w:pPr>
      <w:pStyle w:val="Header"/>
      <w:jc w:val="center"/>
    </w:pPr>
  </w:p>
  <w:p w14:paraId="094E4948" w14:textId="77777777" w:rsidR="0080125A" w:rsidRDefault="0080125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830034"/>
      <w:docPartObj>
        <w:docPartGallery w:val="Page Numbers (Top of Page)"/>
        <w:docPartUnique/>
      </w:docPartObj>
    </w:sdtPr>
    <w:sdtEndPr>
      <w:rPr>
        <w:rFonts w:ascii="Times New Roman" w:hAnsi="Times New Roman"/>
        <w:noProof/>
        <w:sz w:val="24"/>
        <w:szCs w:val="24"/>
      </w:rPr>
    </w:sdtEndPr>
    <w:sdtContent>
      <w:p w14:paraId="4F06FF4B" w14:textId="2AF54013" w:rsidR="00A57084" w:rsidRPr="0080125A" w:rsidRDefault="00A57084">
        <w:pPr>
          <w:pStyle w:val="Header"/>
          <w:jc w:val="center"/>
          <w:rPr>
            <w:rFonts w:ascii="Times New Roman" w:hAnsi="Times New Roman"/>
            <w:sz w:val="24"/>
            <w:szCs w:val="24"/>
          </w:rPr>
        </w:pPr>
        <w:r w:rsidRPr="0080125A">
          <w:rPr>
            <w:rFonts w:ascii="Times New Roman" w:hAnsi="Times New Roman"/>
            <w:sz w:val="24"/>
            <w:szCs w:val="24"/>
          </w:rPr>
          <w:fldChar w:fldCharType="begin"/>
        </w:r>
        <w:r w:rsidRPr="0080125A">
          <w:rPr>
            <w:rFonts w:ascii="Times New Roman" w:hAnsi="Times New Roman"/>
            <w:sz w:val="24"/>
            <w:szCs w:val="24"/>
          </w:rPr>
          <w:instrText xml:space="preserve"> PAGE   \* MERGEFORMAT </w:instrText>
        </w:r>
        <w:r w:rsidRPr="0080125A">
          <w:rPr>
            <w:rFonts w:ascii="Times New Roman" w:hAnsi="Times New Roman"/>
            <w:sz w:val="24"/>
            <w:szCs w:val="24"/>
          </w:rPr>
          <w:fldChar w:fldCharType="separate"/>
        </w:r>
        <w:r w:rsidR="0080125A">
          <w:rPr>
            <w:rFonts w:ascii="Times New Roman" w:hAnsi="Times New Roman"/>
            <w:noProof/>
            <w:sz w:val="24"/>
            <w:szCs w:val="24"/>
          </w:rPr>
          <w:t>1</w:t>
        </w:r>
        <w:r w:rsidRPr="0080125A">
          <w:rPr>
            <w:rFonts w:ascii="Times New Roman" w:hAnsi="Times New Roman"/>
            <w:noProof/>
            <w:sz w:val="24"/>
            <w:szCs w:val="24"/>
          </w:rPr>
          <w:fldChar w:fldCharType="end"/>
        </w:r>
      </w:p>
    </w:sdtContent>
  </w:sdt>
  <w:p w14:paraId="34B99021" w14:textId="77777777" w:rsidR="00A57084" w:rsidRDefault="00A5708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443181"/>
      <w:docPartObj>
        <w:docPartGallery w:val="Page Numbers (Top of Page)"/>
        <w:docPartUnique/>
      </w:docPartObj>
    </w:sdtPr>
    <w:sdtEndPr>
      <w:rPr>
        <w:rFonts w:ascii="Times New Roman" w:hAnsi="Times New Roman"/>
        <w:noProof/>
        <w:sz w:val="24"/>
        <w:szCs w:val="24"/>
      </w:rPr>
    </w:sdtEndPr>
    <w:sdtContent>
      <w:p w14:paraId="38A0181C" w14:textId="5EFBFBA3" w:rsidR="0080125A" w:rsidRPr="0080125A" w:rsidRDefault="0080125A">
        <w:pPr>
          <w:pStyle w:val="Header"/>
          <w:jc w:val="center"/>
          <w:rPr>
            <w:rFonts w:ascii="Times New Roman" w:hAnsi="Times New Roman"/>
            <w:sz w:val="24"/>
            <w:szCs w:val="24"/>
          </w:rPr>
        </w:pPr>
        <w:r w:rsidRPr="0080125A">
          <w:rPr>
            <w:rFonts w:ascii="Times New Roman" w:hAnsi="Times New Roman"/>
            <w:sz w:val="24"/>
            <w:szCs w:val="24"/>
          </w:rPr>
          <w:fldChar w:fldCharType="begin"/>
        </w:r>
        <w:r w:rsidRPr="0080125A">
          <w:rPr>
            <w:rFonts w:ascii="Times New Roman" w:hAnsi="Times New Roman"/>
            <w:sz w:val="24"/>
            <w:szCs w:val="24"/>
          </w:rPr>
          <w:instrText xml:space="preserve"> PAGE   \* MERGEFORMAT </w:instrText>
        </w:r>
        <w:r w:rsidRPr="0080125A">
          <w:rPr>
            <w:rFonts w:ascii="Times New Roman" w:hAnsi="Times New Roman"/>
            <w:sz w:val="24"/>
            <w:szCs w:val="24"/>
          </w:rPr>
          <w:fldChar w:fldCharType="separate"/>
        </w:r>
        <w:r w:rsidR="007A2AFC">
          <w:rPr>
            <w:rFonts w:ascii="Times New Roman" w:hAnsi="Times New Roman"/>
            <w:noProof/>
            <w:sz w:val="24"/>
            <w:szCs w:val="24"/>
          </w:rPr>
          <w:t>2</w:t>
        </w:r>
        <w:r w:rsidRPr="0080125A">
          <w:rPr>
            <w:rFonts w:ascii="Times New Roman" w:hAnsi="Times New Roman"/>
            <w:noProof/>
            <w:sz w:val="24"/>
            <w:szCs w:val="24"/>
          </w:rPr>
          <w:fldChar w:fldCharType="end"/>
        </w:r>
      </w:p>
    </w:sdtContent>
  </w:sdt>
  <w:p w14:paraId="70C9C642" w14:textId="77777777" w:rsidR="0080125A" w:rsidRDefault="0080125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A743E" w14:textId="4682A1A6" w:rsidR="0080125A" w:rsidRPr="0080125A" w:rsidRDefault="0080125A">
    <w:pPr>
      <w:pStyle w:val="Header"/>
      <w:jc w:val="center"/>
      <w:rPr>
        <w:rFonts w:ascii="Times New Roman" w:hAnsi="Times New Roman"/>
        <w:sz w:val="24"/>
        <w:szCs w:val="24"/>
      </w:rPr>
    </w:pPr>
  </w:p>
  <w:p w14:paraId="315A3AE0" w14:textId="77777777" w:rsidR="0080125A" w:rsidRDefault="0080125A">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324562"/>
      <w:docPartObj>
        <w:docPartGallery w:val="Page Numbers (Top of Page)"/>
        <w:docPartUnique/>
      </w:docPartObj>
    </w:sdtPr>
    <w:sdtEndPr>
      <w:rPr>
        <w:rFonts w:ascii="Times New Roman" w:hAnsi="Times New Roman"/>
        <w:noProof/>
        <w:sz w:val="24"/>
        <w:szCs w:val="24"/>
      </w:rPr>
    </w:sdtEndPr>
    <w:sdtContent>
      <w:p w14:paraId="1BB0FAEB" w14:textId="59ED6DC9" w:rsidR="0080125A" w:rsidRPr="0080125A" w:rsidRDefault="0080125A">
        <w:pPr>
          <w:pStyle w:val="Header"/>
          <w:jc w:val="center"/>
          <w:rPr>
            <w:rFonts w:ascii="Times New Roman" w:hAnsi="Times New Roman"/>
            <w:sz w:val="24"/>
            <w:szCs w:val="24"/>
          </w:rPr>
        </w:pPr>
        <w:r w:rsidRPr="0080125A">
          <w:rPr>
            <w:rFonts w:ascii="Times New Roman" w:hAnsi="Times New Roman"/>
            <w:sz w:val="24"/>
            <w:szCs w:val="24"/>
          </w:rPr>
          <w:fldChar w:fldCharType="begin"/>
        </w:r>
        <w:r w:rsidRPr="0080125A">
          <w:rPr>
            <w:rFonts w:ascii="Times New Roman" w:hAnsi="Times New Roman"/>
            <w:sz w:val="24"/>
            <w:szCs w:val="24"/>
          </w:rPr>
          <w:instrText xml:space="preserve"> PAGE   \* MERGEFORMAT </w:instrText>
        </w:r>
        <w:r w:rsidRPr="0080125A">
          <w:rPr>
            <w:rFonts w:ascii="Times New Roman" w:hAnsi="Times New Roman"/>
            <w:sz w:val="24"/>
            <w:szCs w:val="24"/>
          </w:rPr>
          <w:fldChar w:fldCharType="separate"/>
        </w:r>
        <w:r w:rsidR="007A2AFC">
          <w:rPr>
            <w:rFonts w:ascii="Times New Roman" w:hAnsi="Times New Roman"/>
            <w:noProof/>
            <w:sz w:val="24"/>
            <w:szCs w:val="24"/>
          </w:rPr>
          <w:t>4</w:t>
        </w:r>
        <w:r w:rsidRPr="0080125A">
          <w:rPr>
            <w:rFonts w:ascii="Times New Roman" w:hAnsi="Times New Roman"/>
            <w:noProof/>
            <w:sz w:val="24"/>
            <w:szCs w:val="24"/>
          </w:rPr>
          <w:fldChar w:fldCharType="end"/>
        </w:r>
      </w:p>
    </w:sdtContent>
  </w:sdt>
  <w:p w14:paraId="6F96C709" w14:textId="77777777" w:rsidR="0080125A" w:rsidRDefault="008012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378"/>
    <w:multiLevelType w:val="hybridMultilevel"/>
    <w:tmpl w:val="C9BE25B4"/>
    <w:lvl w:ilvl="0" w:tplc="6C8E07B4">
      <w:start w:val="6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373C5"/>
    <w:multiLevelType w:val="hybridMultilevel"/>
    <w:tmpl w:val="215AE41E"/>
    <w:lvl w:ilvl="0" w:tplc="60C602C0">
      <w:start w:val="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6DE2E1D"/>
    <w:multiLevelType w:val="multilevel"/>
    <w:tmpl w:val="8542A9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w:hAnsi="Wingdings" w:hint="default"/>
      </w:rPr>
    </w:lvl>
    <w:lvl w:ilvl="3">
      <w:numFmt w:val="bullet"/>
      <w:lvlText w:val="-"/>
      <w:lvlJc w:val="left"/>
      <w:pPr>
        <w:tabs>
          <w:tab w:val="num" w:pos="2880"/>
        </w:tabs>
        <w:ind w:left="2880" w:hanging="360"/>
      </w:pPr>
      <w:rPr>
        <w:rFonts w:hint="default"/>
      </w:rPr>
    </w:lvl>
    <w:lvl w:ilvl="4">
      <w:start w:val="1"/>
      <w:numFmt w:val="bullet"/>
      <w:pStyle w:val="tieumuc"/>
      <w:lvlText w:val=""/>
      <w:lvlJc w:val="left"/>
      <w:pPr>
        <w:tabs>
          <w:tab w:val="num" w:pos="3600"/>
        </w:tabs>
        <w:ind w:left="3600" w:hanging="360"/>
      </w:pPr>
      <w:rPr>
        <w:rFonts w:ascii="Wingdings" w:hAnsi="Wingding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538B8"/>
    <w:multiLevelType w:val="singleLevel"/>
    <w:tmpl w:val="4DE6037A"/>
    <w:lvl w:ilvl="0">
      <w:start w:val="1"/>
      <w:numFmt w:val="decimal"/>
      <w:lvlText w:val="(%1)"/>
      <w:lvlJc w:val="left"/>
      <w:pPr>
        <w:tabs>
          <w:tab w:val="num" w:pos="1125"/>
        </w:tabs>
        <w:ind w:left="1125" w:hanging="405"/>
      </w:pPr>
      <w:rPr>
        <w:rFonts w:hint="default"/>
      </w:rPr>
    </w:lvl>
  </w:abstractNum>
  <w:abstractNum w:abstractNumId="4" w15:restartNumberingAfterBreak="0">
    <w:nsid w:val="0E737190"/>
    <w:multiLevelType w:val="hybridMultilevel"/>
    <w:tmpl w:val="F83A6F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7058A"/>
    <w:multiLevelType w:val="hybridMultilevel"/>
    <w:tmpl w:val="E02C7828"/>
    <w:lvl w:ilvl="0" w:tplc="9EBC077E">
      <w:start w:val="2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5447EA3"/>
    <w:multiLevelType w:val="hybridMultilevel"/>
    <w:tmpl w:val="8CFC3B6C"/>
    <w:lvl w:ilvl="0" w:tplc="4E382CA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BF81DB4"/>
    <w:multiLevelType w:val="hybridMultilevel"/>
    <w:tmpl w:val="D45A2DBC"/>
    <w:lvl w:ilvl="0" w:tplc="4E5456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CE359F7"/>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50046953"/>
    <w:multiLevelType w:val="hybridMultilevel"/>
    <w:tmpl w:val="57C825D8"/>
    <w:lvl w:ilvl="0" w:tplc="04090001">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51B1347E"/>
    <w:multiLevelType w:val="multilevel"/>
    <w:tmpl w:val="0ABE9A9A"/>
    <w:lvl w:ilvl="0">
      <w:start w:val="1"/>
      <w:numFmt w:val="decimal"/>
      <w:lvlText w:val="%1."/>
      <w:lvlJc w:val="left"/>
      <w:pPr>
        <w:ind w:left="1070" w:hanging="360"/>
      </w:pPr>
      <w:rPr>
        <w:rFonts w:hint="default"/>
      </w:rPr>
    </w:lvl>
    <w:lvl w:ilvl="1">
      <w:start w:val="1"/>
      <w:numFmt w:val="decimal"/>
      <w:isLgl/>
      <w:lvlText w:val="%1.%2"/>
      <w:lvlJc w:val="left"/>
      <w:pPr>
        <w:ind w:left="1495" w:hanging="780"/>
      </w:pPr>
      <w:rPr>
        <w:rFonts w:hint="default"/>
      </w:rPr>
    </w:lvl>
    <w:lvl w:ilvl="2">
      <w:start w:val="2"/>
      <w:numFmt w:val="decimal"/>
      <w:isLgl/>
      <w:lvlText w:val="%1.%2.%3"/>
      <w:lvlJc w:val="left"/>
      <w:pPr>
        <w:ind w:left="1500" w:hanging="780"/>
      </w:pPr>
      <w:rPr>
        <w:rFonts w:hint="default"/>
      </w:rPr>
    </w:lvl>
    <w:lvl w:ilvl="3">
      <w:start w:val="6"/>
      <w:numFmt w:val="decimal"/>
      <w:isLgl/>
      <w:lvlText w:val="%1.%2.%3.%4"/>
      <w:lvlJc w:val="left"/>
      <w:pPr>
        <w:ind w:left="1505" w:hanging="780"/>
      </w:pPr>
      <w:rPr>
        <w:rFonts w:hint="default"/>
      </w:rPr>
    </w:lvl>
    <w:lvl w:ilvl="4">
      <w:start w:val="1"/>
      <w:numFmt w:val="decimal"/>
      <w:isLgl/>
      <w:lvlText w:val="%1.%2.%3.%4.%5"/>
      <w:lvlJc w:val="left"/>
      <w:pPr>
        <w:ind w:left="1810"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545" w:hanging="1800"/>
      </w:pPr>
      <w:rPr>
        <w:rFonts w:hint="default"/>
      </w:rPr>
    </w:lvl>
    <w:lvl w:ilvl="8">
      <w:start w:val="1"/>
      <w:numFmt w:val="decimal"/>
      <w:isLgl/>
      <w:lvlText w:val="%1.%2.%3.%4.%5.%6.%7.%8.%9"/>
      <w:lvlJc w:val="left"/>
      <w:pPr>
        <w:ind w:left="2550" w:hanging="1800"/>
      </w:pPr>
      <w:rPr>
        <w:rFonts w:hint="default"/>
      </w:rPr>
    </w:lvl>
  </w:abstractNum>
  <w:abstractNum w:abstractNumId="11" w15:restartNumberingAfterBreak="0">
    <w:nsid w:val="5C6552B9"/>
    <w:multiLevelType w:val="hybridMultilevel"/>
    <w:tmpl w:val="97866B3A"/>
    <w:lvl w:ilvl="0" w:tplc="DA1E69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63823DC9"/>
    <w:multiLevelType w:val="multilevel"/>
    <w:tmpl w:val="713695BC"/>
    <w:name w:val="3"/>
    <w:lvl w:ilvl="0">
      <w:start w:val="3"/>
      <w:numFmt w:val="decimal"/>
      <w:lvlText w:val="%1"/>
      <w:lvlJc w:val="left"/>
      <w:pPr>
        <w:tabs>
          <w:tab w:val="num" w:pos="432"/>
        </w:tabs>
        <w:ind w:left="432" w:hanging="432"/>
      </w:pPr>
      <w:rPr>
        <w:rFonts w:hint="default"/>
      </w:rPr>
    </w:lvl>
    <w:lvl w:ilvl="1">
      <w:start w:val="1"/>
      <w:numFmt w:val="decimal"/>
      <w:pStyle w:val="Cap3"/>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8875684"/>
    <w:multiLevelType w:val="singleLevel"/>
    <w:tmpl w:val="89202C7E"/>
    <w:lvl w:ilvl="0">
      <w:start w:val="2"/>
      <w:numFmt w:val="bullet"/>
      <w:lvlText w:val="-"/>
      <w:lvlJc w:val="left"/>
      <w:pPr>
        <w:tabs>
          <w:tab w:val="num" w:pos="1080"/>
        </w:tabs>
        <w:ind w:left="1080" w:hanging="360"/>
      </w:pPr>
      <w:rPr>
        <w:rFonts w:ascii="Times New Roman" w:hAnsi="Times New Roman" w:hint="default"/>
      </w:rPr>
    </w:lvl>
  </w:abstractNum>
  <w:abstractNum w:abstractNumId="14" w15:restartNumberingAfterBreak="0">
    <w:nsid w:val="6ABD250B"/>
    <w:multiLevelType w:val="hybridMultilevel"/>
    <w:tmpl w:val="99EA502E"/>
    <w:lvl w:ilvl="0" w:tplc="21D42A4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4A3F0E"/>
    <w:multiLevelType w:val="hybridMultilevel"/>
    <w:tmpl w:val="97460218"/>
    <w:lvl w:ilvl="0" w:tplc="CCAC8F8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35672A"/>
    <w:multiLevelType w:val="hybridMultilevel"/>
    <w:tmpl w:val="C0063682"/>
    <w:lvl w:ilvl="0" w:tplc="575AACF4">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9B41F2"/>
    <w:multiLevelType w:val="hybridMultilevel"/>
    <w:tmpl w:val="5FE679E2"/>
    <w:lvl w:ilvl="0" w:tplc="9D008108">
      <w:numFmt w:val="bullet"/>
      <w:lvlText w:val="-"/>
      <w:lvlJc w:val="left"/>
      <w:pPr>
        <w:tabs>
          <w:tab w:val="num" w:pos="1080"/>
        </w:tabs>
        <w:ind w:left="1080" w:hanging="360"/>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486706"/>
    <w:multiLevelType w:val="multilevel"/>
    <w:tmpl w:val="1844637C"/>
    <w:lvl w:ilvl="0">
      <w:start w:val="1"/>
      <w:numFmt w:val="decimal"/>
      <w:pStyle w:val="1Heading1"/>
      <w:lvlText w:val="%1."/>
      <w:lvlJc w:val="left"/>
      <w:pPr>
        <w:tabs>
          <w:tab w:val="num" w:pos="360"/>
        </w:tabs>
        <w:ind w:left="0" w:firstLine="0"/>
      </w:pPr>
    </w:lvl>
    <w:lvl w:ilvl="1">
      <w:start w:val="1"/>
      <w:numFmt w:val="decimal"/>
      <w:pStyle w:val="11Heading2"/>
      <w:lvlText w:val="%1.%2."/>
      <w:lvlJc w:val="left"/>
      <w:pPr>
        <w:tabs>
          <w:tab w:val="num" w:pos="644"/>
        </w:tabs>
        <w:ind w:left="284" w:firstLine="0"/>
      </w:pPr>
    </w:lvl>
    <w:lvl w:ilvl="2">
      <w:start w:val="1"/>
      <w:numFmt w:val="decimal"/>
      <w:pStyle w:val="111Heading3"/>
      <w:lvlText w:val="%1.%2.%3."/>
      <w:lvlJc w:val="left"/>
      <w:pPr>
        <w:tabs>
          <w:tab w:val="num" w:pos="1287"/>
        </w:tabs>
        <w:ind w:left="851" w:hanging="28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2"/>
  </w:num>
  <w:num w:numId="2">
    <w:abstractNumId w:val="12"/>
  </w:num>
  <w:num w:numId="3">
    <w:abstractNumId w:val="18"/>
  </w:num>
  <w:num w:numId="4">
    <w:abstractNumId w:val="10"/>
  </w:num>
  <w:num w:numId="5">
    <w:abstractNumId w:val="16"/>
  </w:num>
  <w:num w:numId="6">
    <w:abstractNumId w:val="3"/>
  </w:num>
  <w:num w:numId="7">
    <w:abstractNumId w:val="13"/>
  </w:num>
  <w:num w:numId="8">
    <w:abstractNumId w:val="11"/>
  </w:num>
  <w:num w:numId="9">
    <w:abstractNumId w:val="14"/>
  </w:num>
  <w:num w:numId="10">
    <w:abstractNumId w:val="17"/>
  </w:num>
  <w:num w:numId="11">
    <w:abstractNumId w:val="8"/>
  </w:num>
  <w:num w:numId="12">
    <w:abstractNumId w:val="5"/>
  </w:num>
  <w:num w:numId="13">
    <w:abstractNumId w:val="4"/>
  </w:num>
  <w:num w:numId="14">
    <w:abstractNumId w:val="1"/>
  </w:num>
  <w:num w:numId="15">
    <w:abstractNumId w:val="15"/>
  </w:num>
  <w:num w:numId="16">
    <w:abstractNumId w:val="9"/>
  </w:num>
  <w:num w:numId="17">
    <w:abstractNumId w:val="0"/>
  </w:num>
  <w:num w:numId="18">
    <w:abstractNumId w:val="7"/>
  </w:num>
  <w:num w:numId="1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BAA"/>
    <w:rsid w:val="0000014C"/>
    <w:rsid w:val="000032B9"/>
    <w:rsid w:val="00003487"/>
    <w:rsid w:val="00003662"/>
    <w:rsid w:val="00003841"/>
    <w:rsid w:val="00003953"/>
    <w:rsid w:val="00003A56"/>
    <w:rsid w:val="00004040"/>
    <w:rsid w:val="00005A5F"/>
    <w:rsid w:val="00010ACE"/>
    <w:rsid w:val="00010F4C"/>
    <w:rsid w:val="00011B74"/>
    <w:rsid w:val="0001235F"/>
    <w:rsid w:val="00013D57"/>
    <w:rsid w:val="00014A4C"/>
    <w:rsid w:val="0001509E"/>
    <w:rsid w:val="000165BA"/>
    <w:rsid w:val="0002057E"/>
    <w:rsid w:val="00022528"/>
    <w:rsid w:val="000228BF"/>
    <w:rsid w:val="000237E4"/>
    <w:rsid w:val="0002387A"/>
    <w:rsid w:val="000245A4"/>
    <w:rsid w:val="00024605"/>
    <w:rsid w:val="0002501F"/>
    <w:rsid w:val="00025616"/>
    <w:rsid w:val="00030E2B"/>
    <w:rsid w:val="00031EC0"/>
    <w:rsid w:val="00032700"/>
    <w:rsid w:val="00032968"/>
    <w:rsid w:val="00032A59"/>
    <w:rsid w:val="0003336F"/>
    <w:rsid w:val="00033A79"/>
    <w:rsid w:val="000340AF"/>
    <w:rsid w:val="00034C39"/>
    <w:rsid w:val="00036524"/>
    <w:rsid w:val="00037517"/>
    <w:rsid w:val="00037E96"/>
    <w:rsid w:val="00040870"/>
    <w:rsid w:val="00040903"/>
    <w:rsid w:val="00041D28"/>
    <w:rsid w:val="000428D7"/>
    <w:rsid w:val="00042E33"/>
    <w:rsid w:val="00043CF5"/>
    <w:rsid w:val="00043D06"/>
    <w:rsid w:val="00044B0A"/>
    <w:rsid w:val="00046DE3"/>
    <w:rsid w:val="00046E35"/>
    <w:rsid w:val="00050B59"/>
    <w:rsid w:val="00050E29"/>
    <w:rsid w:val="00052E11"/>
    <w:rsid w:val="000556ED"/>
    <w:rsid w:val="00056543"/>
    <w:rsid w:val="000608B3"/>
    <w:rsid w:val="00063037"/>
    <w:rsid w:val="00063FA3"/>
    <w:rsid w:val="000648D9"/>
    <w:rsid w:val="00064DEA"/>
    <w:rsid w:val="00065072"/>
    <w:rsid w:val="00065130"/>
    <w:rsid w:val="00066FD0"/>
    <w:rsid w:val="00067A1D"/>
    <w:rsid w:val="00067EF2"/>
    <w:rsid w:val="00070BDD"/>
    <w:rsid w:val="00070C2D"/>
    <w:rsid w:val="0007208E"/>
    <w:rsid w:val="00072448"/>
    <w:rsid w:val="00072844"/>
    <w:rsid w:val="00072EBB"/>
    <w:rsid w:val="000738A4"/>
    <w:rsid w:val="00073CEA"/>
    <w:rsid w:val="00073E38"/>
    <w:rsid w:val="000741C1"/>
    <w:rsid w:val="000756A7"/>
    <w:rsid w:val="000758A0"/>
    <w:rsid w:val="00077CA6"/>
    <w:rsid w:val="00080FB1"/>
    <w:rsid w:val="00081A52"/>
    <w:rsid w:val="00081F5F"/>
    <w:rsid w:val="00085314"/>
    <w:rsid w:val="000859AC"/>
    <w:rsid w:val="00085BDB"/>
    <w:rsid w:val="00085CA5"/>
    <w:rsid w:val="00086335"/>
    <w:rsid w:val="00086658"/>
    <w:rsid w:val="00086A9A"/>
    <w:rsid w:val="0008772B"/>
    <w:rsid w:val="00090D64"/>
    <w:rsid w:val="0009158A"/>
    <w:rsid w:val="00091AA5"/>
    <w:rsid w:val="00091C88"/>
    <w:rsid w:val="0009357E"/>
    <w:rsid w:val="000953F3"/>
    <w:rsid w:val="000958B6"/>
    <w:rsid w:val="0009760D"/>
    <w:rsid w:val="00097BC2"/>
    <w:rsid w:val="00097CCD"/>
    <w:rsid w:val="00097DC6"/>
    <w:rsid w:val="00097DF1"/>
    <w:rsid w:val="000A075C"/>
    <w:rsid w:val="000A0FD3"/>
    <w:rsid w:val="000A2433"/>
    <w:rsid w:val="000A27F5"/>
    <w:rsid w:val="000A3360"/>
    <w:rsid w:val="000A376B"/>
    <w:rsid w:val="000A3CB1"/>
    <w:rsid w:val="000A4746"/>
    <w:rsid w:val="000A771B"/>
    <w:rsid w:val="000B042C"/>
    <w:rsid w:val="000B1B53"/>
    <w:rsid w:val="000B3DCA"/>
    <w:rsid w:val="000B58A0"/>
    <w:rsid w:val="000B5CEC"/>
    <w:rsid w:val="000B7460"/>
    <w:rsid w:val="000B7B7A"/>
    <w:rsid w:val="000B7D77"/>
    <w:rsid w:val="000C0075"/>
    <w:rsid w:val="000C1815"/>
    <w:rsid w:val="000C2130"/>
    <w:rsid w:val="000C2AAC"/>
    <w:rsid w:val="000C2FE0"/>
    <w:rsid w:val="000C40D8"/>
    <w:rsid w:val="000C44D9"/>
    <w:rsid w:val="000C4CC8"/>
    <w:rsid w:val="000C66E3"/>
    <w:rsid w:val="000C6C99"/>
    <w:rsid w:val="000D0C6E"/>
    <w:rsid w:val="000D18CD"/>
    <w:rsid w:val="000D1A1E"/>
    <w:rsid w:val="000D2EAC"/>
    <w:rsid w:val="000D336A"/>
    <w:rsid w:val="000D48B6"/>
    <w:rsid w:val="000D5260"/>
    <w:rsid w:val="000D6139"/>
    <w:rsid w:val="000D7689"/>
    <w:rsid w:val="000D7A85"/>
    <w:rsid w:val="000E0F4A"/>
    <w:rsid w:val="000E10F3"/>
    <w:rsid w:val="000E1770"/>
    <w:rsid w:val="000E2378"/>
    <w:rsid w:val="000E3A97"/>
    <w:rsid w:val="000E4E8D"/>
    <w:rsid w:val="000E5209"/>
    <w:rsid w:val="000E5FA1"/>
    <w:rsid w:val="000E7B30"/>
    <w:rsid w:val="000F0C25"/>
    <w:rsid w:val="000F13BB"/>
    <w:rsid w:val="000F188A"/>
    <w:rsid w:val="000F24B7"/>
    <w:rsid w:val="000F2CF7"/>
    <w:rsid w:val="000F4F4E"/>
    <w:rsid w:val="000F5FC7"/>
    <w:rsid w:val="000F6205"/>
    <w:rsid w:val="000F6B37"/>
    <w:rsid w:val="000F71F4"/>
    <w:rsid w:val="000F7A37"/>
    <w:rsid w:val="00100286"/>
    <w:rsid w:val="00100C97"/>
    <w:rsid w:val="001018F4"/>
    <w:rsid w:val="00101BFB"/>
    <w:rsid w:val="00101DF5"/>
    <w:rsid w:val="00102EC2"/>
    <w:rsid w:val="00104707"/>
    <w:rsid w:val="001047E8"/>
    <w:rsid w:val="00106692"/>
    <w:rsid w:val="00106A51"/>
    <w:rsid w:val="00107E26"/>
    <w:rsid w:val="00110901"/>
    <w:rsid w:val="00111851"/>
    <w:rsid w:val="0011233F"/>
    <w:rsid w:val="00112954"/>
    <w:rsid w:val="00112DF2"/>
    <w:rsid w:val="00114C31"/>
    <w:rsid w:val="00114E8D"/>
    <w:rsid w:val="00115704"/>
    <w:rsid w:val="00117912"/>
    <w:rsid w:val="00117B9D"/>
    <w:rsid w:val="00121BC5"/>
    <w:rsid w:val="001227A5"/>
    <w:rsid w:val="00122B31"/>
    <w:rsid w:val="00124287"/>
    <w:rsid w:val="00124873"/>
    <w:rsid w:val="001249E2"/>
    <w:rsid w:val="001250EE"/>
    <w:rsid w:val="00125458"/>
    <w:rsid w:val="00126FB3"/>
    <w:rsid w:val="0012704E"/>
    <w:rsid w:val="001270A1"/>
    <w:rsid w:val="001273F1"/>
    <w:rsid w:val="00127A29"/>
    <w:rsid w:val="00131131"/>
    <w:rsid w:val="00131DEA"/>
    <w:rsid w:val="00132B46"/>
    <w:rsid w:val="0013401F"/>
    <w:rsid w:val="00135744"/>
    <w:rsid w:val="00136559"/>
    <w:rsid w:val="0013681F"/>
    <w:rsid w:val="00136979"/>
    <w:rsid w:val="00136D6D"/>
    <w:rsid w:val="00140C8F"/>
    <w:rsid w:val="00141027"/>
    <w:rsid w:val="001414C6"/>
    <w:rsid w:val="001428E7"/>
    <w:rsid w:val="001441CE"/>
    <w:rsid w:val="00147788"/>
    <w:rsid w:val="00150E9B"/>
    <w:rsid w:val="00152A43"/>
    <w:rsid w:val="00153400"/>
    <w:rsid w:val="00154750"/>
    <w:rsid w:val="00155806"/>
    <w:rsid w:val="00155DA9"/>
    <w:rsid w:val="001560BC"/>
    <w:rsid w:val="001560D4"/>
    <w:rsid w:val="001562FB"/>
    <w:rsid w:val="00157DB9"/>
    <w:rsid w:val="00160C94"/>
    <w:rsid w:val="001612E1"/>
    <w:rsid w:val="00162A8F"/>
    <w:rsid w:val="0016301A"/>
    <w:rsid w:val="00163AC6"/>
    <w:rsid w:val="00165B42"/>
    <w:rsid w:val="00165E13"/>
    <w:rsid w:val="00166797"/>
    <w:rsid w:val="00167854"/>
    <w:rsid w:val="001731AF"/>
    <w:rsid w:val="00173DAA"/>
    <w:rsid w:val="00175EAF"/>
    <w:rsid w:val="001760BB"/>
    <w:rsid w:val="00176698"/>
    <w:rsid w:val="00176F2C"/>
    <w:rsid w:val="00176F92"/>
    <w:rsid w:val="0018003F"/>
    <w:rsid w:val="001805A2"/>
    <w:rsid w:val="0018113F"/>
    <w:rsid w:val="00181929"/>
    <w:rsid w:val="00181A9D"/>
    <w:rsid w:val="00182E21"/>
    <w:rsid w:val="00183275"/>
    <w:rsid w:val="001839C2"/>
    <w:rsid w:val="001857A3"/>
    <w:rsid w:val="0018581F"/>
    <w:rsid w:val="00190552"/>
    <w:rsid w:val="001917E0"/>
    <w:rsid w:val="00191D7B"/>
    <w:rsid w:val="001927EA"/>
    <w:rsid w:val="00193406"/>
    <w:rsid w:val="0019496A"/>
    <w:rsid w:val="00196B2E"/>
    <w:rsid w:val="001971F5"/>
    <w:rsid w:val="001976D1"/>
    <w:rsid w:val="001A26DA"/>
    <w:rsid w:val="001A29E4"/>
    <w:rsid w:val="001A30B1"/>
    <w:rsid w:val="001A3372"/>
    <w:rsid w:val="001A34C4"/>
    <w:rsid w:val="001A3602"/>
    <w:rsid w:val="001A4392"/>
    <w:rsid w:val="001A5125"/>
    <w:rsid w:val="001A68BC"/>
    <w:rsid w:val="001A68FA"/>
    <w:rsid w:val="001A7BAF"/>
    <w:rsid w:val="001B0E18"/>
    <w:rsid w:val="001B180D"/>
    <w:rsid w:val="001B1E4E"/>
    <w:rsid w:val="001B39A9"/>
    <w:rsid w:val="001B3A6B"/>
    <w:rsid w:val="001B59B0"/>
    <w:rsid w:val="001B5A98"/>
    <w:rsid w:val="001B6218"/>
    <w:rsid w:val="001B6EFA"/>
    <w:rsid w:val="001B76A1"/>
    <w:rsid w:val="001B7AA3"/>
    <w:rsid w:val="001C0CC2"/>
    <w:rsid w:val="001C21D9"/>
    <w:rsid w:val="001C31B1"/>
    <w:rsid w:val="001C3BFC"/>
    <w:rsid w:val="001C41CC"/>
    <w:rsid w:val="001C4479"/>
    <w:rsid w:val="001C4F3F"/>
    <w:rsid w:val="001C58A8"/>
    <w:rsid w:val="001C5FA2"/>
    <w:rsid w:val="001C6A77"/>
    <w:rsid w:val="001D0291"/>
    <w:rsid w:val="001D1387"/>
    <w:rsid w:val="001D3C06"/>
    <w:rsid w:val="001D43EA"/>
    <w:rsid w:val="001D4A52"/>
    <w:rsid w:val="001D5534"/>
    <w:rsid w:val="001D667B"/>
    <w:rsid w:val="001D6A80"/>
    <w:rsid w:val="001E1373"/>
    <w:rsid w:val="001E1C07"/>
    <w:rsid w:val="001E3E5A"/>
    <w:rsid w:val="001E3FEE"/>
    <w:rsid w:val="001E4A64"/>
    <w:rsid w:val="001E508F"/>
    <w:rsid w:val="001E5479"/>
    <w:rsid w:val="001E5D51"/>
    <w:rsid w:val="001E7495"/>
    <w:rsid w:val="001F1B1C"/>
    <w:rsid w:val="001F3408"/>
    <w:rsid w:val="001F36E5"/>
    <w:rsid w:val="001F4330"/>
    <w:rsid w:val="001F4FE2"/>
    <w:rsid w:val="001F5693"/>
    <w:rsid w:val="001F5D95"/>
    <w:rsid w:val="001F63D8"/>
    <w:rsid w:val="001F6D29"/>
    <w:rsid w:val="00203BB9"/>
    <w:rsid w:val="00203C31"/>
    <w:rsid w:val="00203E02"/>
    <w:rsid w:val="00204643"/>
    <w:rsid w:val="00204BB3"/>
    <w:rsid w:val="00204D58"/>
    <w:rsid w:val="00206C70"/>
    <w:rsid w:val="002070B2"/>
    <w:rsid w:val="00207990"/>
    <w:rsid w:val="0021171D"/>
    <w:rsid w:val="002120C0"/>
    <w:rsid w:val="00212D72"/>
    <w:rsid w:val="00212EF0"/>
    <w:rsid w:val="00213294"/>
    <w:rsid w:val="002135D4"/>
    <w:rsid w:val="00213E3C"/>
    <w:rsid w:val="00214FE8"/>
    <w:rsid w:val="00217D09"/>
    <w:rsid w:val="00221D21"/>
    <w:rsid w:val="00221F14"/>
    <w:rsid w:val="002223F3"/>
    <w:rsid w:val="0022268D"/>
    <w:rsid w:val="00222761"/>
    <w:rsid w:val="002242DD"/>
    <w:rsid w:val="002243B4"/>
    <w:rsid w:val="00224796"/>
    <w:rsid w:val="00224D40"/>
    <w:rsid w:val="00226B2A"/>
    <w:rsid w:val="0022775B"/>
    <w:rsid w:val="002277B2"/>
    <w:rsid w:val="002279D2"/>
    <w:rsid w:val="00227F1E"/>
    <w:rsid w:val="00230A0D"/>
    <w:rsid w:val="00232AFC"/>
    <w:rsid w:val="00233B6B"/>
    <w:rsid w:val="002377E2"/>
    <w:rsid w:val="00237D4B"/>
    <w:rsid w:val="00240915"/>
    <w:rsid w:val="002410E5"/>
    <w:rsid w:val="0024260A"/>
    <w:rsid w:val="0024514B"/>
    <w:rsid w:val="00245202"/>
    <w:rsid w:val="002462F7"/>
    <w:rsid w:val="0024754B"/>
    <w:rsid w:val="002525BB"/>
    <w:rsid w:val="00253F75"/>
    <w:rsid w:val="00254209"/>
    <w:rsid w:val="00256690"/>
    <w:rsid w:val="00261683"/>
    <w:rsid w:val="0026435E"/>
    <w:rsid w:val="002653A1"/>
    <w:rsid w:val="0026770C"/>
    <w:rsid w:val="002679D8"/>
    <w:rsid w:val="00267A6C"/>
    <w:rsid w:val="00270503"/>
    <w:rsid w:val="00270A5C"/>
    <w:rsid w:val="00272CAE"/>
    <w:rsid w:val="00273510"/>
    <w:rsid w:val="00273F65"/>
    <w:rsid w:val="00275B1D"/>
    <w:rsid w:val="00275DBB"/>
    <w:rsid w:val="00275E3D"/>
    <w:rsid w:val="00275FF2"/>
    <w:rsid w:val="00276040"/>
    <w:rsid w:val="00277D70"/>
    <w:rsid w:val="00280659"/>
    <w:rsid w:val="00280675"/>
    <w:rsid w:val="00281313"/>
    <w:rsid w:val="002813B1"/>
    <w:rsid w:val="00282BE4"/>
    <w:rsid w:val="002841A4"/>
    <w:rsid w:val="002857A1"/>
    <w:rsid w:val="00285F41"/>
    <w:rsid w:val="002878F2"/>
    <w:rsid w:val="00290A96"/>
    <w:rsid w:val="0029235B"/>
    <w:rsid w:val="002925E0"/>
    <w:rsid w:val="0029538D"/>
    <w:rsid w:val="002963BB"/>
    <w:rsid w:val="00297641"/>
    <w:rsid w:val="002A0CCF"/>
    <w:rsid w:val="002A0D39"/>
    <w:rsid w:val="002A258F"/>
    <w:rsid w:val="002A2B3C"/>
    <w:rsid w:val="002A2ECD"/>
    <w:rsid w:val="002A3D2C"/>
    <w:rsid w:val="002A3E73"/>
    <w:rsid w:val="002A4CA4"/>
    <w:rsid w:val="002A5173"/>
    <w:rsid w:val="002A58B9"/>
    <w:rsid w:val="002A5A9C"/>
    <w:rsid w:val="002A5B7A"/>
    <w:rsid w:val="002A7A5A"/>
    <w:rsid w:val="002A7ABA"/>
    <w:rsid w:val="002A7BE2"/>
    <w:rsid w:val="002B000B"/>
    <w:rsid w:val="002B1A39"/>
    <w:rsid w:val="002B4C10"/>
    <w:rsid w:val="002B5506"/>
    <w:rsid w:val="002B62F8"/>
    <w:rsid w:val="002B62FD"/>
    <w:rsid w:val="002B76BA"/>
    <w:rsid w:val="002B7A16"/>
    <w:rsid w:val="002B7FCC"/>
    <w:rsid w:val="002C06A2"/>
    <w:rsid w:val="002C1413"/>
    <w:rsid w:val="002C1B84"/>
    <w:rsid w:val="002C2738"/>
    <w:rsid w:val="002C6462"/>
    <w:rsid w:val="002C6A9D"/>
    <w:rsid w:val="002D0633"/>
    <w:rsid w:val="002D188A"/>
    <w:rsid w:val="002D1B12"/>
    <w:rsid w:val="002D2C88"/>
    <w:rsid w:val="002D2CE5"/>
    <w:rsid w:val="002D394F"/>
    <w:rsid w:val="002D3BAA"/>
    <w:rsid w:val="002D4D6B"/>
    <w:rsid w:val="002D4F6C"/>
    <w:rsid w:val="002D5038"/>
    <w:rsid w:val="002D52C8"/>
    <w:rsid w:val="002D617D"/>
    <w:rsid w:val="002D6512"/>
    <w:rsid w:val="002D7C3C"/>
    <w:rsid w:val="002E2ECC"/>
    <w:rsid w:val="002E35F4"/>
    <w:rsid w:val="002E376E"/>
    <w:rsid w:val="002E3A77"/>
    <w:rsid w:val="002E469C"/>
    <w:rsid w:val="002E4E03"/>
    <w:rsid w:val="002E5638"/>
    <w:rsid w:val="002E5A12"/>
    <w:rsid w:val="002E762E"/>
    <w:rsid w:val="002F116C"/>
    <w:rsid w:val="002F1C3A"/>
    <w:rsid w:val="002F2494"/>
    <w:rsid w:val="002F2762"/>
    <w:rsid w:val="002F2926"/>
    <w:rsid w:val="002F32F3"/>
    <w:rsid w:val="002F4D2D"/>
    <w:rsid w:val="002F53F4"/>
    <w:rsid w:val="002F5C46"/>
    <w:rsid w:val="002F6DF4"/>
    <w:rsid w:val="002F70D1"/>
    <w:rsid w:val="002F7BD9"/>
    <w:rsid w:val="00300171"/>
    <w:rsid w:val="003005B5"/>
    <w:rsid w:val="0030064E"/>
    <w:rsid w:val="00300D42"/>
    <w:rsid w:val="003014EC"/>
    <w:rsid w:val="003017AB"/>
    <w:rsid w:val="00302B65"/>
    <w:rsid w:val="00302D81"/>
    <w:rsid w:val="00302F04"/>
    <w:rsid w:val="00302F78"/>
    <w:rsid w:val="00304A5A"/>
    <w:rsid w:val="003056DA"/>
    <w:rsid w:val="00305CB7"/>
    <w:rsid w:val="00305CCE"/>
    <w:rsid w:val="003062CF"/>
    <w:rsid w:val="00307502"/>
    <w:rsid w:val="00311931"/>
    <w:rsid w:val="00311D9E"/>
    <w:rsid w:val="00312536"/>
    <w:rsid w:val="00313D6D"/>
    <w:rsid w:val="00314BBF"/>
    <w:rsid w:val="003152AF"/>
    <w:rsid w:val="003158CB"/>
    <w:rsid w:val="00315D5C"/>
    <w:rsid w:val="003164BE"/>
    <w:rsid w:val="00317772"/>
    <w:rsid w:val="003206F6"/>
    <w:rsid w:val="00321071"/>
    <w:rsid w:val="0032175B"/>
    <w:rsid w:val="003238E5"/>
    <w:rsid w:val="00326132"/>
    <w:rsid w:val="00326B6E"/>
    <w:rsid w:val="00327157"/>
    <w:rsid w:val="00330A53"/>
    <w:rsid w:val="00331B79"/>
    <w:rsid w:val="00334A29"/>
    <w:rsid w:val="0033659E"/>
    <w:rsid w:val="00336AB7"/>
    <w:rsid w:val="003404A1"/>
    <w:rsid w:val="00344003"/>
    <w:rsid w:val="00344D4D"/>
    <w:rsid w:val="00345CF1"/>
    <w:rsid w:val="003465A5"/>
    <w:rsid w:val="0034785C"/>
    <w:rsid w:val="003502E1"/>
    <w:rsid w:val="00350D3D"/>
    <w:rsid w:val="003514AF"/>
    <w:rsid w:val="00351532"/>
    <w:rsid w:val="00352318"/>
    <w:rsid w:val="00353CA4"/>
    <w:rsid w:val="00353DA4"/>
    <w:rsid w:val="003550E1"/>
    <w:rsid w:val="00355455"/>
    <w:rsid w:val="00356306"/>
    <w:rsid w:val="00356440"/>
    <w:rsid w:val="003629C4"/>
    <w:rsid w:val="00364AF8"/>
    <w:rsid w:val="003667C0"/>
    <w:rsid w:val="00366B97"/>
    <w:rsid w:val="00366C47"/>
    <w:rsid w:val="00366F5F"/>
    <w:rsid w:val="003709D3"/>
    <w:rsid w:val="003721FF"/>
    <w:rsid w:val="003727E4"/>
    <w:rsid w:val="00373A5F"/>
    <w:rsid w:val="00373FBB"/>
    <w:rsid w:val="0037479C"/>
    <w:rsid w:val="00374AF1"/>
    <w:rsid w:val="0037561B"/>
    <w:rsid w:val="003767E4"/>
    <w:rsid w:val="00376857"/>
    <w:rsid w:val="00377445"/>
    <w:rsid w:val="003776DA"/>
    <w:rsid w:val="00377B99"/>
    <w:rsid w:val="00377D56"/>
    <w:rsid w:val="00377D6B"/>
    <w:rsid w:val="00380796"/>
    <w:rsid w:val="00380EC5"/>
    <w:rsid w:val="003816F1"/>
    <w:rsid w:val="0038324E"/>
    <w:rsid w:val="00385576"/>
    <w:rsid w:val="00385B1A"/>
    <w:rsid w:val="00385B4A"/>
    <w:rsid w:val="00385E10"/>
    <w:rsid w:val="00386416"/>
    <w:rsid w:val="0038669B"/>
    <w:rsid w:val="00386789"/>
    <w:rsid w:val="003869C9"/>
    <w:rsid w:val="00387A62"/>
    <w:rsid w:val="00387C51"/>
    <w:rsid w:val="00387F1E"/>
    <w:rsid w:val="00392604"/>
    <w:rsid w:val="00392E43"/>
    <w:rsid w:val="003939A7"/>
    <w:rsid w:val="00393F00"/>
    <w:rsid w:val="003962A5"/>
    <w:rsid w:val="00397158"/>
    <w:rsid w:val="0039737A"/>
    <w:rsid w:val="003A0386"/>
    <w:rsid w:val="003A0EC9"/>
    <w:rsid w:val="003A167F"/>
    <w:rsid w:val="003A225F"/>
    <w:rsid w:val="003A3602"/>
    <w:rsid w:val="003A4434"/>
    <w:rsid w:val="003A528B"/>
    <w:rsid w:val="003A7D40"/>
    <w:rsid w:val="003B0408"/>
    <w:rsid w:val="003B1322"/>
    <w:rsid w:val="003B3185"/>
    <w:rsid w:val="003B35F7"/>
    <w:rsid w:val="003B47A0"/>
    <w:rsid w:val="003B4C99"/>
    <w:rsid w:val="003B4DDD"/>
    <w:rsid w:val="003B4E6F"/>
    <w:rsid w:val="003B59E2"/>
    <w:rsid w:val="003B5E6B"/>
    <w:rsid w:val="003B6DB2"/>
    <w:rsid w:val="003C1486"/>
    <w:rsid w:val="003C16DF"/>
    <w:rsid w:val="003C331A"/>
    <w:rsid w:val="003C367F"/>
    <w:rsid w:val="003C443D"/>
    <w:rsid w:val="003C4733"/>
    <w:rsid w:val="003C594A"/>
    <w:rsid w:val="003D17C6"/>
    <w:rsid w:val="003D24EC"/>
    <w:rsid w:val="003D420B"/>
    <w:rsid w:val="003D4D20"/>
    <w:rsid w:val="003D56E4"/>
    <w:rsid w:val="003D5939"/>
    <w:rsid w:val="003D69CB"/>
    <w:rsid w:val="003E0658"/>
    <w:rsid w:val="003E0E0E"/>
    <w:rsid w:val="003E211F"/>
    <w:rsid w:val="003E2E21"/>
    <w:rsid w:val="003E3352"/>
    <w:rsid w:val="003E39EF"/>
    <w:rsid w:val="003E49AD"/>
    <w:rsid w:val="003F03C9"/>
    <w:rsid w:val="003F05E5"/>
    <w:rsid w:val="003F253C"/>
    <w:rsid w:val="003F2945"/>
    <w:rsid w:val="003F4655"/>
    <w:rsid w:val="003F5F64"/>
    <w:rsid w:val="003F6E76"/>
    <w:rsid w:val="003F724A"/>
    <w:rsid w:val="003F741C"/>
    <w:rsid w:val="00400A27"/>
    <w:rsid w:val="00401A4D"/>
    <w:rsid w:val="004020D6"/>
    <w:rsid w:val="00402129"/>
    <w:rsid w:val="00403A9B"/>
    <w:rsid w:val="004044AC"/>
    <w:rsid w:val="00404A73"/>
    <w:rsid w:val="0040552A"/>
    <w:rsid w:val="00405F15"/>
    <w:rsid w:val="004068B8"/>
    <w:rsid w:val="00406C50"/>
    <w:rsid w:val="00406D8E"/>
    <w:rsid w:val="0041106A"/>
    <w:rsid w:val="0041406A"/>
    <w:rsid w:val="0041461E"/>
    <w:rsid w:val="0041765C"/>
    <w:rsid w:val="00425CE6"/>
    <w:rsid w:val="00427673"/>
    <w:rsid w:val="004278C5"/>
    <w:rsid w:val="00431E47"/>
    <w:rsid w:val="00432CAE"/>
    <w:rsid w:val="0043345A"/>
    <w:rsid w:val="00434A42"/>
    <w:rsid w:val="00434C67"/>
    <w:rsid w:val="00435452"/>
    <w:rsid w:val="00436165"/>
    <w:rsid w:val="004367E5"/>
    <w:rsid w:val="0044060F"/>
    <w:rsid w:val="004425DC"/>
    <w:rsid w:val="00446313"/>
    <w:rsid w:val="00451629"/>
    <w:rsid w:val="004523A3"/>
    <w:rsid w:val="00453377"/>
    <w:rsid w:val="00453A6D"/>
    <w:rsid w:val="0045422A"/>
    <w:rsid w:val="0045502D"/>
    <w:rsid w:val="00456C7D"/>
    <w:rsid w:val="004571E9"/>
    <w:rsid w:val="0046096B"/>
    <w:rsid w:val="00461796"/>
    <w:rsid w:val="004631CF"/>
    <w:rsid w:val="00463D01"/>
    <w:rsid w:val="00464675"/>
    <w:rsid w:val="0046657B"/>
    <w:rsid w:val="004722A6"/>
    <w:rsid w:val="00473F79"/>
    <w:rsid w:val="0047508D"/>
    <w:rsid w:val="00475642"/>
    <w:rsid w:val="00475B41"/>
    <w:rsid w:val="00475C1D"/>
    <w:rsid w:val="004771B4"/>
    <w:rsid w:val="00477A5B"/>
    <w:rsid w:val="004828C4"/>
    <w:rsid w:val="00483566"/>
    <w:rsid w:val="004840E2"/>
    <w:rsid w:val="0048433B"/>
    <w:rsid w:val="00487CDB"/>
    <w:rsid w:val="00490527"/>
    <w:rsid w:val="00493DF1"/>
    <w:rsid w:val="00494332"/>
    <w:rsid w:val="00495DBD"/>
    <w:rsid w:val="004962B0"/>
    <w:rsid w:val="00497E42"/>
    <w:rsid w:val="004A1433"/>
    <w:rsid w:val="004A1DE5"/>
    <w:rsid w:val="004A20D0"/>
    <w:rsid w:val="004A47C5"/>
    <w:rsid w:val="004A4AEC"/>
    <w:rsid w:val="004A5DFD"/>
    <w:rsid w:val="004A7B64"/>
    <w:rsid w:val="004B08B3"/>
    <w:rsid w:val="004B22E9"/>
    <w:rsid w:val="004B2738"/>
    <w:rsid w:val="004B3882"/>
    <w:rsid w:val="004B439A"/>
    <w:rsid w:val="004B4D76"/>
    <w:rsid w:val="004B4FB1"/>
    <w:rsid w:val="004B5F08"/>
    <w:rsid w:val="004C1192"/>
    <w:rsid w:val="004C1EE0"/>
    <w:rsid w:val="004C288E"/>
    <w:rsid w:val="004C29C1"/>
    <w:rsid w:val="004C330B"/>
    <w:rsid w:val="004C35F3"/>
    <w:rsid w:val="004C3EC7"/>
    <w:rsid w:val="004C460B"/>
    <w:rsid w:val="004C4611"/>
    <w:rsid w:val="004C4697"/>
    <w:rsid w:val="004C5F6E"/>
    <w:rsid w:val="004C6247"/>
    <w:rsid w:val="004C62EB"/>
    <w:rsid w:val="004C6877"/>
    <w:rsid w:val="004C6F75"/>
    <w:rsid w:val="004D17AB"/>
    <w:rsid w:val="004D1D57"/>
    <w:rsid w:val="004D2527"/>
    <w:rsid w:val="004D331E"/>
    <w:rsid w:val="004D3AA4"/>
    <w:rsid w:val="004D43FF"/>
    <w:rsid w:val="004D53EE"/>
    <w:rsid w:val="004D6CD9"/>
    <w:rsid w:val="004D6F07"/>
    <w:rsid w:val="004D72F1"/>
    <w:rsid w:val="004D753D"/>
    <w:rsid w:val="004E086D"/>
    <w:rsid w:val="004E08B6"/>
    <w:rsid w:val="004E14E5"/>
    <w:rsid w:val="004E2129"/>
    <w:rsid w:val="004E31CA"/>
    <w:rsid w:val="004E3BEB"/>
    <w:rsid w:val="004E4089"/>
    <w:rsid w:val="004E4545"/>
    <w:rsid w:val="004E4AE8"/>
    <w:rsid w:val="004E5BF1"/>
    <w:rsid w:val="004E76B1"/>
    <w:rsid w:val="004F12B3"/>
    <w:rsid w:val="004F2543"/>
    <w:rsid w:val="004F540E"/>
    <w:rsid w:val="004F69DA"/>
    <w:rsid w:val="004F7A48"/>
    <w:rsid w:val="00502D0F"/>
    <w:rsid w:val="00503CCE"/>
    <w:rsid w:val="005042CA"/>
    <w:rsid w:val="0050433B"/>
    <w:rsid w:val="005047FF"/>
    <w:rsid w:val="00504C84"/>
    <w:rsid w:val="00505464"/>
    <w:rsid w:val="005076E1"/>
    <w:rsid w:val="00507B39"/>
    <w:rsid w:val="00507B91"/>
    <w:rsid w:val="00507FD2"/>
    <w:rsid w:val="005108F6"/>
    <w:rsid w:val="0051139A"/>
    <w:rsid w:val="00511427"/>
    <w:rsid w:val="00511927"/>
    <w:rsid w:val="00511E35"/>
    <w:rsid w:val="00512361"/>
    <w:rsid w:val="00513749"/>
    <w:rsid w:val="00520E3E"/>
    <w:rsid w:val="005251B1"/>
    <w:rsid w:val="005253B0"/>
    <w:rsid w:val="00525B55"/>
    <w:rsid w:val="005270E9"/>
    <w:rsid w:val="005274A0"/>
    <w:rsid w:val="005302C9"/>
    <w:rsid w:val="00530940"/>
    <w:rsid w:val="00531383"/>
    <w:rsid w:val="00532DE9"/>
    <w:rsid w:val="005335AD"/>
    <w:rsid w:val="00533920"/>
    <w:rsid w:val="00534F27"/>
    <w:rsid w:val="0053506F"/>
    <w:rsid w:val="00536D5D"/>
    <w:rsid w:val="005378A8"/>
    <w:rsid w:val="00537CFF"/>
    <w:rsid w:val="00541E76"/>
    <w:rsid w:val="00543D3F"/>
    <w:rsid w:val="00543F77"/>
    <w:rsid w:val="00544020"/>
    <w:rsid w:val="005443F9"/>
    <w:rsid w:val="00544795"/>
    <w:rsid w:val="00546E4B"/>
    <w:rsid w:val="00546FB8"/>
    <w:rsid w:val="00547257"/>
    <w:rsid w:val="005473BA"/>
    <w:rsid w:val="00552845"/>
    <w:rsid w:val="005528C8"/>
    <w:rsid w:val="00552AD4"/>
    <w:rsid w:val="00553C7A"/>
    <w:rsid w:val="00554263"/>
    <w:rsid w:val="00554F7F"/>
    <w:rsid w:val="005564DE"/>
    <w:rsid w:val="00556BFC"/>
    <w:rsid w:val="00556FD0"/>
    <w:rsid w:val="0055756E"/>
    <w:rsid w:val="00557862"/>
    <w:rsid w:val="00557ECB"/>
    <w:rsid w:val="00560322"/>
    <w:rsid w:val="00561991"/>
    <w:rsid w:val="00562CB6"/>
    <w:rsid w:val="00566D05"/>
    <w:rsid w:val="00566DA5"/>
    <w:rsid w:val="00566F3B"/>
    <w:rsid w:val="00567037"/>
    <w:rsid w:val="00567B2B"/>
    <w:rsid w:val="005701C8"/>
    <w:rsid w:val="00571A65"/>
    <w:rsid w:val="00571FD5"/>
    <w:rsid w:val="005725A7"/>
    <w:rsid w:val="005727C5"/>
    <w:rsid w:val="00572B7B"/>
    <w:rsid w:val="00572F93"/>
    <w:rsid w:val="00572FF6"/>
    <w:rsid w:val="00573976"/>
    <w:rsid w:val="0057472D"/>
    <w:rsid w:val="00574F37"/>
    <w:rsid w:val="00575981"/>
    <w:rsid w:val="00575BE8"/>
    <w:rsid w:val="00577DB4"/>
    <w:rsid w:val="005810D1"/>
    <w:rsid w:val="00581A0C"/>
    <w:rsid w:val="005821BB"/>
    <w:rsid w:val="005828E2"/>
    <w:rsid w:val="00583D15"/>
    <w:rsid w:val="00584253"/>
    <w:rsid w:val="005843EB"/>
    <w:rsid w:val="005847AB"/>
    <w:rsid w:val="00586589"/>
    <w:rsid w:val="00586783"/>
    <w:rsid w:val="005869C3"/>
    <w:rsid w:val="00587E97"/>
    <w:rsid w:val="00590F4B"/>
    <w:rsid w:val="00591960"/>
    <w:rsid w:val="00592663"/>
    <w:rsid w:val="005926C3"/>
    <w:rsid w:val="00592EA9"/>
    <w:rsid w:val="00593E50"/>
    <w:rsid w:val="00593F38"/>
    <w:rsid w:val="00594D49"/>
    <w:rsid w:val="005964C3"/>
    <w:rsid w:val="00597F61"/>
    <w:rsid w:val="005A0C49"/>
    <w:rsid w:val="005A0CD9"/>
    <w:rsid w:val="005A1941"/>
    <w:rsid w:val="005A5683"/>
    <w:rsid w:val="005A5FB1"/>
    <w:rsid w:val="005A6303"/>
    <w:rsid w:val="005A6764"/>
    <w:rsid w:val="005A7FBD"/>
    <w:rsid w:val="005B07C4"/>
    <w:rsid w:val="005B09F6"/>
    <w:rsid w:val="005B10B9"/>
    <w:rsid w:val="005B120E"/>
    <w:rsid w:val="005B1618"/>
    <w:rsid w:val="005B1E6F"/>
    <w:rsid w:val="005B25BB"/>
    <w:rsid w:val="005B3781"/>
    <w:rsid w:val="005B49FE"/>
    <w:rsid w:val="005B4BCD"/>
    <w:rsid w:val="005C01C2"/>
    <w:rsid w:val="005C0C3B"/>
    <w:rsid w:val="005C1000"/>
    <w:rsid w:val="005C2E8C"/>
    <w:rsid w:val="005C377E"/>
    <w:rsid w:val="005C49FC"/>
    <w:rsid w:val="005C67CD"/>
    <w:rsid w:val="005C750C"/>
    <w:rsid w:val="005C7996"/>
    <w:rsid w:val="005C7E69"/>
    <w:rsid w:val="005D0717"/>
    <w:rsid w:val="005D43C3"/>
    <w:rsid w:val="005D49E4"/>
    <w:rsid w:val="005D4AD9"/>
    <w:rsid w:val="005D568F"/>
    <w:rsid w:val="005E0E04"/>
    <w:rsid w:val="005E143A"/>
    <w:rsid w:val="005E1C32"/>
    <w:rsid w:val="005E2171"/>
    <w:rsid w:val="005E4B2E"/>
    <w:rsid w:val="005E4BED"/>
    <w:rsid w:val="005E74C8"/>
    <w:rsid w:val="005E76D3"/>
    <w:rsid w:val="005E7AF0"/>
    <w:rsid w:val="005E7CFE"/>
    <w:rsid w:val="005F3E72"/>
    <w:rsid w:val="005F44BB"/>
    <w:rsid w:val="005F5A51"/>
    <w:rsid w:val="005F634E"/>
    <w:rsid w:val="005F6449"/>
    <w:rsid w:val="005F663A"/>
    <w:rsid w:val="005F6DC7"/>
    <w:rsid w:val="005F7673"/>
    <w:rsid w:val="005F79B4"/>
    <w:rsid w:val="006004B9"/>
    <w:rsid w:val="0060294B"/>
    <w:rsid w:val="00603029"/>
    <w:rsid w:val="0060359D"/>
    <w:rsid w:val="00604F4C"/>
    <w:rsid w:val="00605860"/>
    <w:rsid w:val="006060E7"/>
    <w:rsid w:val="00606961"/>
    <w:rsid w:val="00607016"/>
    <w:rsid w:val="00607E4C"/>
    <w:rsid w:val="006107A6"/>
    <w:rsid w:val="00611388"/>
    <w:rsid w:val="006135FF"/>
    <w:rsid w:val="006143D2"/>
    <w:rsid w:val="0061528F"/>
    <w:rsid w:val="0061574B"/>
    <w:rsid w:val="00615AA1"/>
    <w:rsid w:val="00616360"/>
    <w:rsid w:val="0061681D"/>
    <w:rsid w:val="00620334"/>
    <w:rsid w:val="00621ABC"/>
    <w:rsid w:val="00622729"/>
    <w:rsid w:val="006234F4"/>
    <w:rsid w:val="00623CF4"/>
    <w:rsid w:val="00625128"/>
    <w:rsid w:val="00625F02"/>
    <w:rsid w:val="0062667F"/>
    <w:rsid w:val="00627D94"/>
    <w:rsid w:val="00627FD1"/>
    <w:rsid w:val="006304C1"/>
    <w:rsid w:val="006306FD"/>
    <w:rsid w:val="006308D8"/>
    <w:rsid w:val="00630B76"/>
    <w:rsid w:val="00631080"/>
    <w:rsid w:val="0063261D"/>
    <w:rsid w:val="0063269F"/>
    <w:rsid w:val="00632FC9"/>
    <w:rsid w:val="006346E1"/>
    <w:rsid w:val="00635427"/>
    <w:rsid w:val="00637158"/>
    <w:rsid w:val="00640FDE"/>
    <w:rsid w:val="0064372C"/>
    <w:rsid w:val="006451A6"/>
    <w:rsid w:val="0064658D"/>
    <w:rsid w:val="00646B73"/>
    <w:rsid w:val="00650662"/>
    <w:rsid w:val="00650CAE"/>
    <w:rsid w:val="00650DFD"/>
    <w:rsid w:val="006520C8"/>
    <w:rsid w:val="00652232"/>
    <w:rsid w:val="00652FC3"/>
    <w:rsid w:val="00653235"/>
    <w:rsid w:val="00653E15"/>
    <w:rsid w:val="00655AEC"/>
    <w:rsid w:val="0065701B"/>
    <w:rsid w:val="006608A1"/>
    <w:rsid w:val="00660C7F"/>
    <w:rsid w:val="006614D0"/>
    <w:rsid w:val="006626C9"/>
    <w:rsid w:val="00662D74"/>
    <w:rsid w:val="006640AE"/>
    <w:rsid w:val="0066449A"/>
    <w:rsid w:val="006646EB"/>
    <w:rsid w:val="00666B8F"/>
    <w:rsid w:val="00670213"/>
    <w:rsid w:val="00671250"/>
    <w:rsid w:val="0067143C"/>
    <w:rsid w:val="00672260"/>
    <w:rsid w:val="006726D1"/>
    <w:rsid w:val="006729F8"/>
    <w:rsid w:val="00672D5C"/>
    <w:rsid w:val="00673F6C"/>
    <w:rsid w:val="00674BC8"/>
    <w:rsid w:val="00675B31"/>
    <w:rsid w:val="00676B38"/>
    <w:rsid w:val="00677478"/>
    <w:rsid w:val="006775CF"/>
    <w:rsid w:val="006801DF"/>
    <w:rsid w:val="006805A0"/>
    <w:rsid w:val="00681346"/>
    <w:rsid w:val="006817C2"/>
    <w:rsid w:val="006822BC"/>
    <w:rsid w:val="00682709"/>
    <w:rsid w:val="006836E6"/>
    <w:rsid w:val="00684C4F"/>
    <w:rsid w:val="006851EE"/>
    <w:rsid w:val="00686254"/>
    <w:rsid w:val="006876E1"/>
    <w:rsid w:val="006902B0"/>
    <w:rsid w:val="00690689"/>
    <w:rsid w:val="00690D2D"/>
    <w:rsid w:val="00690DC2"/>
    <w:rsid w:val="00691149"/>
    <w:rsid w:val="006918AF"/>
    <w:rsid w:val="00691EC6"/>
    <w:rsid w:val="006939A5"/>
    <w:rsid w:val="00694102"/>
    <w:rsid w:val="00694D78"/>
    <w:rsid w:val="00695163"/>
    <w:rsid w:val="006960F2"/>
    <w:rsid w:val="006A031F"/>
    <w:rsid w:val="006A0D2F"/>
    <w:rsid w:val="006A1B76"/>
    <w:rsid w:val="006A1D39"/>
    <w:rsid w:val="006A26D4"/>
    <w:rsid w:val="006A3DA5"/>
    <w:rsid w:val="006A5172"/>
    <w:rsid w:val="006A5C0F"/>
    <w:rsid w:val="006A6142"/>
    <w:rsid w:val="006A616C"/>
    <w:rsid w:val="006A6420"/>
    <w:rsid w:val="006A6678"/>
    <w:rsid w:val="006A78E3"/>
    <w:rsid w:val="006B3DB6"/>
    <w:rsid w:val="006B48BC"/>
    <w:rsid w:val="006B50B0"/>
    <w:rsid w:val="006B6DD1"/>
    <w:rsid w:val="006B6DF5"/>
    <w:rsid w:val="006B6F64"/>
    <w:rsid w:val="006C084F"/>
    <w:rsid w:val="006C1E9B"/>
    <w:rsid w:val="006C3379"/>
    <w:rsid w:val="006C66B0"/>
    <w:rsid w:val="006C6D36"/>
    <w:rsid w:val="006C6E84"/>
    <w:rsid w:val="006D0251"/>
    <w:rsid w:val="006D07A6"/>
    <w:rsid w:val="006D09C9"/>
    <w:rsid w:val="006D11CD"/>
    <w:rsid w:val="006D34B3"/>
    <w:rsid w:val="006D3A45"/>
    <w:rsid w:val="006D3B1B"/>
    <w:rsid w:val="006D3F7A"/>
    <w:rsid w:val="006D433D"/>
    <w:rsid w:val="006D4EB6"/>
    <w:rsid w:val="006D7872"/>
    <w:rsid w:val="006E0C73"/>
    <w:rsid w:val="006E0FBE"/>
    <w:rsid w:val="006E1172"/>
    <w:rsid w:val="006E2E1D"/>
    <w:rsid w:val="006E2EB3"/>
    <w:rsid w:val="006E46E8"/>
    <w:rsid w:val="006E5B4A"/>
    <w:rsid w:val="006E74CC"/>
    <w:rsid w:val="006E7773"/>
    <w:rsid w:val="006F0C26"/>
    <w:rsid w:val="006F137A"/>
    <w:rsid w:val="006F16C3"/>
    <w:rsid w:val="006F28B1"/>
    <w:rsid w:val="006F4794"/>
    <w:rsid w:val="006F4EEA"/>
    <w:rsid w:val="006F5A2E"/>
    <w:rsid w:val="006F6C00"/>
    <w:rsid w:val="006F704E"/>
    <w:rsid w:val="006F72E1"/>
    <w:rsid w:val="007032E8"/>
    <w:rsid w:val="007041EB"/>
    <w:rsid w:val="00705694"/>
    <w:rsid w:val="00705D98"/>
    <w:rsid w:val="00706072"/>
    <w:rsid w:val="00706A56"/>
    <w:rsid w:val="00706B61"/>
    <w:rsid w:val="00707D86"/>
    <w:rsid w:val="00710110"/>
    <w:rsid w:val="0071117C"/>
    <w:rsid w:val="00713B80"/>
    <w:rsid w:val="00715247"/>
    <w:rsid w:val="00715859"/>
    <w:rsid w:val="00715965"/>
    <w:rsid w:val="007207D3"/>
    <w:rsid w:val="0072132E"/>
    <w:rsid w:val="0072146D"/>
    <w:rsid w:val="00721508"/>
    <w:rsid w:val="00722D72"/>
    <w:rsid w:val="0072465D"/>
    <w:rsid w:val="007247FD"/>
    <w:rsid w:val="00724A07"/>
    <w:rsid w:val="00724B12"/>
    <w:rsid w:val="00726210"/>
    <w:rsid w:val="0072670E"/>
    <w:rsid w:val="007267CC"/>
    <w:rsid w:val="00727D44"/>
    <w:rsid w:val="00734349"/>
    <w:rsid w:val="007348FD"/>
    <w:rsid w:val="00734E8F"/>
    <w:rsid w:val="00735850"/>
    <w:rsid w:val="00735866"/>
    <w:rsid w:val="00735ADA"/>
    <w:rsid w:val="00741E23"/>
    <w:rsid w:val="00743B1A"/>
    <w:rsid w:val="007446EC"/>
    <w:rsid w:val="007449F9"/>
    <w:rsid w:val="00747824"/>
    <w:rsid w:val="00751D5C"/>
    <w:rsid w:val="007536A6"/>
    <w:rsid w:val="00753A50"/>
    <w:rsid w:val="00754205"/>
    <w:rsid w:val="0075564C"/>
    <w:rsid w:val="00755B93"/>
    <w:rsid w:val="00756392"/>
    <w:rsid w:val="007569DF"/>
    <w:rsid w:val="00760C2D"/>
    <w:rsid w:val="00760F0B"/>
    <w:rsid w:val="00760FEE"/>
    <w:rsid w:val="00761060"/>
    <w:rsid w:val="0076158A"/>
    <w:rsid w:val="00762B47"/>
    <w:rsid w:val="00762BE8"/>
    <w:rsid w:val="00763432"/>
    <w:rsid w:val="007639B5"/>
    <w:rsid w:val="00763FDB"/>
    <w:rsid w:val="007641AB"/>
    <w:rsid w:val="007644EB"/>
    <w:rsid w:val="00764554"/>
    <w:rsid w:val="00764BAB"/>
    <w:rsid w:val="007652F4"/>
    <w:rsid w:val="00765AF1"/>
    <w:rsid w:val="00770132"/>
    <w:rsid w:val="00770A01"/>
    <w:rsid w:val="00773C90"/>
    <w:rsid w:val="007756B8"/>
    <w:rsid w:val="007759EF"/>
    <w:rsid w:val="00776EA4"/>
    <w:rsid w:val="00776FA6"/>
    <w:rsid w:val="00780A17"/>
    <w:rsid w:val="007812B6"/>
    <w:rsid w:val="00781F82"/>
    <w:rsid w:val="007839E7"/>
    <w:rsid w:val="00783DC9"/>
    <w:rsid w:val="00784A86"/>
    <w:rsid w:val="0078518C"/>
    <w:rsid w:val="00785683"/>
    <w:rsid w:val="0078620A"/>
    <w:rsid w:val="007866D6"/>
    <w:rsid w:val="00786F89"/>
    <w:rsid w:val="0079129C"/>
    <w:rsid w:val="0079187C"/>
    <w:rsid w:val="00791DDD"/>
    <w:rsid w:val="007922B7"/>
    <w:rsid w:val="007929F2"/>
    <w:rsid w:val="00792E81"/>
    <w:rsid w:val="00793F3C"/>
    <w:rsid w:val="007942CE"/>
    <w:rsid w:val="007946D6"/>
    <w:rsid w:val="00795AB4"/>
    <w:rsid w:val="00795C6D"/>
    <w:rsid w:val="007962C5"/>
    <w:rsid w:val="007965EC"/>
    <w:rsid w:val="0079731B"/>
    <w:rsid w:val="007976FF"/>
    <w:rsid w:val="00797E3D"/>
    <w:rsid w:val="007A0052"/>
    <w:rsid w:val="007A1270"/>
    <w:rsid w:val="007A1ED5"/>
    <w:rsid w:val="007A2751"/>
    <w:rsid w:val="007A2AFC"/>
    <w:rsid w:val="007A45E6"/>
    <w:rsid w:val="007A68EC"/>
    <w:rsid w:val="007A7615"/>
    <w:rsid w:val="007B062E"/>
    <w:rsid w:val="007B2766"/>
    <w:rsid w:val="007B3131"/>
    <w:rsid w:val="007B3426"/>
    <w:rsid w:val="007B4A6F"/>
    <w:rsid w:val="007B62F9"/>
    <w:rsid w:val="007B70B5"/>
    <w:rsid w:val="007B7211"/>
    <w:rsid w:val="007B7486"/>
    <w:rsid w:val="007B7EEE"/>
    <w:rsid w:val="007C133B"/>
    <w:rsid w:val="007C1340"/>
    <w:rsid w:val="007C2E0F"/>
    <w:rsid w:val="007C397C"/>
    <w:rsid w:val="007C3B4E"/>
    <w:rsid w:val="007C3E09"/>
    <w:rsid w:val="007C5AB5"/>
    <w:rsid w:val="007D0ACC"/>
    <w:rsid w:val="007D153C"/>
    <w:rsid w:val="007D20AF"/>
    <w:rsid w:val="007D4DA2"/>
    <w:rsid w:val="007D5E93"/>
    <w:rsid w:val="007D7B43"/>
    <w:rsid w:val="007D7ED6"/>
    <w:rsid w:val="007E1057"/>
    <w:rsid w:val="007E12C8"/>
    <w:rsid w:val="007E1C1B"/>
    <w:rsid w:val="007E1CD7"/>
    <w:rsid w:val="007E25B5"/>
    <w:rsid w:val="007E3B08"/>
    <w:rsid w:val="007E3FCE"/>
    <w:rsid w:val="007E45C5"/>
    <w:rsid w:val="007E5FC3"/>
    <w:rsid w:val="007E7578"/>
    <w:rsid w:val="007F03ED"/>
    <w:rsid w:val="007F0D37"/>
    <w:rsid w:val="007F2AC5"/>
    <w:rsid w:val="007F2B92"/>
    <w:rsid w:val="007F2FDB"/>
    <w:rsid w:val="007F49F7"/>
    <w:rsid w:val="007F5396"/>
    <w:rsid w:val="007F6823"/>
    <w:rsid w:val="007F682E"/>
    <w:rsid w:val="007F7F9B"/>
    <w:rsid w:val="008003F2"/>
    <w:rsid w:val="00800436"/>
    <w:rsid w:val="0080125A"/>
    <w:rsid w:val="008028E3"/>
    <w:rsid w:val="00802A60"/>
    <w:rsid w:val="00803EE6"/>
    <w:rsid w:val="00804CF4"/>
    <w:rsid w:val="00805455"/>
    <w:rsid w:val="008057C1"/>
    <w:rsid w:val="00807788"/>
    <w:rsid w:val="00807B0A"/>
    <w:rsid w:val="00810BB4"/>
    <w:rsid w:val="0081342B"/>
    <w:rsid w:val="00813B6E"/>
    <w:rsid w:val="0081496E"/>
    <w:rsid w:val="00814A54"/>
    <w:rsid w:val="00817213"/>
    <w:rsid w:val="0081729D"/>
    <w:rsid w:val="00817519"/>
    <w:rsid w:val="008214BE"/>
    <w:rsid w:val="00822A59"/>
    <w:rsid w:val="00822ACD"/>
    <w:rsid w:val="00823468"/>
    <w:rsid w:val="00823DB7"/>
    <w:rsid w:val="008241B1"/>
    <w:rsid w:val="00824572"/>
    <w:rsid w:val="0082462E"/>
    <w:rsid w:val="00824B39"/>
    <w:rsid w:val="00824EC1"/>
    <w:rsid w:val="008272CD"/>
    <w:rsid w:val="00830324"/>
    <w:rsid w:val="00830746"/>
    <w:rsid w:val="00830DA1"/>
    <w:rsid w:val="00831559"/>
    <w:rsid w:val="00831DF1"/>
    <w:rsid w:val="008322A1"/>
    <w:rsid w:val="00832932"/>
    <w:rsid w:val="00832A75"/>
    <w:rsid w:val="00833515"/>
    <w:rsid w:val="00833A0D"/>
    <w:rsid w:val="0083438A"/>
    <w:rsid w:val="008353FD"/>
    <w:rsid w:val="008372C6"/>
    <w:rsid w:val="008379C0"/>
    <w:rsid w:val="0084156C"/>
    <w:rsid w:val="00841638"/>
    <w:rsid w:val="00842538"/>
    <w:rsid w:val="00844C6A"/>
    <w:rsid w:val="00845253"/>
    <w:rsid w:val="00845BD6"/>
    <w:rsid w:val="00845CE4"/>
    <w:rsid w:val="0084747F"/>
    <w:rsid w:val="008477E3"/>
    <w:rsid w:val="008502C6"/>
    <w:rsid w:val="0085058F"/>
    <w:rsid w:val="00852092"/>
    <w:rsid w:val="00852C0F"/>
    <w:rsid w:val="00852C67"/>
    <w:rsid w:val="00853AA5"/>
    <w:rsid w:val="00856B3A"/>
    <w:rsid w:val="00856C4C"/>
    <w:rsid w:val="008576B9"/>
    <w:rsid w:val="0086103A"/>
    <w:rsid w:val="00861E68"/>
    <w:rsid w:val="00863853"/>
    <w:rsid w:val="0086403A"/>
    <w:rsid w:val="00864709"/>
    <w:rsid w:val="00864BF3"/>
    <w:rsid w:val="008650A3"/>
    <w:rsid w:val="008655A6"/>
    <w:rsid w:val="00865AF2"/>
    <w:rsid w:val="0086685D"/>
    <w:rsid w:val="00866B70"/>
    <w:rsid w:val="00867663"/>
    <w:rsid w:val="0087092C"/>
    <w:rsid w:val="00872278"/>
    <w:rsid w:val="00872DFB"/>
    <w:rsid w:val="00873071"/>
    <w:rsid w:val="00873152"/>
    <w:rsid w:val="00873E55"/>
    <w:rsid w:val="00876798"/>
    <w:rsid w:val="008772C3"/>
    <w:rsid w:val="00877FC8"/>
    <w:rsid w:val="00880BC6"/>
    <w:rsid w:val="0088163A"/>
    <w:rsid w:val="00884F00"/>
    <w:rsid w:val="008857CC"/>
    <w:rsid w:val="00885EBA"/>
    <w:rsid w:val="00886617"/>
    <w:rsid w:val="00886C31"/>
    <w:rsid w:val="00887EDA"/>
    <w:rsid w:val="00890179"/>
    <w:rsid w:val="0089071A"/>
    <w:rsid w:val="00890757"/>
    <w:rsid w:val="008916C1"/>
    <w:rsid w:val="00893ACB"/>
    <w:rsid w:val="00893FB2"/>
    <w:rsid w:val="00894804"/>
    <w:rsid w:val="00894B21"/>
    <w:rsid w:val="00895965"/>
    <w:rsid w:val="00895E72"/>
    <w:rsid w:val="00895EEB"/>
    <w:rsid w:val="0089651F"/>
    <w:rsid w:val="008A1A6A"/>
    <w:rsid w:val="008A1ADB"/>
    <w:rsid w:val="008A1CE0"/>
    <w:rsid w:val="008A2203"/>
    <w:rsid w:val="008A3120"/>
    <w:rsid w:val="008A5EF8"/>
    <w:rsid w:val="008A64CF"/>
    <w:rsid w:val="008A684C"/>
    <w:rsid w:val="008A6A9B"/>
    <w:rsid w:val="008A7F65"/>
    <w:rsid w:val="008B159A"/>
    <w:rsid w:val="008B1BD1"/>
    <w:rsid w:val="008B5EEE"/>
    <w:rsid w:val="008B6C6F"/>
    <w:rsid w:val="008B785E"/>
    <w:rsid w:val="008C0965"/>
    <w:rsid w:val="008C0C7E"/>
    <w:rsid w:val="008C0F30"/>
    <w:rsid w:val="008C222A"/>
    <w:rsid w:val="008C26A1"/>
    <w:rsid w:val="008C43AB"/>
    <w:rsid w:val="008C4688"/>
    <w:rsid w:val="008C65CE"/>
    <w:rsid w:val="008C68A0"/>
    <w:rsid w:val="008C730B"/>
    <w:rsid w:val="008C76A8"/>
    <w:rsid w:val="008C7C6C"/>
    <w:rsid w:val="008D0F5B"/>
    <w:rsid w:val="008D1FB1"/>
    <w:rsid w:val="008D21B4"/>
    <w:rsid w:val="008D3FC6"/>
    <w:rsid w:val="008D4993"/>
    <w:rsid w:val="008D4BA7"/>
    <w:rsid w:val="008D4F8D"/>
    <w:rsid w:val="008D5786"/>
    <w:rsid w:val="008D6D61"/>
    <w:rsid w:val="008E19E5"/>
    <w:rsid w:val="008E19FB"/>
    <w:rsid w:val="008E394B"/>
    <w:rsid w:val="008E3A05"/>
    <w:rsid w:val="008E3D69"/>
    <w:rsid w:val="008F1B2E"/>
    <w:rsid w:val="008F1FDC"/>
    <w:rsid w:val="008F2065"/>
    <w:rsid w:val="008F2364"/>
    <w:rsid w:val="008F2933"/>
    <w:rsid w:val="008F3399"/>
    <w:rsid w:val="008F4BDF"/>
    <w:rsid w:val="008F5175"/>
    <w:rsid w:val="008F7F1B"/>
    <w:rsid w:val="00900657"/>
    <w:rsid w:val="0090093B"/>
    <w:rsid w:val="00900FA5"/>
    <w:rsid w:val="00901983"/>
    <w:rsid w:val="00903B79"/>
    <w:rsid w:val="00903D0B"/>
    <w:rsid w:val="00904086"/>
    <w:rsid w:val="0090508E"/>
    <w:rsid w:val="00905887"/>
    <w:rsid w:val="009105E8"/>
    <w:rsid w:val="00910976"/>
    <w:rsid w:val="00911291"/>
    <w:rsid w:val="00911604"/>
    <w:rsid w:val="00913165"/>
    <w:rsid w:val="00913A28"/>
    <w:rsid w:val="00915B26"/>
    <w:rsid w:val="00916AF1"/>
    <w:rsid w:val="009202AD"/>
    <w:rsid w:val="00923C63"/>
    <w:rsid w:val="009240F9"/>
    <w:rsid w:val="00925F2C"/>
    <w:rsid w:val="00927235"/>
    <w:rsid w:val="00927F5C"/>
    <w:rsid w:val="00930336"/>
    <w:rsid w:val="00932822"/>
    <w:rsid w:val="00933DDA"/>
    <w:rsid w:val="00934B96"/>
    <w:rsid w:val="009354F1"/>
    <w:rsid w:val="00935952"/>
    <w:rsid w:val="00936096"/>
    <w:rsid w:val="00936727"/>
    <w:rsid w:val="00936F16"/>
    <w:rsid w:val="00940043"/>
    <w:rsid w:val="00940F2B"/>
    <w:rsid w:val="00940FC3"/>
    <w:rsid w:val="0094162A"/>
    <w:rsid w:val="0094289F"/>
    <w:rsid w:val="009432B5"/>
    <w:rsid w:val="009457BD"/>
    <w:rsid w:val="009463C8"/>
    <w:rsid w:val="00947EEE"/>
    <w:rsid w:val="009508D7"/>
    <w:rsid w:val="00950CA8"/>
    <w:rsid w:val="009515FF"/>
    <w:rsid w:val="009526C8"/>
    <w:rsid w:val="00952EC7"/>
    <w:rsid w:val="009535F3"/>
    <w:rsid w:val="00953E8C"/>
    <w:rsid w:val="00954704"/>
    <w:rsid w:val="00955300"/>
    <w:rsid w:val="009553FD"/>
    <w:rsid w:val="0095586F"/>
    <w:rsid w:val="00957BE3"/>
    <w:rsid w:val="009601AD"/>
    <w:rsid w:val="009601B9"/>
    <w:rsid w:val="00960860"/>
    <w:rsid w:val="009613E6"/>
    <w:rsid w:val="009614A1"/>
    <w:rsid w:val="00961B4E"/>
    <w:rsid w:val="0096272C"/>
    <w:rsid w:val="0096351C"/>
    <w:rsid w:val="0096368A"/>
    <w:rsid w:val="009640E1"/>
    <w:rsid w:val="009675A3"/>
    <w:rsid w:val="00967D4F"/>
    <w:rsid w:val="00967FB6"/>
    <w:rsid w:val="00971E84"/>
    <w:rsid w:val="00975818"/>
    <w:rsid w:val="00975AAF"/>
    <w:rsid w:val="009762C8"/>
    <w:rsid w:val="00976438"/>
    <w:rsid w:val="00976C48"/>
    <w:rsid w:val="00982695"/>
    <w:rsid w:val="00982A25"/>
    <w:rsid w:val="00982B4C"/>
    <w:rsid w:val="009831C4"/>
    <w:rsid w:val="009831D3"/>
    <w:rsid w:val="009834B8"/>
    <w:rsid w:val="009836DA"/>
    <w:rsid w:val="009850FF"/>
    <w:rsid w:val="009863AB"/>
    <w:rsid w:val="00986424"/>
    <w:rsid w:val="00986F33"/>
    <w:rsid w:val="009871C0"/>
    <w:rsid w:val="00987603"/>
    <w:rsid w:val="00987C4A"/>
    <w:rsid w:val="0099152D"/>
    <w:rsid w:val="00991A95"/>
    <w:rsid w:val="00991E5C"/>
    <w:rsid w:val="00992F87"/>
    <w:rsid w:val="00994058"/>
    <w:rsid w:val="00994BBF"/>
    <w:rsid w:val="009966A6"/>
    <w:rsid w:val="00997337"/>
    <w:rsid w:val="009A3B71"/>
    <w:rsid w:val="009A5228"/>
    <w:rsid w:val="009A5BFF"/>
    <w:rsid w:val="009A64F9"/>
    <w:rsid w:val="009A655C"/>
    <w:rsid w:val="009A6C96"/>
    <w:rsid w:val="009A76A5"/>
    <w:rsid w:val="009B1F2E"/>
    <w:rsid w:val="009B2F6D"/>
    <w:rsid w:val="009B3A2B"/>
    <w:rsid w:val="009B7453"/>
    <w:rsid w:val="009C03B3"/>
    <w:rsid w:val="009C0A4F"/>
    <w:rsid w:val="009C1F7D"/>
    <w:rsid w:val="009C28CA"/>
    <w:rsid w:val="009C3BF0"/>
    <w:rsid w:val="009C4998"/>
    <w:rsid w:val="009C5A98"/>
    <w:rsid w:val="009C6C27"/>
    <w:rsid w:val="009C7154"/>
    <w:rsid w:val="009D36E6"/>
    <w:rsid w:val="009D48E5"/>
    <w:rsid w:val="009D4AF1"/>
    <w:rsid w:val="009D59BE"/>
    <w:rsid w:val="009D63BC"/>
    <w:rsid w:val="009D6717"/>
    <w:rsid w:val="009D74F6"/>
    <w:rsid w:val="009D7CE3"/>
    <w:rsid w:val="009E09AE"/>
    <w:rsid w:val="009E0BCB"/>
    <w:rsid w:val="009E3765"/>
    <w:rsid w:val="009E3C57"/>
    <w:rsid w:val="009E62D4"/>
    <w:rsid w:val="009E6735"/>
    <w:rsid w:val="009E7E3C"/>
    <w:rsid w:val="009F0D33"/>
    <w:rsid w:val="009F17FA"/>
    <w:rsid w:val="009F1C5E"/>
    <w:rsid w:val="009F6971"/>
    <w:rsid w:val="009F707D"/>
    <w:rsid w:val="009F7516"/>
    <w:rsid w:val="009F7589"/>
    <w:rsid w:val="00A0094C"/>
    <w:rsid w:val="00A00F0E"/>
    <w:rsid w:val="00A00F56"/>
    <w:rsid w:val="00A0310A"/>
    <w:rsid w:val="00A04970"/>
    <w:rsid w:val="00A10549"/>
    <w:rsid w:val="00A10B98"/>
    <w:rsid w:val="00A10EE2"/>
    <w:rsid w:val="00A11873"/>
    <w:rsid w:val="00A17BE2"/>
    <w:rsid w:val="00A200CD"/>
    <w:rsid w:val="00A20DA2"/>
    <w:rsid w:val="00A2355D"/>
    <w:rsid w:val="00A24626"/>
    <w:rsid w:val="00A24CF0"/>
    <w:rsid w:val="00A24FBA"/>
    <w:rsid w:val="00A25B48"/>
    <w:rsid w:val="00A25F68"/>
    <w:rsid w:val="00A264F5"/>
    <w:rsid w:val="00A2729B"/>
    <w:rsid w:val="00A31100"/>
    <w:rsid w:val="00A3120C"/>
    <w:rsid w:val="00A3214A"/>
    <w:rsid w:val="00A3240C"/>
    <w:rsid w:val="00A32E15"/>
    <w:rsid w:val="00A335E1"/>
    <w:rsid w:val="00A340AC"/>
    <w:rsid w:val="00A34C28"/>
    <w:rsid w:val="00A36A9B"/>
    <w:rsid w:val="00A37A83"/>
    <w:rsid w:val="00A37AA2"/>
    <w:rsid w:val="00A37D1E"/>
    <w:rsid w:val="00A406C6"/>
    <w:rsid w:val="00A4289F"/>
    <w:rsid w:val="00A43E97"/>
    <w:rsid w:val="00A447AC"/>
    <w:rsid w:val="00A44FF8"/>
    <w:rsid w:val="00A45035"/>
    <w:rsid w:val="00A46639"/>
    <w:rsid w:val="00A468CD"/>
    <w:rsid w:val="00A47504"/>
    <w:rsid w:val="00A47EF7"/>
    <w:rsid w:val="00A50010"/>
    <w:rsid w:val="00A50538"/>
    <w:rsid w:val="00A51047"/>
    <w:rsid w:val="00A5129B"/>
    <w:rsid w:val="00A551E3"/>
    <w:rsid w:val="00A55ACC"/>
    <w:rsid w:val="00A562D0"/>
    <w:rsid w:val="00A57084"/>
    <w:rsid w:val="00A57995"/>
    <w:rsid w:val="00A60DC1"/>
    <w:rsid w:val="00A61B63"/>
    <w:rsid w:val="00A6355C"/>
    <w:rsid w:val="00A63AA7"/>
    <w:rsid w:val="00A64F17"/>
    <w:rsid w:val="00A666F5"/>
    <w:rsid w:val="00A70D3E"/>
    <w:rsid w:val="00A71019"/>
    <w:rsid w:val="00A7129C"/>
    <w:rsid w:val="00A716D2"/>
    <w:rsid w:val="00A7595C"/>
    <w:rsid w:val="00A760DD"/>
    <w:rsid w:val="00A808E7"/>
    <w:rsid w:val="00A80DA1"/>
    <w:rsid w:val="00A813FE"/>
    <w:rsid w:val="00A81C55"/>
    <w:rsid w:val="00A8259B"/>
    <w:rsid w:val="00A8280F"/>
    <w:rsid w:val="00A82E9B"/>
    <w:rsid w:val="00A831C4"/>
    <w:rsid w:val="00A83224"/>
    <w:rsid w:val="00A8377D"/>
    <w:rsid w:val="00A838B6"/>
    <w:rsid w:val="00A85AE0"/>
    <w:rsid w:val="00A85CDC"/>
    <w:rsid w:val="00A87395"/>
    <w:rsid w:val="00A9120E"/>
    <w:rsid w:val="00A9162E"/>
    <w:rsid w:val="00A91639"/>
    <w:rsid w:val="00A9182B"/>
    <w:rsid w:val="00A942EF"/>
    <w:rsid w:val="00A94373"/>
    <w:rsid w:val="00A95C31"/>
    <w:rsid w:val="00A97AF5"/>
    <w:rsid w:val="00A97E19"/>
    <w:rsid w:val="00AA1608"/>
    <w:rsid w:val="00AA3C76"/>
    <w:rsid w:val="00AA4822"/>
    <w:rsid w:val="00AA7A41"/>
    <w:rsid w:val="00AB112E"/>
    <w:rsid w:val="00AB13D1"/>
    <w:rsid w:val="00AB186D"/>
    <w:rsid w:val="00AB1BEE"/>
    <w:rsid w:val="00AB1DDC"/>
    <w:rsid w:val="00AB1F33"/>
    <w:rsid w:val="00AB4E66"/>
    <w:rsid w:val="00AB7848"/>
    <w:rsid w:val="00AB7EAB"/>
    <w:rsid w:val="00AC079C"/>
    <w:rsid w:val="00AC292B"/>
    <w:rsid w:val="00AC2CA3"/>
    <w:rsid w:val="00AC2E90"/>
    <w:rsid w:val="00AC2F8C"/>
    <w:rsid w:val="00AC3393"/>
    <w:rsid w:val="00AC60E4"/>
    <w:rsid w:val="00AD07F5"/>
    <w:rsid w:val="00AD1B4C"/>
    <w:rsid w:val="00AD3539"/>
    <w:rsid w:val="00AD4719"/>
    <w:rsid w:val="00AD5D87"/>
    <w:rsid w:val="00AD67B9"/>
    <w:rsid w:val="00AD7366"/>
    <w:rsid w:val="00AE01DE"/>
    <w:rsid w:val="00AE0B06"/>
    <w:rsid w:val="00AE131E"/>
    <w:rsid w:val="00AE15A2"/>
    <w:rsid w:val="00AE1C3C"/>
    <w:rsid w:val="00AE33F7"/>
    <w:rsid w:val="00AE3BDC"/>
    <w:rsid w:val="00AE5120"/>
    <w:rsid w:val="00AE5247"/>
    <w:rsid w:val="00AE6701"/>
    <w:rsid w:val="00AE6ECB"/>
    <w:rsid w:val="00AE769D"/>
    <w:rsid w:val="00AE7ADC"/>
    <w:rsid w:val="00AF0CA6"/>
    <w:rsid w:val="00AF2E22"/>
    <w:rsid w:val="00AF3E95"/>
    <w:rsid w:val="00AF4BA1"/>
    <w:rsid w:val="00B00D1F"/>
    <w:rsid w:val="00B03F77"/>
    <w:rsid w:val="00B0439E"/>
    <w:rsid w:val="00B06118"/>
    <w:rsid w:val="00B076D4"/>
    <w:rsid w:val="00B07884"/>
    <w:rsid w:val="00B10528"/>
    <w:rsid w:val="00B106BF"/>
    <w:rsid w:val="00B13C52"/>
    <w:rsid w:val="00B14602"/>
    <w:rsid w:val="00B15238"/>
    <w:rsid w:val="00B156CC"/>
    <w:rsid w:val="00B15CE7"/>
    <w:rsid w:val="00B17359"/>
    <w:rsid w:val="00B17664"/>
    <w:rsid w:val="00B1771B"/>
    <w:rsid w:val="00B20679"/>
    <w:rsid w:val="00B21717"/>
    <w:rsid w:val="00B2179C"/>
    <w:rsid w:val="00B22B8F"/>
    <w:rsid w:val="00B2313B"/>
    <w:rsid w:val="00B235DB"/>
    <w:rsid w:val="00B248DD"/>
    <w:rsid w:val="00B253DF"/>
    <w:rsid w:val="00B25FD2"/>
    <w:rsid w:val="00B274EC"/>
    <w:rsid w:val="00B27C0E"/>
    <w:rsid w:val="00B27CD1"/>
    <w:rsid w:val="00B3015A"/>
    <w:rsid w:val="00B30C78"/>
    <w:rsid w:val="00B3139C"/>
    <w:rsid w:val="00B320BB"/>
    <w:rsid w:val="00B330BF"/>
    <w:rsid w:val="00B33BAE"/>
    <w:rsid w:val="00B33D14"/>
    <w:rsid w:val="00B34781"/>
    <w:rsid w:val="00B35EDE"/>
    <w:rsid w:val="00B36A65"/>
    <w:rsid w:val="00B37813"/>
    <w:rsid w:val="00B4015C"/>
    <w:rsid w:val="00B4094C"/>
    <w:rsid w:val="00B40C61"/>
    <w:rsid w:val="00B41790"/>
    <w:rsid w:val="00B44C92"/>
    <w:rsid w:val="00B46C96"/>
    <w:rsid w:val="00B473CF"/>
    <w:rsid w:val="00B521A9"/>
    <w:rsid w:val="00B52288"/>
    <w:rsid w:val="00B52DA3"/>
    <w:rsid w:val="00B54105"/>
    <w:rsid w:val="00B54906"/>
    <w:rsid w:val="00B54B37"/>
    <w:rsid w:val="00B54CD8"/>
    <w:rsid w:val="00B55ECF"/>
    <w:rsid w:val="00B56AE7"/>
    <w:rsid w:val="00B5749B"/>
    <w:rsid w:val="00B57516"/>
    <w:rsid w:val="00B57AA5"/>
    <w:rsid w:val="00B60D26"/>
    <w:rsid w:val="00B61282"/>
    <w:rsid w:val="00B61EC4"/>
    <w:rsid w:val="00B61EFD"/>
    <w:rsid w:val="00B64E06"/>
    <w:rsid w:val="00B65351"/>
    <w:rsid w:val="00B66772"/>
    <w:rsid w:val="00B668AB"/>
    <w:rsid w:val="00B67C97"/>
    <w:rsid w:val="00B67F9F"/>
    <w:rsid w:val="00B70989"/>
    <w:rsid w:val="00B7111E"/>
    <w:rsid w:val="00B71174"/>
    <w:rsid w:val="00B71755"/>
    <w:rsid w:val="00B71C2B"/>
    <w:rsid w:val="00B71F6C"/>
    <w:rsid w:val="00B7204D"/>
    <w:rsid w:val="00B7392B"/>
    <w:rsid w:val="00B73D79"/>
    <w:rsid w:val="00B75761"/>
    <w:rsid w:val="00B76B63"/>
    <w:rsid w:val="00B77017"/>
    <w:rsid w:val="00B80F05"/>
    <w:rsid w:val="00B812C7"/>
    <w:rsid w:val="00B818B2"/>
    <w:rsid w:val="00B829EE"/>
    <w:rsid w:val="00B82AE7"/>
    <w:rsid w:val="00B848AC"/>
    <w:rsid w:val="00B86089"/>
    <w:rsid w:val="00B86265"/>
    <w:rsid w:val="00B87681"/>
    <w:rsid w:val="00B900BB"/>
    <w:rsid w:val="00B90F55"/>
    <w:rsid w:val="00B9394E"/>
    <w:rsid w:val="00B940AB"/>
    <w:rsid w:val="00B941B1"/>
    <w:rsid w:val="00B949D4"/>
    <w:rsid w:val="00B94CFC"/>
    <w:rsid w:val="00B94EE4"/>
    <w:rsid w:val="00B95B3F"/>
    <w:rsid w:val="00B96DF0"/>
    <w:rsid w:val="00B9730B"/>
    <w:rsid w:val="00BA249F"/>
    <w:rsid w:val="00BA27DA"/>
    <w:rsid w:val="00BA2FB6"/>
    <w:rsid w:val="00BA5328"/>
    <w:rsid w:val="00BB09B6"/>
    <w:rsid w:val="00BB1FFA"/>
    <w:rsid w:val="00BB2FF8"/>
    <w:rsid w:val="00BB38FB"/>
    <w:rsid w:val="00BB3CA1"/>
    <w:rsid w:val="00BB47A5"/>
    <w:rsid w:val="00BB4912"/>
    <w:rsid w:val="00BB5DC2"/>
    <w:rsid w:val="00BB5E9E"/>
    <w:rsid w:val="00BB629B"/>
    <w:rsid w:val="00BB68A6"/>
    <w:rsid w:val="00BB7900"/>
    <w:rsid w:val="00BC0811"/>
    <w:rsid w:val="00BC2D33"/>
    <w:rsid w:val="00BC2F47"/>
    <w:rsid w:val="00BC5C3E"/>
    <w:rsid w:val="00BC7D32"/>
    <w:rsid w:val="00BD0446"/>
    <w:rsid w:val="00BD151B"/>
    <w:rsid w:val="00BD1B3B"/>
    <w:rsid w:val="00BD1B7D"/>
    <w:rsid w:val="00BD26B1"/>
    <w:rsid w:val="00BD26D2"/>
    <w:rsid w:val="00BD2903"/>
    <w:rsid w:val="00BD2B6F"/>
    <w:rsid w:val="00BD32EC"/>
    <w:rsid w:val="00BD3B3D"/>
    <w:rsid w:val="00BD4722"/>
    <w:rsid w:val="00BD47EF"/>
    <w:rsid w:val="00BD4D56"/>
    <w:rsid w:val="00BD5173"/>
    <w:rsid w:val="00BD58D6"/>
    <w:rsid w:val="00BE1010"/>
    <w:rsid w:val="00BE2D4C"/>
    <w:rsid w:val="00BE42FF"/>
    <w:rsid w:val="00BE4ACD"/>
    <w:rsid w:val="00BE4D9F"/>
    <w:rsid w:val="00BE5DB8"/>
    <w:rsid w:val="00BE6D26"/>
    <w:rsid w:val="00BE76F6"/>
    <w:rsid w:val="00BE793D"/>
    <w:rsid w:val="00BE7C2C"/>
    <w:rsid w:val="00BF0C0F"/>
    <w:rsid w:val="00BF1F36"/>
    <w:rsid w:val="00BF1F6A"/>
    <w:rsid w:val="00BF359F"/>
    <w:rsid w:val="00BF3CDD"/>
    <w:rsid w:val="00BF4452"/>
    <w:rsid w:val="00BF461B"/>
    <w:rsid w:val="00BF46BD"/>
    <w:rsid w:val="00BF4790"/>
    <w:rsid w:val="00BF4D82"/>
    <w:rsid w:val="00BF581D"/>
    <w:rsid w:val="00BF66CF"/>
    <w:rsid w:val="00BF698C"/>
    <w:rsid w:val="00BF69C5"/>
    <w:rsid w:val="00BF7502"/>
    <w:rsid w:val="00C00E87"/>
    <w:rsid w:val="00C041DE"/>
    <w:rsid w:val="00C064A3"/>
    <w:rsid w:val="00C073A7"/>
    <w:rsid w:val="00C07C6E"/>
    <w:rsid w:val="00C123A2"/>
    <w:rsid w:val="00C12F0E"/>
    <w:rsid w:val="00C13132"/>
    <w:rsid w:val="00C14097"/>
    <w:rsid w:val="00C1475E"/>
    <w:rsid w:val="00C1561A"/>
    <w:rsid w:val="00C17666"/>
    <w:rsid w:val="00C178B5"/>
    <w:rsid w:val="00C20B94"/>
    <w:rsid w:val="00C211F1"/>
    <w:rsid w:val="00C237C3"/>
    <w:rsid w:val="00C237D9"/>
    <w:rsid w:val="00C23F21"/>
    <w:rsid w:val="00C24C1E"/>
    <w:rsid w:val="00C25737"/>
    <w:rsid w:val="00C317D8"/>
    <w:rsid w:val="00C31EE7"/>
    <w:rsid w:val="00C33106"/>
    <w:rsid w:val="00C33550"/>
    <w:rsid w:val="00C3377A"/>
    <w:rsid w:val="00C33B95"/>
    <w:rsid w:val="00C34EB6"/>
    <w:rsid w:val="00C36077"/>
    <w:rsid w:val="00C36307"/>
    <w:rsid w:val="00C36512"/>
    <w:rsid w:val="00C36888"/>
    <w:rsid w:val="00C3699F"/>
    <w:rsid w:val="00C40869"/>
    <w:rsid w:val="00C417FA"/>
    <w:rsid w:val="00C42258"/>
    <w:rsid w:val="00C43DD3"/>
    <w:rsid w:val="00C44C49"/>
    <w:rsid w:val="00C450D5"/>
    <w:rsid w:val="00C45C80"/>
    <w:rsid w:val="00C460C4"/>
    <w:rsid w:val="00C502E7"/>
    <w:rsid w:val="00C512C2"/>
    <w:rsid w:val="00C54491"/>
    <w:rsid w:val="00C56AE5"/>
    <w:rsid w:val="00C57EB9"/>
    <w:rsid w:val="00C60F17"/>
    <w:rsid w:val="00C6118F"/>
    <w:rsid w:val="00C62448"/>
    <w:rsid w:val="00C62BEF"/>
    <w:rsid w:val="00C636EB"/>
    <w:rsid w:val="00C6530C"/>
    <w:rsid w:val="00C67689"/>
    <w:rsid w:val="00C7003C"/>
    <w:rsid w:val="00C70710"/>
    <w:rsid w:val="00C72881"/>
    <w:rsid w:val="00C7291C"/>
    <w:rsid w:val="00C75859"/>
    <w:rsid w:val="00C75A9C"/>
    <w:rsid w:val="00C76141"/>
    <w:rsid w:val="00C77747"/>
    <w:rsid w:val="00C77FE8"/>
    <w:rsid w:val="00C80731"/>
    <w:rsid w:val="00C818B5"/>
    <w:rsid w:val="00C8412A"/>
    <w:rsid w:val="00C8415E"/>
    <w:rsid w:val="00C85F6C"/>
    <w:rsid w:val="00C863CA"/>
    <w:rsid w:val="00C865BD"/>
    <w:rsid w:val="00C874DF"/>
    <w:rsid w:val="00C9054B"/>
    <w:rsid w:val="00C90B80"/>
    <w:rsid w:val="00C9101F"/>
    <w:rsid w:val="00C9155B"/>
    <w:rsid w:val="00C92623"/>
    <w:rsid w:val="00C93E22"/>
    <w:rsid w:val="00C93E35"/>
    <w:rsid w:val="00C93E73"/>
    <w:rsid w:val="00C970AD"/>
    <w:rsid w:val="00CA5EDC"/>
    <w:rsid w:val="00CA629C"/>
    <w:rsid w:val="00CA6518"/>
    <w:rsid w:val="00CA658D"/>
    <w:rsid w:val="00CB0028"/>
    <w:rsid w:val="00CB0BE2"/>
    <w:rsid w:val="00CB10EC"/>
    <w:rsid w:val="00CB14CB"/>
    <w:rsid w:val="00CB32DA"/>
    <w:rsid w:val="00CB3E2E"/>
    <w:rsid w:val="00CB4C68"/>
    <w:rsid w:val="00CB5C96"/>
    <w:rsid w:val="00CB7303"/>
    <w:rsid w:val="00CC02F0"/>
    <w:rsid w:val="00CC0727"/>
    <w:rsid w:val="00CC20F0"/>
    <w:rsid w:val="00CC2163"/>
    <w:rsid w:val="00CC29EB"/>
    <w:rsid w:val="00CC2F4B"/>
    <w:rsid w:val="00CC4950"/>
    <w:rsid w:val="00CC6067"/>
    <w:rsid w:val="00CC6C10"/>
    <w:rsid w:val="00CC6CCD"/>
    <w:rsid w:val="00CD1794"/>
    <w:rsid w:val="00CD1B29"/>
    <w:rsid w:val="00CD313E"/>
    <w:rsid w:val="00CD3386"/>
    <w:rsid w:val="00CD49CE"/>
    <w:rsid w:val="00CD509C"/>
    <w:rsid w:val="00CD5247"/>
    <w:rsid w:val="00CE0F94"/>
    <w:rsid w:val="00CE2A40"/>
    <w:rsid w:val="00CE3029"/>
    <w:rsid w:val="00CE4AC8"/>
    <w:rsid w:val="00CE5FB8"/>
    <w:rsid w:val="00CE6B81"/>
    <w:rsid w:val="00CF03C6"/>
    <w:rsid w:val="00CF0FD0"/>
    <w:rsid w:val="00CF16A5"/>
    <w:rsid w:val="00CF178E"/>
    <w:rsid w:val="00CF1F3F"/>
    <w:rsid w:val="00CF22F4"/>
    <w:rsid w:val="00CF36ED"/>
    <w:rsid w:val="00CF4BB4"/>
    <w:rsid w:val="00CF4CB7"/>
    <w:rsid w:val="00CF5024"/>
    <w:rsid w:val="00CF511F"/>
    <w:rsid w:val="00CF5C19"/>
    <w:rsid w:val="00CF5FDD"/>
    <w:rsid w:val="00CF6634"/>
    <w:rsid w:val="00CF7673"/>
    <w:rsid w:val="00CF7855"/>
    <w:rsid w:val="00D035BD"/>
    <w:rsid w:val="00D03AC9"/>
    <w:rsid w:val="00D04090"/>
    <w:rsid w:val="00D046B0"/>
    <w:rsid w:val="00D060F4"/>
    <w:rsid w:val="00D06903"/>
    <w:rsid w:val="00D07891"/>
    <w:rsid w:val="00D107DC"/>
    <w:rsid w:val="00D12BFA"/>
    <w:rsid w:val="00D12E4B"/>
    <w:rsid w:val="00D212CD"/>
    <w:rsid w:val="00D21BAB"/>
    <w:rsid w:val="00D22D06"/>
    <w:rsid w:val="00D24977"/>
    <w:rsid w:val="00D24EB4"/>
    <w:rsid w:val="00D275F5"/>
    <w:rsid w:val="00D27D6A"/>
    <w:rsid w:val="00D31450"/>
    <w:rsid w:val="00D31B62"/>
    <w:rsid w:val="00D321C0"/>
    <w:rsid w:val="00D3243E"/>
    <w:rsid w:val="00D32858"/>
    <w:rsid w:val="00D32A02"/>
    <w:rsid w:val="00D33298"/>
    <w:rsid w:val="00D33469"/>
    <w:rsid w:val="00D33506"/>
    <w:rsid w:val="00D34160"/>
    <w:rsid w:val="00D3429A"/>
    <w:rsid w:val="00D34425"/>
    <w:rsid w:val="00D34524"/>
    <w:rsid w:val="00D3507B"/>
    <w:rsid w:val="00D35775"/>
    <w:rsid w:val="00D365AB"/>
    <w:rsid w:val="00D36D88"/>
    <w:rsid w:val="00D37627"/>
    <w:rsid w:val="00D37C3C"/>
    <w:rsid w:val="00D37F9F"/>
    <w:rsid w:val="00D414CD"/>
    <w:rsid w:val="00D41C7D"/>
    <w:rsid w:val="00D4448E"/>
    <w:rsid w:val="00D449C4"/>
    <w:rsid w:val="00D44B43"/>
    <w:rsid w:val="00D452CC"/>
    <w:rsid w:val="00D45706"/>
    <w:rsid w:val="00D46E1E"/>
    <w:rsid w:val="00D47092"/>
    <w:rsid w:val="00D47C7D"/>
    <w:rsid w:val="00D50C6B"/>
    <w:rsid w:val="00D52E38"/>
    <w:rsid w:val="00D545D6"/>
    <w:rsid w:val="00D54EF5"/>
    <w:rsid w:val="00D55B0D"/>
    <w:rsid w:val="00D560DC"/>
    <w:rsid w:val="00D56EFA"/>
    <w:rsid w:val="00D6001A"/>
    <w:rsid w:val="00D61076"/>
    <w:rsid w:val="00D61BFB"/>
    <w:rsid w:val="00D62133"/>
    <w:rsid w:val="00D62F27"/>
    <w:rsid w:val="00D64C8C"/>
    <w:rsid w:val="00D65BB8"/>
    <w:rsid w:val="00D6653A"/>
    <w:rsid w:val="00D66A29"/>
    <w:rsid w:val="00D66F23"/>
    <w:rsid w:val="00D6763E"/>
    <w:rsid w:val="00D678A1"/>
    <w:rsid w:val="00D67DF2"/>
    <w:rsid w:val="00D72726"/>
    <w:rsid w:val="00D72E21"/>
    <w:rsid w:val="00D73AC8"/>
    <w:rsid w:val="00D7676F"/>
    <w:rsid w:val="00D77BFC"/>
    <w:rsid w:val="00D80C21"/>
    <w:rsid w:val="00D8159F"/>
    <w:rsid w:val="00D81793"/>
    <w:rsid w:val="00D829FC"/>
    <w:rsid w:val="00D8300C"/>
    <w:rsid w:val="00D831C2"/>
    <w:rsid w:val="00D834B1"/>
    <w:rsid w:val="00D840D6"/>
    <w:rsid w:val="00D8438D"/>
    <w:rsid w:val="00D84FEE"/>
    <w:rsid w:val="00D868CF"/>
    <w:rsid w:val="00D90E2F"/>
    <w:rsid w:val="00D90EC3"/>
    <w:rsid w:val="00D9113A"/>
    <w:rsid w:val="00D91BD6"/>
    <w:rsid w:val="00D92036"/>
    <w:rsid w:val="00D9215A"/>
    <w:rsid w:val="00D92385"/>
    <w:rsid w:val="00D925B6"/>
    <w:rsid w:val="00D92ABB"/>
    <w:rsid w:val="00D92F18"/>
    <w:rsid w:val="00D947CF"/>
    <w:rsid w:val="00D951EC"/>
    <w:rsid w:val="00D95BC8"/>
    <w:rsid w:val="00D95C93"/>
    <w:rsid w:val="00D97A2F"/>
    <w:rsid w:val="00D97CDC"/>
    <w:rsid w:val="00DA1D0E"/>
    <w:rsid w:val="00DA20D5"/>
    <w:rsid w:val="00DA24C9"/>
    <w:rsid w:val="00DA25CE"/>
    <w:rsid w:val="00DA2920"/>
    <w:rsid w:val="00DA2D63"/>
    <w:rsid w:val="00DA3918"/>
    <w:rsid w:val="00DA4292"/>
    <w:rsid w:val="00DA43B7"/>
    <w:rsid w:val="00DA4A80"/>
    <w:rsid w:val="00DB1042"/>
    <w:rsid w:val="00DB21EA"/>
    <w:rsid w:val="00DB2A0A"/>
    <w:rsid w:val="00DB31B4"/>
    <w:rsid w:val="00DB4B40"/>
    <w:rsid w:val="00DB4ED9"/>
    <w:rsid w:val="00DB58CB"/>
    <w:rsid w:val="00DB74EF"/>
    <w:rsid w:val="00DC1A65"/>
    <w:rsid w:val="00DC1BD3"/>
    <w:rsid w:val="00DC2032"/>
    <w:rsid w:val="00DC2CB5"/>
    <w:rsid w:val="00DC327F"/>
    <w:rsid w:val="00DC3B24"/>
    <w:rsid w:val="00DC3B90"/>
    <w:rsid w:val="00DC47AE"/>
    <w:rsid w:val="00DC5EF6"/>
    <w:rsid w:val="00DD0BB1"/>
    <w:rsid w:val="00DD12E1"/>
    <w:rsid w:val="00DD1440"/>
    <w:rsid w:val="00DD1ACF"/>
    <w:rsid w:val="00DD1D27"/>
    <w:rsid w:val="00DD1D60"/>
    <w:rsid w:val="00DD2447"/>
    <w:rsid w:val="00DD3092"/>
    <w:rsid w:val="00DD3177"/>
    <w:rsid w:val="00DD60D8"/>
    <w:rsid w:val="00DE0FEC"/>
    <w:rsid w:val="00DE327F"/>
    <w:rsid w:val="00DE3DC0"/>
    <w:rsid w:val="00DE474F"/>
    <w:rsid w:val="00DE527F"/>
    <w:rsid w:val="00DE5C48"/>
    <w:rsid w:val="00DE5EE1"/>
    <w:rsid w:val="00DE70B6"/>
    <w:rsid w:val="00DE71F3"/>
    <w:rsid w:val="00DF31D5"/>
    <w:rsid w:val="00DF4CF1"/>
    <w:rsid w:val="00DF5517"/>
    <w:rsid w:val="00DF5C12"/>
    <w:rsid w:val="00DF5FFD"/>
    <w:rsid w:val="00DF60AF"/>
    <w:rsid w:val="00DF6375"/>
    <w:rsid w:val="00DF7800"/>
    <w:rsid w:val="00E0010E"/>
    <w:rsid w:val="00E00AAE"/>
    <w:rsid w:val="00E00C5D"/>
    <w:rsid w:val="00E01C44"/>
    <w:rsid w:val="00E01C73"/>
    <w:rsid w:val="00E03A7E"/>
    <w:rsid w:val="00E048A0"/>
    <w:rsid w:val="00E04F2F"/>
    <w:rsid w:val="00E05D67"/>
    <w:rsid w:val="00E06129"/>
    <w:rsid w:val="00E078E7"/>
    <w:rsid w:val="00E105EB"/>
    <w:rsid w:val="00E110AA"/>
    <w:rsid w:val="00E13542"/>
    <w:rsid w:val="00E14F87"/>
    <w:rsid w:val="00E15A6E"/>
    <w:rsid w:val="00E15F4F"/>
    <w:rsid w:val="00E171A5"/>
    <w:rsid w:val="00E173CD"/>
    <w:rsid w:val="00E177BB"/>
    <w:rsid w:val="00E178B9"/>
    <w:rsid w:val="00E2036E"/>
    <w:rsid w:val="00E205E3"/>
    <w:rsid w:val="00E21250"/>
    <w:rsid w:val="00E218E6"/>
    <w:rsid w:val="00E245B5"/>
    <w:rsid w:val="00E267C4"/>
    <w:rsid w:val="00E26D28"/>
    <w:rsid w:val="00E27114"/>
    <w:rsid w:val="00E27591"/>
    <w:rsid w:val="00E30F3C"/>
    <w:rsid w:val="00E327B9"/>
    <w:rsid w:val="00E33A92"/>
    <w:rsid w:val="00E35CE1"/>
    <w:rsid w:val="00E35FCA"/>
    <w:rsid w:val="00E365BF"/>
    <w:rsid w:val="00E37C06"/>
    <w:rsid w:val="00E37C6E"/>
    <w:rsid w:val="00E37FA2"/>
    <w:rsid w:val="00E40C03"/>
    <w:rsid w:val="00E419AD"/>
    <w:rsid w:val="00E428D6"/>
    <w:rsid w:val="00E42AED"/>
    <w:rsid w:val="00E42EB1"/>
    <w:rsid w:val="00E436D3"/>
    <w:rsid w:val="00E44113"/>
    <w:rsid w:val="00E45810"/>
    <w:rsid w:val="00E46606"/>
    <w:rsid w:val="00E466C9"/>
    <w:rsid w:val="00E47BDC"/>
    <w:rsid w:val="00E5010F"/>
    <w:rsid w:val="00E504F5"/>
    <w:rsid w:val="00E50B24"/>
    <w:rsid w:val="00E51ED1"/>
    <w:rsid w:val="00E54208"/>
    <w:rsid w:val="00E551AB"/>
    <w:rsid w:val="00E56449"/>
    <w:rsid w:val="00E57EEF"/>
    <w:rsid w:val="00E60A1C"/>
    <w:rsid w:val="00E60CDF"/>
    <w:rsid w:val="00E61102"/>
    <w:rsid w:val="00E62F2E"/>
    <w:rsid w:val="00E63FCC"/>
    <w:rsid w:val="00E65158"/>
    <w:rsid w:val="00E67BC2"/>
    <w:rsid w:val="00E67EF0"/>
    <w:rsid w:val="00E67FAA"/>
    <w:rsid w:val="00E7002D"/>
    <w:rsid w:val="00E70684"/>
    <w:rsid w:val="00E70B2C"/>
    <w:rsid w:val="00E73784"/>
    <w:rsid w:val="00E73981"/>
    <w:rsid w:val="00E73B91"/>
    <w:rsid w:val="00E756F8"/>
    <w:rsid w:val="00E76053"/>
    <w:rsid w:val="00E80297"/>
    <w:rsid w:val="00E81FE2"/>
    <w:rsid w:val="00E822C7"/>
    <w:rsid w:val="00E82493"/>
    <w:rsid w:val="00E84683"/>
    <w:rsid w:val="00E85547"/>
    <w:rsid w:val="00E867E5"/>
    <w:rsid w:val="00E870E4"/>
    <w:rsid w:val="00E87366"/>
    <w:rsid w:val="00E93014"/>
    <w:rsid w:val="00E93C5E"/>
    <w:rsid w:val="00E94EA8"/>
    <w:rsid w:val="00E97F9B"/>
    <w:rsid w:val="00EA0362"/>
    <w:rsid w:val="00EA1F30"/>
    <w:rsid w:val="00EA28E3"/>
    <w:rsid w:val="00EA2D54"/>
    <w:rsid w:val="00EA2DAA"/>
    <w:rsid w:val="00EA3373"/>
    <w:rsid w:val="00EA3E61"/>
    <w:rsid w:val="00EA420E"/>
    <w:rsid w:val="00EA4BDC"/>
    <w:rsid w:val="00EA526E"/>
    <w:rsid w:val="00EA5B75"/>
    <w:rsid w:val="00EA73B6"/>
    <w:rsid w:val="00EB01F2"/>
    <w:rsid w:val="00EB027B"/>
    <w:rsid w:val="00EB19FC"/>
    <w:rsid w:val="00EB2DAB"/>
    <w:rsid w:val="00EB3949"/>
    <w:rsid w:val="00EB50FB"/>
    <w:rsid w:val="00EB63F7"/>
    <w:rsid w:val="00EC14B1"/>
    <w:rsid w:val="00EC4BB1"/>
    <w:rsid w:val="00EC4CB7"/>
    <w:rsid w:val="00EC7B72"/>
    <w:rsid w:val="00EC7FCC"/>
    <w:rsid w:val="00ED0AFB"/>
    <w:rsid w:val="00ED0E2F"/>
    <w:rsid w:val="00ED10EB"/>
    <w:rsid w:val="00ED1352"/>
    <w:rsid w:val="00ED38DF"/>
    <w:rsid w:val="00ED5665"/>
    <w:rsid w:val="00ED5F4F"/>
    <w:rsid w:val="00ED7129"/>
    <w:rsid w:val="00ED7376"/>
    <w:rsid w:val="00ED76E3"/>
    <w:rsid w:val="00EE0004"/>
    <w:rsid w:val="00EE035D"/>
    <w:rsid w:val="00EE05BC"/>
    <w:rsid w:val="00EE06E6"/>
    <w:rsid w:val="00EE1E10"/>
    <w:rsid w:val="00EE36C4"/>
    <w:rsid w:val="00EE3DF3"/>
    <w:rsid w:val="00EE4335"/>
    <w:rsid w:val="00EE4DBD"/>
    <w:rsid w:val="00EE5936"/>
    <w:rsid w:val="00EF0DBC"/>
    <w:rsid w:val="00EF1DA5"/>
    <w:rsid w:val="00EF2BCB"/>
    <w:rsid w:val="00EF4695"/>
    <w:rsid w:val="00EF4E10"/>
    <w:rsid w:val="00EF61AC"/>
    <w:rsid w:val="00F009D4"/>
    <w:rsid w:val="00F00F0D"/>
    <w:rsid w:val="00F0238F"/>
    <w:rsid w:val="00F02636"/>
    <w:rsid w:val="00F04754"/>
    <w:rsid w:val="00F04C06"/>
    <w:rsid w:val="00F059C3"/>
    <w:rsid w:val="00F05EF7"/>
    <w:rsid w:val="00F06285"/>
    <w:rsid w:val="00F06656"/>
    <w:rsid w:val="00F073F9"/>
    <w:rsid w:val="00F07E48"/>
    <w:rsid w:val="00F1392F"/>
    <w:rsid w:val="00F2078E"/>
    <w:rsid w:val="00F219F6"/>
    <w:rsid w:val="00F22DB5"/>
    <w:rsid w:val="00F2695A"/>
    <w:rsid w:val="00F2748F"/>
    <w:rsid w:val="00F3005D"/>
    <w:rsid w:val="00F31CE5"/>
    <w:rsid w:val="00F3270D"/>
    <w:rsid w:val="00F337CB"/>
    <w:rsid w:val="00F33FEE"/>
    <w:rsid w:val="00F342D5"/>
    <w:rsid w:val="00F34D91"/>
    <w:rsid w:val="00F35100"/>
    <w:rsid w:val="00F35536"/>
    <w:rsid w:val="00F36428"/>
    <w:rsid w:val="00F36F67"/>
    <w:rsid w:val="00F40315"/>
    <w:rsid w:val="00F40DE8"/>
    <w:rsid w:val="00F41348"/>
    <w:rsid w:val="00F43B21"/>
    <w:rsid w:val="00F4461B"/>
    <w:rsid w:val="00F454A9"/>
    <w:rsid w:val="00F464D2"/>
    <w:rsid w:val="00F46C31"/>
    <w:rsid w:val="00F479B6"/>
    <w:rsid w:val="00F50698"/>
    <w:rsid w:val="00F50D97"/>
    <w:rsid w:val="00F517AC"/>
    <w:rsid w:val="00F52154"/>
    <w:rsid w:val="00F5251C"/>
    <w:rsid w:val="00F5305E"/>
    <w:rsid w:val="00F53163"/>
    <w:rsid w:val="00F5574D"/>
    <w:rsid w:val="00F5620A"/>
    <w:rsid w:val="00F56671"/>
    <w:rsid w:val="00F56D1E"/>
    <w:rsid w:val="00F56FD5"/>
    <w:rsid w:val="00F602A1"/>
    <w:rsid w:val="00F60DAC"/>
    <w:rsid w:val="00F60F42"/>
    <w:rsid w:val="00F617C5"/>
    <w:rsid w:val="00F6199C"/>
    <w:rsid w:val="00F61BAE"/>
    <w:rsid w:val="00F62F9E"/>
    <w:rsid w:val="00F63702"/>
    <w:rsid w:val="00F638AF"/>
    <w:rsid w:val="00F64B0E"/>
    <w:rsid w:val="00F65344"/>
    <w:rsid w:val="00F66114"/>
    <w:rsid w:val="00F70371"/>
    <w:rsid w:val="00F717F3"/>
    <w:rsid w:val="00F72004"/>
    <w:rsid w:val="00F73B30"/>
    <w:rsid w:val="00F74723"/>
    <w:rsid w:val="00F749C1"/>
    <w:rsid w:val="00F75215"/>
    <w:rsid w:val="00F75980"/>
    <w:rsid w:val="00F77D1B"/>
    <w:rsid w:val="00F80119"/>
    <w:rsid w:val="00F8013C"/>
    <w:rsid w:val="00F80F0F"/>
    <w:rsid w:val="00F83631"/>
    <w:rsid w:val="00F839A1"/>
    <w:rsid w:val="00F84912"/>
    <w:rsid w:val="00F85ACB"/>
    <w:rsid w:val="00F8644C"/>
    <w:rsid w:val="00F87656"/>
    <w:rsid w:val="00F91591"/>
    <w:rsid w:val="00F91698"/>
    <w:rsid w:val="00F91F82"/>
    <w:rsid w:val="00F9266C"/>
    <w:rsid w:val="00F92CDC"/>
    <w:rsid w:val="00F938A4"/>
    <w:rsid w:val="00F93BD5"/>
    <w:rsid w:val="00F942C3"/>
    <w:rsid w:val="00F94DB9"/>
    <w:rsid w:val="00F95110"/>
    <w:rsid w:val="00F96484"/>
    <w:rsid w:val="00F97AD8"/>
    <w:rsid w:val="00F97BC2"/>
    <w:rsid w:val="00F97DEC"/>
    <w:rsid w:val="00FA18B9"/>
    <w:rsid w:val="00FA304C"/>
    <w:rsid w:val="00FA3AE3"/>
    <w:rsid w:val="00FA3DC3"/>
    <w:rsid w:val="00FA4295"/>
    <w:rsid w:val="00FA493F"/>
    <w:rsid w:val="00FA5378"/>
    <w:rsid w:val="00FA5744"/>
    <w:rsid w:val="00FA6345"/>
    <w:rsid w:val="00FB080C"/>
    <w:rsid w:val="00FB0DA4"/>
    <w:rsid w:val="00FB4583"/>
    <w:rsid w:val="00FB553D"/>
    <w:rsid w:val="00FB5818"/>
    <w:rsid w:val="00FB6073"/>
    <w:rsid w:val="00FB6231"/>
    <w:rsid w:val="00FB6C7E"/>
    <w:rsid w:val="00FB74DF"/>
    <w:rsid w:val="00FC10C4"/>
    <w:rsid w:val="00FC28C8"/>
    <w:rsid w:val="00FC3F20"/>
    <w:rsid w:val="00FC4DFD"/>
    <w:rsid w:val="00FC715E"/>
    <w:rsid w:val="00FD093A"/>
    <w:rsid w:val="00FD09F8"/>
    <w:rsid w:val="00FD33FC"/>
    <w:rsid w:val="00FD37C9"/>
    <w:rsid w:val="00FD4D2E"/>
    <w:rsid w:val="00FD5C98"/>
    <w:rsid w:val="00FD75A6"/>
    <w:rsid w:val="00FE05A4"/>
    <w:rsid w:val="00FE0DB5"/>
    <w:rsid w:val="00FE2212"/>
    <w:rsid w:val="00FE27DA"/>
    <w:rsid w:val="00FE2D33"/>
    <w:rsid w:val="00FE3462"/>
    <w:rsid w:val="00FE5FC1"/>
    <w:rsid w:val="00FE6990"/>
    <w:rsid w:val="00FE6DE1"/>
    <w:rsid w:val="00FE7EAB"/>
    <w:rsid w:val="00FE7FE7"/>
    <w:rsid w:val="00FF0368"/>
    <w:rsid w:val="00FF0478"/>
    <w:rsid w:val="00FF106D"/>
    <w:rsid w:val="00FF3326"/>
    <w:rsid w:val="00FF3662"/>
    <w:rsid w:val="00FF60C8"/>
    <w:rsid w:val="00FF61F2"/>
    <w:rsid w:val="00FF6DD0"/>
    <w:rsid w:val="00FF6DD5"/>
    <w:rsid w:val="00FF7475"/>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0B07564B"/>
  <w15:docId w15:val="{60DBCBE4-403F-4B28-9FA9-8DE59F85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5BB"/>
    <w:rPr>
      <w:sz w:val="24"/>
      <w:szCs w:val="24"/>
    </w:rPr>
  </w:style>
  <w:style w:type="paragraph" w:styleId="Heading1">
    <w:name w:val="heading 1"/>
    <w:basedOn w:val="Normal"/>
    <w:next w:val="Normal"/>
    <w:link w:val="Heading1Char"/>
    <w:qFormat/>
    <w:rsid w:val="00A20DA2"/>
    <w:pPr>
      <w:keepNext/>
      <w:outlineLvl w:val="0"/>
    </w:pPr>
    <w:rPr>
      <w:rFonts w:ascii=".VnTimeH" w:hAnsi=".VnTimeH"/>
      <w:b/>
      <w:sz w:val="28"/>
      <w:szCs w:val="20"/>
    </w:rPr>
  </w:style>
  <w:style w:type="paragraph" w:styleId="Heading2">
    <w:name w:val="heading 2"/>
    <w:aliases w:val="l2"/>
    <w:basedOn w:val="Normal"/>
    <w:next w:val="Normal"/>
    <w:link w:val="Heading2Char"/>
    <w:qFormat/>
    <w:rsid w:val="00A20DA2"/>
    <w:pPr>
      <w:keepNext/>
      <w:outlineLvl w:val="1"/>
    </w:pPr>
    <w:rPr>
      <w:rFonts w:ascii=".VnTimeH" w:hAnsi=".VnTimeH"/>
      <w:szCs w:val="20"/>
    </w:rPr>
  </w:style>
  <w:style w:type="paragraph" w:styleId="Heading3">
    <w:name w:val="heading 3"/>
    <w:basedOn w:val="Normal"/>
    <w:next w:val="Normal"/>
    <w:link w:val="Heading3Char"/>
    <w:qFormat/>
    <w:rsid w:val="00A20DA2"/>
    <w:pPr>
      <w:keepNext/>
      <w:outlineLvl w:val="2"/>
    </w:pPr>
    <w:rPr>
      <w:sz w:val="40"/>
    </w:rPr>
  </w:style>
  <w:style w:type="paragraph" w:styleId="Heading4">
    <w:name w:val="heading 4"/>
    <w:basedOn w:val="Normal"/>
    <w:next w:val="Normal"/>
    <w:link w:val="Heading4Char"/>
    <w:qFormat/>
    <w:rsid w:val="00A20DA2"/>
    <w:pPr>
      <w:keepNext/>
      <w:outlineLvl w:val="3"/>
    </w:pPr>
    <w:rPr>
      <w:rFonts w:ascii=".VnTime" w:hAnsi=".VnTime"/>
      <w:sz w:val="26"/>
      <w:szCs w:val="20"/>
    </w:rPr>
  </w:style>
  <w:style w:type="paragraph" w:styleId="Heading5">
    <w:name w:val="heading 5"/>
    <w:basedOn w:val="Normal"/>
    <w:next w:val="Normal"/>
    <w:link w:val="Heading5Char"/>
    <w:qFormat/>
    <w:rsid w:val="00A20DA2"/>
    <w:pPr>
      <w:keepNext/>
      <w:ind w:firstLine="720"/>
      <w:jc w:val="both"/>
      <w:outlineLvl w:val="4"/>
    </w:pPr>
    <w:rPr>
      <w:rFonts w:ascii=".VnTime" w:hAnsi=".VnTime"/>
      <w:sz w:val="28"/>
      <w:szCs w:val="20"/>
    </w:rPr>
  </w:style>
  <w:style w:type="paragraph" w:styleId="Heading6">
    <w:name w:val="heading 6"/>
    <w:basedOn w:val="Normal"/>
    <w:next w:val="Normal"/>
    <w:link w:val="Heading6Char"/>
    <w:qFormat/>
    <w:rsid w:val="00A20DA2"/>
    <w:pPr>
      <w:keepNext/>
      <w:ind w:firstLine="720"/>
      <w:outlineLvl w:val="5"/>
    </w:pPr>
    <w:rPr>
      <w:rFonts w:ascii=".VnArial" w:hAnsi=".VnArial"/>
      <w:b/>
      <w:i/>
      <w:sz w:val="22"/>
    </w:rPr>
  </w:style>
  <w:style w:type="paragraph" w:styleId="Heading7">
    <w:name w:val="heading 7"/>
    <w:basedOn w:val="Normal"/>
    <w:next w:val="Normal"/>
    <w:link w:val="Heading7Char"/>
    <w:qFormat/>
    <w:rsid w:val="00A20DA2"/>
    <w:pPr>
      <w:spacing w:before="240" w:after="60"/>
      <w:outlineLvl w:val="6"/>
    </w:pPr>
    <w:rPr>
      <w:rFonts w:ascii="Arial" w:hAnsi="Arial"/>
      <w:sz w:val="20"/>
      <w:szCs w:val="20"/>
    </w:rPr>
  </w:style>
  <w:style w:type="paragraph" w:styleId="Heading8">
    <w:name w:val="heading 8"/>
    <w:basedOn w:val="Normal"/>
    <w:next w:val="Normal"/>
    <w:link w:val="Heading8Char"/>
    <w:qFormat/>
    <w:rsid w:val="00A20DA2"/>
    <w:pPr>
      <w:spacing w:before="240" w:after="60"/>
      <w:outlineLvl w:val="7"/>
    </w:pPr>
    <w:rPr>
      <w:rFonts w:ascii="Arial" w:hAnsi="Arial"/>
      <w:i/>
      <w:sz w:val="20"/>
      <w:szCs w:val="20"/>
    </w:rPr>
  </w:style>
  <w:style w:type="paragraph" w:styleId="Heading9">
    <w:name w:val="heading 9"/>
    <w:basedOn w:val="Normal"/>
    <w:next w:val="Normal"/>
    <w:link w:val="Heading9Char"/>
    <w:qFormat/>
    <w:rsid w:val="00A20DA2"/>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20DA2"/>
    <w:rPr>
      <w:rFonts w:ascii=".VnTime" w:hAnsi=".VnTime"/>
      <w:sz w:val="26"/>
      <w:szCs w:val="20"/>
    </w:rPr>
  </w:style>
  <w:style w:type="paragraph" w:customStyle="1" w:styleId="1nho">
    <w:name w:val="1 nho"/>
    <w:basedOn w:val="Normal"/>
    <w:rsid w:val="00A20DA2"/>
    <w:pPr>
      <w:spacing w:before="120" w:line="360" w:lineRule="exact"/>
      <w:jc w:val="both"/>
    </w:pPr>
    <w:rPr>
      <w:rFonts w:ascii=".VnArial" w:hAnsi=".VnArial"/>
      <w:b/>
      <w:sz w:val="26"/>
      <w:szCs w:val="20"/>
    </w:rPr>
  </w:style>
  <w:style w:type="paragraph" w:customStyle="1" w:styleId="gachdau">
    <w:name w:val="gachdau"/>
    <w:basedOn w:val="Normal"/>
    <w:rsid w:val="00A20DA2"/>
    <w:pPr>
      <w:spacing w:before="120" w:line="360" w:lineRule="exact"/>
      <w:jc w:val="both"/>
    </w:pPr>
    <w:rPr>
      <w:rFonts w:ascii=".VnArial" w:hAnsi=".VnArial"/>
      <w:sz w:val="26"/>
      <w:szCs w:val="20"/>
    </w:rPr>
  </w:style>
  <w:style w:type="paragraph" w:customStyle="1" w:styleId="tieumuc">
    <w:name w:val="tieumuc"/>
    <w:basedOn w:val="Normal"/>
    <w:rsid w:val="00A20DA2"/>
    <w:pPr>
      <w:numPr>
        <w:ilvl w:val="4"/>
        <w:numId w:val="1"/>
      </w:numPr>
      <w:tabs>
        <w:tab w:val="clear" w:pos="3600"/>
      </w:tabs>
      <w:spacing w:before="120" w:line="360" w:lineRule="exact"/>
      <w:ind w:left="2535"/>
      <w:jc w:val="both"/>
    </w:pPr>
    <w:rPr>
      <w:rFonts w:ascii=".VnArial" w:hAnsi=".VnArial"/>
      <w:sz w:val="26"/>
      <w:szCs w:val="20"/>
    </w:rPr>
  </w:style>
  <w:style w:type="paragraph" w:customStyle="1" w:styleId="Cap3">
    <w:name w:val="Cap3"/>
    <w:basedOn w:val="Normal"/>
    <w:rsid w:val="00A20DA2"/>
    <w:pPr>
      <w:numPr>
        <w:ilvl w:val="1"/>
        <w:numId w:val="2"/>
      </w:numPr>
      <w:tabs>
        <w:tab w:val="clear" w:pos="576"/>
      </w:tabs>
      <w:spacing w:line="312" w:lineRule="auto"/>
      <w:ind w:left="1950"/>
      <w:jc w:val="both"/>
    </w:pPr>
    <w:rPr>
      <w:rFonts w:ascii=".VnArial" w:hAnsi=".VnArial"/>
      <w:sz w:val="26"/>
    </w:rPr>
  </w:style>
  <w:style w:type="paragraph" w:styleId="Header">
    <w:name w:val="header"/>
    <w:basedOn w:val="Normal"/>
    <w:link w:val="HeaderChar"/>
    <w:uiPriority w:val="99"/>
    <w:rsid w:val="00A20DA2"/>
    <w:pPr>
      <w:tabs>
        <w:tab w:val="center" w:pos="4320"/>
        <w:tab w:val="right" w:pos="8640"/>
      </w:tabs>
    </w:pPr>
    <w:rPr>
      <w:rFonts w:ascii=".VnTime" w:hAnsi=".VnTime"/>
      <w:sz w:val="26"/>
      <w:szCs w:val="20"/>
    </w:rPr>
  </w:style>
  <w:style w:type="paragraph" w:styleId="Footer">
    <w:name w:val="footer"/>
    <w:basedOn w:val="Normal"/>
    <w:link w:val="FooterChar"/>
    <w:uiPriority w:val="99"/>
    <w:rsid w:val="00A20DA2"/>
    <w:pPr>
      <w:tabs>
        <w:tab w:val="center" w:pos="4320"/>
        <w:tab w:val="right" w:pos="8640"/>
      </w:tabs>
    </w:pPr>
    <w:rPr>
      <w:rFonts w:ascii=".VnTime" w:hAnsi=".VnTime"/>
      <w:sz w:val="26"/>
      <w:szCs w:val="20"/>
    </w:rPr>
  </w:style>
  <w:style w:type="character" w:styleId="PageNumber">
    <w:name w:val="page number"/>
    <w:basedOn w:val="DefaultParagraphFont"/>
    <w:rsid w:val="00A20DA2"/>
  </w:style>
  <w:style w:type="paragraph" w:customStyle="1" w:styleId="BodyText21">
    <w:name w:val="Body Text 21"/>
    <w:basedOn w:val="Normal"/>
    <w:rsid w:val="00A20DA2"/>
    <w:pPr>
      <w:widowControl w:val="0"/>
      <w:jc w:val="both"/>
    </w:pPr>
    <w:rPr>
      <w:rFonts w:ascii=".VnTime" w:hAnsi=".VnTime"/>
      <w:sz w:val="26"/>
      <w:szCs w:val="20"/>
    </w:rPr>
  </w:style>
  <w:style w:type="paragraph" w:styleId="Title">
    <w:name w:val="Title"/>
    <w:basedOn w:val="Normal"/>
    <w:link w:val="TitleChar"/>
    <w:qFormat/>
    <w:rsid w:val="00A20DA2"/>
    <w:pPr>
      <w:jc w:val="center"/>
    </w:pPr>
    <w:rPr>
      <w:b/>
      <w:sz w:val="26"/>
      <w:szCs w:val="20"/>
    </w:rPr>
  </w:style>
  <w:style w:type="paragraph" w:styleId="Caption">
    <w:name w:val="caption"/>
    <w:basedOn w:val="Normal"/>
    <w:next w:val="Normal"/>
    <w:qFormat/>
    <w:rsid w:val="00A20DA2"/>
    <w:rPr>
      <w:rFonts w:ascii=".VnTime" w:hAnsi=".VnTime"/>
      <w:i/>
      <w:iCs/>
      <w:sz w:val="26"/>
    </w:rPr>
  </w:style>
  <w:style w:type="paragraph" w:customStyle="1" w:styleId="Style1">
    <w:name w:val="Style1"/>
    <w:basedOn w:val="Normal"/>
    <w:next w:val="Heading2"/>
    <w:rsid w:val="00A20DA2"/>
    <w:pPr>
      <w:tabs>
        <w:tab w:val="num" w:pos="360"/>
      </w:tabs>
      <w:ind w:left="360" w:hanging="360"/>
    </w:pPr>
    <w:rPr>
      <w:rFonts w:ascii=".VnTime" w:hAnsi=".VnTime"/>
      <w:sz w:val="20"/>
      <w:szCs w:val="20"/>
    </w:rPr>
  </w:style>
  <w:style w:type="paragraph" w:customStyle="1" w:styleId="Point">
    <w:name w:val="Point"/>
    <w:basedOn w:val="Header"/>
    <w:rsid w:val="00A20DA2"/>
    <w:pPr>
      <w:tabs>
        <w:tab w:val="clear" w:pos="4320"/>
        <w:tab w:val="clear" w:pos="8640"/>
        <w:tab w:val="num" w:pos="795"/>
      </w:tabs>
      <w:ind w:left="795" w:hanging="360"/>
      <w:jc w:val="both"/>
    </w:pPr>
    <w:rPr>
      <w:sz w:val="24"/>
    </w:rPr>
  </w:style>
  <w:style w:type="paragraph" w:customStyle="1" w:styleId="NormalText">
    <w:name w:val="NormalText"/>
    <w:basedOn w:val="Normal"/>
    <w:rsid w:val="00A20DA2"/>
    <w:pPr>
      <w:spacing w:before="120"/>
      <w:ind w:left="720"/>
      <w:jc w:val="both"/>
    </w:pPr>
    <w:rPr>
      <w:rFonts w:ascii=".VnArial" w:hAnsi=".VnArial"/>
      <w:szCs w:val="20"/>
    </w:rPr>
  </w:style>
  <w:style w:type="paragraph" w:styleId="NormalIndent">
    <w:name w:val="Normal Indent"/>
    <w:basedOn w:val="Normal"/>
    <w:rsid w:val="00A20DA2"/>
    <w:pPr>
      <w:widowControl w:val="0"/>
      <w:spacing w:before="120"/>
      <w:ind w:left="720"/>
    </w:pPr>
    <w:rPr>
      <w:rFonts w:ascii=".VnArial" w:hAnsi=".VnArial"/>
      <w:szCs w:val="20"/>
    </w:rPr>
  </w:style>
  <w:style w:type="paragraph" w:customStyle="1" w:styleId="abc">
    <w:name w:val="abc"/>
    <w:basedOn w:val="Normal"/>
    <w:rsid w:val="00A20DA2"/>
    <w:pPr>
      <w:overflowPunct w:val="0"/>
      <w:autoSpaceDE w:val="0"/>
      <w:autoSpaceDN w:val="0"/>
      <w:adjustRightInd w:val="0"/>
      <w:textAlignment w:val="baseline"/>
    </w:pPr>
    <w:rPr>
      <w:rFonts w:ascii=".VnTime" w:hAnsi=".VnTime"/>
      <w:sz w:val="26"/>
      <w:szCs w:val="20"/>
    </w:rPr>
  </w:style>
  <w:style w:type="paragraph" w:customStyle="1" w:styleId="Muc1">
    <w:name w:val="Muc1"/>
    <w:basedOn w:val="Heading2"/>
    <w:rsid w:val="00A20DA2"/>
    <w:pPr>
      <w:tabs>
        <w:tab w:val="num" w:pos="720"/>
      </w:tabs>
      <w:spacing w:before="120" w:after="120" w:line="336" w:lineRule="auto"/>
      <w:ind w:left="720" w:hanging="720"/>
      <w:jc w:val="both"/>
    </w:pPr>
    <w:rPr>
      <w:rFonts w:ascii=".VnArialH" w:hAnsi=".VnArialH"/>
      <w:b/>
      <w:bCs/>
      <w:iCs/>
      <w:sz w:val="32"/>
    </w:rPr>
  </w:style>
  <w:style w:type="paragraph" w:customStyle="1" w:styleId="bang">
    <w:name w:val="bang"/>
    <w:basedOn w:val="Normal"/>
    <w:autoRedefine/>
    <w:rsid w:val="00A20DA2"/>
    <w:pPr>
      <w:jc w:val="both"/>
    </w:pPr>
    <w:rPr>
      <w:rFonts w:ascii=".VnArial" w:hAnsi=".VnArial"/>
      <w:sz w:val="26"/>
      <w:szCs w:val="20"/>
    </w:rPr>
  </w:style>
  <w:style w:type="paragraph" w:customStyle="1" w:styleId="Muc2">
    <w:name w:val="Muc2"/>
    <w:basedOn w:val="Heading4"/>
    <w:rsid w:val="00A20DA2"/>
    <w:pPr>
      <w:spacing w:before="120" w:after="120" w:line="360" w:lineRule="auto"/>
      <w:jc w:val="both"/>
    </w:pPr>
    <w:rPr>
      <w:rFonts w:ascii=".VnArial" w:hAnsi=".VnArial"/>
      <w:b/>
      <w:sz w:val="28"/>
    </w:rPr>
  </w:style>
  <w:style w:type="paragraph" w:customStyle="1" w:styleId="Muc3">
    <w:name w:val="Muc3"/>
    <w:basedOn w:val="NormalWeb"/>
    <w:rsid w:val="00A20DA2"/>
    <w:pPr>
      <w:spacing w:before="60" w:after="60" w:line="20" w:lineRule="atLeast"/>
      <w:jc w:val="both"/>
    </w:pPr>
    <w:rPr>
      <w:rFonts w:ascii=".VnArial" w:hAnsi=".VnArial"/>
      <w:b/>
      <w:i/>
    </w:rPr>
  </w:style>
  <w:style w:type="paragraph" w:styleId="NormalWeb">
    <w:name w:val="Normal (Web)"/>
    <w:basedOn w:val="Normal"/>
    <w:rsid w:val="00A20DA2"/>
    <w:pPr>
      <w:spacing w:before="100" w:after="100"/>
    </w:pPr>
    <w:rPr>
      <w:rFonts w:ascii=".VnTime" w:hAnsi=".VnTime"/>
      <w:color w:val="000000"/>
      <w:sz w:val="28"/>
      <w:szCs w:val="20"/>
    </w:rPr>
  </w:style>
  <w:style w:type="paragraph" w:customStyle="1" w:styleId="NFSS">
    <w:name w:val="N_FSS"/>
    <w:basedOn w:val="Normal"/>
    <w:rsid w:val="00A20DA2"/>
    <w:pPr>
      <w:tabs>
        <w:tab w:val="left" w:leader="dot" w:pos="1440"/>
        <w:tab w:val="left" w:leader="dot" w:pos="2880"/>
        <w:tab w:val="left" w:leader="dot" w:pos="3600"/>
        <w:tab w:val="left" w:leader="dot" w:pos="4320"/>
        <w:tab w:val="left" w:leader="dot" w:pos="5040"/>
        <w:tab w:val="left" w:leader="dot" w:pos="5760"/>
        <w:tab w:val="left" w:leader="dot" w:pos="6480"/>
        <w:tab w:val="right" w:leader="dot" w:pos="8640"/>
      </w:tabs>
      <w:spacing w:before="120"/>
    </w:pPr>
    <w:rPr>
      <w:rFonts w:ascii=".VnArial" w:hAnsi=".VnArial"/>
      <w:sz w:val="20"/>
      <w:szCs w:val="20"/>
    </w:rPr>
  </w:style>
  <w:style w:type="paragraph" w:customStyle="1" w:styleId="1Heading1">
    <w:name w:val="1.Heading 1"/>
    <w:basedOn w:val="Heading1"/>
    <w:rsid w:val="00A20DA2"/>
    <w:pPr>
      <w:numPr>
        <w:numId w:val="3"/>
      </w:numPr>
    </w:pPr>
    <w:rPr>
      <w:rFonts w:ascii=".VnArialH" w:hAnsi=".VnArialH"/>
      <w:kern w:val="28"/>
    </w:rPr>
  </w:style>
  <w:style w:type="paragraph" w:customStyle="1" w:styleId="11Heading2">
    <w:name w:val="1.1.Heading 2"/>
    <w:basedOn w:val="Heading2"/>
    <w:rsid w:val="00A20DA2"/>
    <w:pPr>
      <w:numPr>
        <w:ilvl w:val="1"/>
        <w:numId w:val="3"/>
      </w:numPr>
      <w:tabs>
        <w:tab w:val="left" w:pos="284"/>
      </w:tabs>
    </w:pPr>
    <w:rPr>
      <w:rFonts w:ascii=".VnArial" w:hAnsi=".VnArial"/>
      <w:b/>
      <w:i/>
      <w:sz w:val="20"/>
    </w:rPr>
  </w:style>
  <w:style w:type="paragraph" w:customStyle="1" w:styleId="111Heading3">
    <w:name w:val="1.1.1.Heading 3"/>
    <w:basedOn w:val="Heading3"/>
    <w:rsid w:val="00A20DA2"/>
    <w:pPr>
      <w:numPr>
        <w:ilvl w:val="2"/>
        <w:numId w:val="3"/>
      </w:numPr>
      <w:tabs>
        <w:tab w:val="left" w:pos="567"/>
      </w:tabs>
    </w:pPr>
    <w:rPr>
      <w:rFonts w:ascii=".VnArial" w:hAnsi=".VnArial"/>
      <w:b/>
      <w:sz w:val="20"/>
      <w:szCs w:val="20"/>
    </w:rPr>
  </w:style>
  <w:style w:type="paragraph" w:styleId="TOC2">
    <w:name w:val="toc 2"/>
    <w:basedOn w:val="Normal"/>
    <w:next w:val="Normal"/>
    <w:autoRedefine/>
    <w:semiHidden/>
    <w:rsid w:val="00A20DA2"/>
    <w:rPr>
      <w:rFonts w:ascii=".VnArial" w:hAnsi=".VnArial"/>
      <w:sz w:val="26"/>
      <w:szCs w:val="20"/>
    </w:rPr>
  </w:style>
  <w:style w:type="paragraph" w:styleId="TOC1">
    <w:name w:val="toc 1"/>
    <w:basedOn w:val="Normal"/>
    <w:next w:val="Normal"/>
    <w:autoRedefine/>
    <w:semiHidden/>
    <w:rsid w:val="00A20DA2"/>
    <w:pPr>
      <w:tabs>
        <w:tab w:val="right" w:leader="dot" w:pos="8631"/>
      </w:tabs>
    </w:pPr>
    <w:rPr>
      <w:rFonts w:ascii=".VnArial" w:hAnsi=".VnArial"/>
      <w:b/>
      <w:noProof/>
      <w:sz w:val="26"/>
      <w:szCs w:val="28"/>
      <w:lang w:val="fr-FR"/>
    </w:rPr>
  </w:style>
  <w:style w:type="paragraph" w:styleId="TOC3">
    <w:name w:val="toc 3"/>
    <w:basedOn w:val="Normal"/>
    <w:next w:val="Normal"/>
    <w:autoRedefine/>
    <w:semiHidden/>
    <w:rsid w:val="00A20DA2"/>
    <w:pPr>
      <w:ind w:left="520"/>
    </w:pPr>
    <w:rPr>
      <w:rFonts w:ascii=".VnArial" w:hAnsi=".VnArial"/>
      <w:sz w:val="26"/>
      <w:szCs w:val="20"/>
    </w:rPr>
  </w:style>
  <w:style w:type="paragraph" w:styleId="TOC4">
    <w:name w:val="toc 4"/>
    <w:basedOn w:val="Normal"/>
    <w:next w:val="Normal"/>
    <w:autoRedefine/>
    <w:semiHidden/>
    <w:rsid w:val="00A20DA2"/>
    <w:pPr>
      <w:ind w:left="720"/>
    </w:pPr>
  </w:style>
  <w:style w:type="paragraph" w:styleId="TOC9">
    <w:name w:val="toc 9"/>
    <w:basedOn w:val="Normal"/>
    <w:next w:val="Normal"/>
    <w:autoRedefine/>
    <w:semiHidden/>
    <w:rsid w:val="00A20DA2"/>
    <w:pPr>
      <w:ind w:left="1920"/>
    </w:pPr>
  </w:style>
  <w:style w:type="paragraph" w:styleId="TOC6">
    <w:name w:val="toc 6"/>
    <w:basedOn w:val="Normal"/>
    <w:next w:val="Normal"/>
    <w:autoRedefine/>
    <w:semiHidden/>
    <w:rsid w:val="00A20DA2"/>
    <w:pPr>
      <w:ind w:left="1200"/>
    </w:pPr>
  </w:style>
  <w:style w:type="paragraph" w:styleId="TOC7">
    <w:name w:val="toc 7"/>
    <w:basedOn w:val="Normal"/>
    <w:next w:val="Normal"/>
    <w:autoRedefine/>
    <w:semiHidden/>
    <w:rsid w:val="00A20DA2"/>
    <w:pPr>
      <w:ind w:left="1440"/>
    </w:pPr>
  </w:style>
  <w:style w:type="character" w:styleId="FollowedHyperlink">
    <w:name w:val="FollowedHyperlink"/>
    <w:rsid w:val="00A20DA2"/>
    <w:rPr>
      <w:color w:val="800080"/>
      <w:u w:val="single"/>
    </w:rPr>
  </w:style>
  <w:style w:type="table" w:styleId="TableGrid">
    <w:name w:val="Table Grid"/>
    <w:basedOn w:val="TableNormal"/>
    <w:rsid w:val="002D5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6254"/>
    <w:rPr>
      <w:rFonts w:ascii="Tahoma" w:hAnsi="Tahoma" w:cs="Tahoma"/>
      <w:sz w:val="16"/>
      <w:szCs w:val="16"/>
    </w:rPr>
  </w:style>
  <w:style w:type="paragraph" w:styleId="BodyText2">
    <w:name w:val="Body Text 2"/>
    <w:basedOn w:val="Normal"/>
    <w:link w:val="BodyText2Char"/>
    <w:rsid w:val="00305CCE"/>
    <w:pPr>
      <w:spacing w:after="120"/>
      <w:jc w:val="center"/>
    </w:pPr>
    <w:rPr>
      <w:rFonts w:ascii=".VnTimeH" w:hAnsi=".VnTimeH"/>
      <w:b/>
      <w:sz w:val="28"/>
    </w:rPr>
  </w:style>
  <w:style w:type="paragraph" w:styleId="BodyTextIndent">
    <w:name w:val="Body Text Indent"/>
    <w:basedOn w:val="Normal"/>
    <w:link w:val="BodyTextIndentChar"/>
    <w:rsid w:val="00305CCE"/>
    <w:pPr>
      <w:spacing w:after="240"/>
      <w:ind w:firstLine="567"/>
      <w:jc w:val="both"/>
    </w:pPr>
    <w:rPr>
      <w:rFonts w:ascii=".VnTime" w:hAnsi=".VnTime"/>
    </w:rPr>
  </w:style>
  <w:style w:type="paragraph" w:styleId="BodyTextIndent2">
    <w:name w:val="Body Text Indent 2"/>
    <w:basedOn w:val="Normal"/>
    <w:link w:val="BodyTextIndent2Char"/>
    <w:rsid w:val="00305CCE"/>
    <w:pPr>
      <w:spacing w:after="240"/>
      <w:ind w:firstLine="567"/>
      <w:jc w:val="both"/>
    </w:pPr>
    <w:rPr>
      <w:rFonts w:ascii=".VnTime" w:hAnsi=".VnTime"/>
      <w:sz w:val="26"/>
    </w:rPr>
  </w:style>
  <w:style w:type="paragraph" w:styleId="BodyTextIndent3">
    <w:name w:val="Body Text Indent 3"/>
    <w:basedOn w:val="Normal"/>
    <w:link w:val="BodyTextIndent3Char"/>
    <w:rsid w:val="00305CCE"/>
    <w:pPr>
      <w:spacing w:after="240"/>
      <w:ind w:firstLine="720"/>
      <w:jc w:val="both"/>
    </w:pPr>
    <w:rPr>
      <w:rFonts w:ascii=".VnTime" w:hAnsi=".VnTime"/>
      <w:sz w:val="26"/>
    </w:rPr>
  </w:style>
  <w:style w:type="paragraph" w:customStyle="1" w:styleId="StyleHeading115pt">
    <w:name w:val="Style Heading 1 + 15 pt"/>
    <w:basedOn w:val="Heading1"/>
    <w:autoRedefine/>
    <w:rsid w:val="006D433D"/>
    <w:pPr>
      <w:tabs>
        <w:tab w:val="left" w:pos="180"/>
        <w:tab w:val="left" w:pos="360"/>
        <w:tab w:val="left" w:pos="720"/>
      </w:tabs>
      <w:ind w:firstLine="360"/>
      <w:jc w:val="both"/>
    </w:pPr>
    <w:rPr>
      <w:rFonts w:ascii="Times New Roman" w:hAnsi="Times New Roman"/>
      <w:bCs/>
      <w:kern w:val="32"/>
      <w:szCs w:val="28"/>
    </w:rPr>
  </w:style>
  <w:style w:type="paragraph" w:customStyle="1" w:styleId="noidung">
    <w:name w:val="noi dung"/>
    <w:basedOn w:val="PlainText"/>
    <w:rsid w:val="00305CCE"/>
    <w:pPr>
      <w:widowControl w:val="0"/>
      <w:spacing w:before="60" w:after="60" w:line="300" w:lineRule="exact"/>
      <w:ind w:firstLine="425"/>
      <w:jc w:val="both"/>
    </w:pPr>
    <w:rPr>
      <w:rFonts w:ascii=".VnCentury Schoolbook" w:eastAsia="MS Mincho" w:hAnsi=".VnCentury Schoolbook" w:cs=".VnAvantH"/>
      <w:sz w:val="23"/>
    </w:rPr>
  </w:style>
  <w:style w:type="paragraph" w:styleId="PlainText">
    <w:name w:val="Plain Text"/>
    <w:basedOn w:val="Normal"/>
    <w:rsid w:val="00305CCE"/>
    <w:rPr>
      <w:rFonts w:ascii="Courier New" w:hAnsi="Courier New" w:cs="Courier New"/>
      <w:sz w:val="20"/>
      <w:szCs w:val="20"/>
    </w:rPr>
  </w:style>
  <w:style w:type="paragraph" w:customStyle="1" w:styleId="Giua">
    <w:name w:val="Giua"/>
    <w:basedOn w:val="Normal"/>
    <w:rsid w:val="00305CCE"/>
    <w:pPr>
      <w:spacing w:after="120"/>
      <w:jc w:val="center"/>
    </w:pPr>
    <w:rPr>
      <w:rFonts w:ascii=".VnTime" w:hAnsi=".VnTime"/>
      <w:color w:val="0000FF"/>
    </w:rPr>
  </w:style>
  <w:style w:type="paragraph" w:customStyle="1" w:styleId="giua0">
    <w:name w:val="giua"/>
    <w:basedOn w:val="Normal"/>
    <w:rsid w:val="00305CCE"/>
    <w:pPr>
      <w:autoSpaceDE w:val="0"/>
      <w:autoSpaceDN w:val="0"/>
      <w:spacing w:after="120"/>
      <w:jc w:val="center"/>
    </w:pPr>
    <w:rPr>
      <w:rFonts w:ascii=".VnTime" w:hAnsi=".VnTime" w:cs=".VnTime"/>
      <w:i/>
      <w:iCs/>
      <w:color w:val="0000FF"/>
      <w:sz w:val="20"/>
      <w:szCs w:val="20"/>
    </w:rPr>
  </w:style>
  <w:style w:type="paragraph" w:styleId="BodyText3">
    <w:name w:val="Body Text 3"/>
    <w:basedOn w:val="Normal"/>
    <w:link w:val="BodyText3Char"/>
    <w:rsid w:val="00311D9E"/>
    <w:pPr>
      <w:tabs>
        <w:tab w:val="left" w:pos="810"/>
      </w:tabs>
      <w:jc w:val="center"/>
    </w:pPr>
    <w:rPr>
      <w:rFonts w:ascii=".VnTimeH" w:hAnsi=".VnTimeH"/>
      <w:b/>
      <w:spacing w:val="-6"/>
      <w:w w:val="95"/>
      <w:sz w:val="32"/>
      <w:szCs w:val="32"/>
      <w:lang w:eastAsia="vi-VN"/>
    </w:rPr>
  </w:style>
  <w:style w:type="character" w:customStyle="1" w:styleId="BodyText3Char">
    <w:name w:val="Body Text 3 Char"/>
    <w:link w:val="BodyText3"/>
    <w:rsid w:val="00311D9E"/>
    <w:rPr>
      <w:rFonts w:ascii=".VnTimeH" w:hAnsi=".VnTimeH"/>
      <w:b/>
      <w:spacing w:val="-6"/>
      <w:w w:val="95"/>
      <w:sz w:val="32"/>
      <w:szCs w:val="32"/>
      <w:lang w:eastAsia="vi-VN"/>
    </w:rPr>
  </w:style>
  <w:style w:type="character" w:styleId="Hyperlink">
    <w:name w:val="Hyperlink"/>
    <w:rsid w:val="00311D9E"/>
    <w:rPr>
      <w:color w:val="0000FF"/>
      <w:u w:val="single"/>
    </w:rPr>
  </w:style>
  <w:style w:type="character" w:customStyle="1" w:styleId="BodyTextIndentChar">
    <w:name w:val="Body Text Indent Char"/>
    <w:link w:val="BodyTextIndent"/>
    <w:rsid w:val="00311D9E"/>
    <w:rPr>
      <w:rFonts w:ascii=".VnTime" w:hAnsi=".VnTime"/>
      <w:sz w:val="24"/>
      <w:szCs w:val="24"/>
    </w:rPr>
  </w:style>
  <w:style w:type="character" w:customStyle="1" w:styleId="BodyTextIndent3Char">
    <w:name w:val="Body Text Indent 3 Char"/>
    <w:link w:val="BodyTextIndent3"/>
    <w:rsid w:val="00311D9E"/>
    <w:rPr>
      <w:rFonts w:ascii=".VnTime" w:hAnsi=".VnTime"/>
      <w:sz w:val="26"/>
      <w:szCs w:val="24"/>
    </w:rPr>
  </w:style>
  <w:style w:type="paragraph" w:customStyle="1" w:styleId="Char">
    <w:name w:val="Char"/>
    <w:basedOn w:val="Normal"/>
    <w:rsid w:val="00311D9E"/>
    <w:pPr>
      <w:spacing w:after="160" w:line="240" w:lineRule="exact"/>
    </w:pPr>
    <w:rPr>
      <w:rFonts w:ascii="Verdana" w:hAnsi="Verdana"/>
      <w:sz w:val="20"/>
      <w:szCs w:val="20"/>
    </w:rPr>
  </w:style>
  <w:style w:type="paragraph" w:styleId="FootnoteText">
    <w:name w:val="footnote text"/>
    <w:basedOn w:val="Normal"/>
    <w:link w:val="FootnoteTextChar"/>
    <w:rsid w:val="00311D9E"/>
    <w:rPr>
      <w:sz w:val="20"/>
      <w:szCs w:val="20"/>
      <w:lang w:eastAsia="vi-VN"/>
    </w:rPr>
  </w:style>
  <w:style w:type="character" w:customStyle="1" w:styleId="FootnoteTextChar">
    <w:name w:val="Footnote Text Char"/>
    <w:link w:val="FootnoteText"/>
    <w:rsid w:val="00311D9E"/>
    <w:rPr>
      <w:lang w:eastAsia="vi-VN"/>
    </w:rPr>
  </w:style>
  <w:style w:type="character" w:styleId="FootnoteReference">
    <w:name w:val="footnote reference"/>
    <w:rsid w:val="00311D9E"/>
    <w:rPr>
      <w:vertAlign w:val="superscript"/>
    </w:rPr>
  </w:style>
  <w:style w:type="character" w:customStyle="1" w:styleId="FooterChar">
    <w:name w:val="Footer Char"/>
    <w:link w:val="Footer"/>
    <w:uiPriority w:val="99"/>
    <w:rsid w:val="00311D9E"/>
    <w:rPr>
      <w:rFonts w:ascii=".VnTime" w:hAnsi=".VnTime"/>
      <w:sz w:val="26"/>
    </w:rPr>
  </w:style>
  <w:style w:type="character" w:customStyle="1" w:styleId="TitleChar">
    <w:name w:val="Title Char"/>
    <w:link w:val="Title"/>
    <w:rsid w:val="00311D9E"/>
    <w:rPr>
      <w:b/>
      <w:sz w:val="26"/>
    </w:rPr>
  </w:style>
  <w:style w:type="paragraph" w:styleId="ListParagraph">
    <w:name w:val="List Paragraph"/>
    <w:basedOn w:val="Normal"/>
    <w:qFormat/>
    <w:rsid w:val="00311D9E"/>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311D9E"/>
    <w:rPr>
      <w:rFonts w:ascii=".VnTimeH" w:hAnsi=".VnTimeH"/>
      <w:b/>
      <w:sz w:val="28"/>
    </w:rPr>
  </w:style>
  <w:style w:type="paragraph" w:styleId="Index1">
    <w:name w:val="index 1"/>
    <w:basedOn w:val="Normal"/>
    <w:next w:val="Normal"/>
    <w:autoRedefine/>
    <w:unhideWhenUsed/>
    <w:rsid w:val="00311D9E"/>
    <w:pPr>
      <w:ind w:left="260" w:hanging="260"/>
    </w:pPr>
    <w:rPr>
      <w:rFonts w:ascii=".VnArial" w:hAnsi=".VnArial"/>
      <w:color w:val="0000FF"/>
      <w:sz w:val="26"/>
      <w:szCs w:val="20"/>
      <w:lang w:eastAsia="vi-VN"/>
    </w:rPr>
  </w:style>
  <w:style w:type="paragraph" w:styleId="IndexHeading">
    <w:name w:val="index heading"/>
    <w:basedOn w:val="Normal"/>
    <w:next w:val="Index1"/>
    <w:rsid w:val="00311D9E"/>
    <w:pPr>
      <w:spacing w:before="120" w:after="180"/>
      <w:jc w:val="both"/>
    </w:pPr>
    <w:rPr>
      <w:sz w:val="28"/>
      <w:szCs w:val="28"/>
    </w:rPr>
  </w:style>
  <w:style w:type="character" w:customStyle="1" w:styleId="BalloonTextChar">
    <w:name w:val="Balloon Text Char"/>
    <w:link w:val="BalloonText"/>
    <w:semiHidden/>
    <w:rsid w:val="00311D9E"/>
    <w:rPr>
      <w:rFonts w:ascii="Tahoma" w:hAnsi="Tahoma" w:cs="Tahoma"/>
      <w:sz w:val="16"/>
      <w:szCs w:val="16"/>
    </w:rPr>
  </w:style>
  <w:style w:type="character" w:styleId="CommentReference">
    <w:name w:val="annotation reference"/>
    <w:unhideWhenUsed/>
    <w:rsid w:val="00311D9E"/>
    <w:rPr>
      <w:sz w:val="16"/>
      <w:szCs w:val="16"/>
    </w:rPr>
  </w:style>
  <w:style w:type="paragraph" w:styleId="CommentText">
    <w:name w:val="annotation text"/>
    <w:basedOn w:val="Normal"/>
    <w:link w:val="CommentTextChar"/>
    <w:uiPriority w:val="99"/>
    <w:unhideWhenUsed/>
    <w:rsid w:val="00311D9E"/>
    <w:rPr>
      <w:rFonts w:ascii=".VnArial" w:hAnsi=".VnArial"/>
      <w:color w:val="0000FF"/>
      <w:sz w:val="20"/>
      <w:szCs w:val="20"/>
      <w:lang w:eastAsia="vi-VN"/>
    </w:rPr>
  </w:style>
  <w:style w:type="character" w:customStyle="1" w:styleId="CommentTextChar">
    <w:name w:val="Comment Text Char"/>
    <w:link w:val="CommentText"/>
    <w:uiPriority w:val="99"/>
    <w:rsid w:val="00311D9E"/>
    <w:rPr>
      <w:rFonts w:ascii=".VnArial" w:hAnsi=".VnArial"/>
      <w:color w:val="0000FF"/>
      <w:lang w:eastAsia="vi-VN"/>
    </w:rPr>
  </w:style>
  <w:style w:type="paragraph" w:styleId="CommentSubject">
    <w:name w:val="annotation subject"/>
    <w:basedOn w:val="CommentText"/>
    <w:next w:val="CommentText"/>
    <w:link w:val="CommentSubjectChar"/>
    <w:unhideWhenUsed/>
    <w:rsid w:val="00311D9E"/>
    <w:rPr>
      <w:b/>
      <w:bCs/>
    </w:rPr>
  </w:style>
  <w:style w:type="character" w:customStyle="1" w:styleId="CommentSubjectChar">
    <w:name w:val="Comment Subject Char"/>
    <w:link w:val="CommentSubject"/>
    <w:rsid w:val="00311D9E"/>
    <w:rPr>
      <w:rFonts w:ascii=".VnArial" w:hAnsi=".VnArial"/>
      <w:b/>
      <w:bCs/>
      <w:color w:val="0000FF"/>
      <w:lang w:eastAsia="vi-VN"/>
    </w:rPr>
  </w:style>
  <w:style w:type="character" w:customStyle="1" w:styleId="Heading2Char">
    <w:name w:val="Heading 2 Char"/>
    <w:aliases w:val="l2 Char"/>
    <w:link w:val="Heading2"/>
    <w:rsid w:val="00311D9E"/>
    <w:rPr>
      <w:rFonts w:ascii=".VnTimeH" w:hAnsi=".VnTimeH"/>
      <w:sz w:val="24"/>
    </w:rPr>
  </w:style>
  <w:style w:type="character" w:customStyle="1" w:styleId="Heading3Char">
    <w:name w:val="Heading 3 Char"/>
    <w:link w:val="Heading3"/>
    <w:rsid w:val="00311D9E"/>
    <w:rPr>
      <w:sz w:val="40"/>
      <w:szCs w:val="24"/>
    </w:rPr>
  </w:style>
  <w:style w:type="character" w:customStyle="1" w:styleId="Heading4Char">
    <w:name w:val="Heading 4 Char"/>
    <w:link w:val="Heading4"/>
    <w:rsid w:val="00311D9E"/>
    <w:rPr>
      <w:rFonts w:ascii=".VnTime" w:hAnsi=".VnTime"/>
      <w:sz w:val="26"/>
    </w:rPr>
  </w:style>
  <w:style w:type="character" w:customStyle="1" w:styleId="Heading5Char">
    <w:name w:val="Heading 5 Char"/>
    <w:link w:val="Heading5"/>
    <w:rsid w:val="00311D9E"/>
    <w:rPr>
      <w:rFonts w:ascii=".VnTime" w:hAnsi=".VnTime"/>
      <w:sz w:val="28"/>
    </w:rPr>
  </w:style>
  <w:style w:type="character" w:customStyle="1" w:styleId="Heading6Char">
    <w:name w:val="Heading 6 Char"/>
    <w:link w:val="Heading6"/>
    <w:rsid w:val="00311D9E"/>
    <w:rPr>
      <w:rFonts w:ascii=".VnArial" w:hAnsi=".VnArial"/>
      <w:b/>
      <w:i/>
      <w:sz w:val="22"/>
      <w:szCs w:val="24"/>
    </w:rPr>
  </w:style>
  <w:style w:type="character" w:customStyle="1" w:styleId="Heading7Char">
    <w:name w:val="Heading 7 Char"/>
    <w:link w:val="Heading7"/>
    <w:rsid w:val="00311D9E"/>
    <w:rPr>
      <w:rFonts w:ascii="Arial" w:hAnsi="Arial"/>
    </w:rPr>
  </w:style>
  <w:style w:type="character" w:customStyle="1" w:styleId="Heading8Char">
    <w:name w:val="Heading 8 Char"/>
    <w:link w:val="Heading8"/>
    <w:rsid w:val="00311D9E"/>
    <w:rPr>
      <w:rFonts w:ascii="Arial" w:hAnsi="Arial"/>
      <w:i/>
    </w:rPr>
  </w:style>
  <w:style w:type="character" w:customStyle="1" w:styleId="Heading9Char">
    <w:name w:val="Heading 9 Char"/>
    <w:link w:val="Heading9"/>
    <w:rsid w:val="00311D9E"/>
    <w:rPr>
      <w:rFonts w:ascii="Arial" w:hAnsi="Arial"/>
      <w:b/>
      <w:i/>
      <w:sz w:val="18"/>
    </w:rPr>
  </w:style>
  <w:style w:type="character" w:customStyle="1" w:styleId="BodyTextChar">
    <w:name w:val="Body Text Char"/>
    <w:link w:val="BodyText"/>
    <w:rsid w:val="00311D9E"/>
    <w:rPr>
      <w:rFonts w:ascii=".VnTime" w:hAnsi=".VnTime"/>
      <w:sz w:val="26"/>
    </w:rPr>
  </w:style>
  <w:style w:type="character" w:customStyle="1" w:styleId="BodyText2Char">
    <w:name w:val="Body Text 2 Char"/>
    <w:link w:val="BodyText2"/>
    <w:rsid w:val="00311D9E"/>
    <w:rPr>
      <w:rFonts w:ascii=".VnTimeH" w:hAnsi=".VnTimeH"/>
      <w:b/>
      <w:sz w:val="28"/>
      <w:szCs w:val="24"/>
    </w:rPr>
  </w:style>
  <w:style w:type="character" w:customStyle="1" w:styleId="HeaderChar">
    <w:name w:val="Header Char"/>
    <w:link w:val="Header"/>
    <w:uiPriority w:val="99"/>
    <w:rsid w:val="00311D9E"/>
    <w:rPr>
      <w:rFonts w:ascii=".VnTime" w:hAnsi=".VnTime"/>
      <w:sz w:val="26"/>
    </w:rPr>
  </w:style>
  <w:style w:type="character" w:customStyle="1" w:styleId="BodyTextIndent2Char">
    <w:name w:val="Body Text Indent 2 Char"/>
    <w:link w:val="BodyTextIndent2"/>
    <w:rsid w:val="00311D9E"/>
    <w:rPr>
      <w:rFonts w:ascii=".VnTime" w:hAnsi=".VnTime"/>
      <w:sz w:val="26"/>
      <w:szCs w:val="24"/>
    </w:rPr>
  </w:style>
  <w:style w:type="paragraph" w:customStyle="1" w:styleId="Rubrikimarg">
    <w:name w:val="Rubrik i marg"/>
    <w:basedOn w:val="Normal"/>
    <w:next w:val="Normal"/>
    <w:rsid w:val="00311D9E"/>
    <w:pPr>
      <w:tabs>
        <w:tab w:val="left" w:pos="0"/>
      </w:tabs>
      <w:overflowPunct w:val="0"/>
      <w:autoSpaceDE w:val="0"/>
      <w:autoSpaceDN w:val="0"/>
      <w:adjustRightInd w:val="0"/>
      <w:ind w:hanging="2592"/>
      <w:textAlignment w:val="baseline"/>
    </w:pPr>
    <w:rPr>
      <w:szCs w:val="20"/>
      <w:lang w:val="sv-SE" w:eastAsia="sv-SE"/>
    </w:rPr>
  </w:style>
  <w:style w:type="paragraph" w:customStyle="1" w:styleId="rendemening">
    <w:name w:val="Ärendemening"/>
    <w:basedOn w:val="Normal"/>
    <w:next w:val="Normal"/>
    <w:rsid w:val="00311D9E"/>
    <w:pPr>
      <w:keepNext/>
      <w:keepLines/>
      <w:overflowPunct w:val="0"/>
      <w:autoSpaceDE w:val="0"/>
      <w:autoSpaceDN w:val="0"/>
      <w:adjustRightInd w:val="0"/>
      <w:spacing w:after="240"/>
      <w:textAlignment w:val="baseline"/>
    </w:pPr>
    <w:rPr>
      <w:rFonts w:ascii="Arial" w:hAnsi="Arial"/>
      <w:b/>
      <w:sz w:val="32"/>
      <w:szCs w:val="20"/>
      <w:lang w:val="sv-SE" w:eastAsia="sv-SE"/>
    </w:rPr>
  </w:style>
  <w:style w:type="paragraph" w:customStyle="1" w:styleId="Frgetext">
    <w:name w:val="Frågetext"/>
    <w:basedOn w:val="Normal"/>
    <w:link w:val="FrgetextChar"/>
    <w:rsid w:val="00311D9E"/>
    <w:pPr>
      <w:keepLines/>
      <w:widowControl w:val="0"/>
      <w:tabs>
        <w:tab w:val="left" w:pos="5387"/>
        <w:tab w:val="left" w:pos="6237"/>
        <w:tab w:val="left" w:pos="7088"/>
        <w:tab w:val="left" w:pos="7938"/>
        <w:tab w:val="left" w:pos="8789"/>
        <w:tab w:val="left" w:pos="9639"/>
      </w:tabs>
      <w:spacing w:before="120" w:after="120"/>
    </w:pPr>
    <w:rPr>
      <w:rFonts w:ascii="Arial" w:hAnsi="Arial"/>
      <w:b/>
      <w:sz w:val="20"/>
      <w:szCs w:val="20"/>
      <w:lang w:val="sv-SE" w:eastAsia="sv-SE"/>
    </w:rPr>
  </w:style>
  <w:style w:type="character" w:customStyle="1" w:styleId="FrgetextChar">
    <w:name w:val="Frågetext Char"/>
    <w:link w:val="Frgetext"/>
    <w:locked/>
    <w:rsid w:val="00311D9E"/>
    <w:rPr>
      <w:rFonts w:ascii="Arial" w:hAnsi="Arial"/>
      <w:b/>
      <w:lang w:val="sv-SE" w:eastAsia="sv-SE"/>
    </w:rPr>
  </w:style>
  <w:style w:type="paragraph" w:customStyle="1" w:styleId="svarsalt">
    <w:name w:val="svarsalt"/>
    <w:basedOn w:val="Normal"/>
    <w:rsid w:val="00311D9E"/>
    <w:pPr>
      <w:keepLines/>
      <w:widowControl w:val="0"/>
      <w:tabs>
        <w:tab w:val="left" w:pos="5528"/>
        <w:tab w:val="left" w:pos="5727"/>
        <w:tab w:val="left" w:pos="5783"/>
        <w:tab w:val="left" w:pos="8278"/>
        <w:tab w:val="left" w:pos="8392"/>
        <w:tab w:val="left" w:pos="8448"/>
      </w:tabs>
      <w:spacing w:after="60"/>
    </w:pPr>
    <w:rPr>
      <w:rFonts w:ascii="Arial" w:hAnsi="Arial"/>
      <w:sz w:val="20"/>
      <w:szCs w:val="20"/>
      <w:lang w:val="sv-SE" w:eastAsia="sv-SE"/>
    </w:rPr>
  </w:style>
  <w:style w:type="paragraph" w:customStyle="1" w:styleId="a">
    <w:name w:val="a"/>
    <w:basedOn w:val="Normal"/>
    <w:rsid w:val="00311D9E"/>
    <w:pPr>
      <w:spacing w:before="60" w:after="60"/>
      <w:jc w:val="both"/>
    </w:pPr>
    <w:rPr>
      <w:rFonts w:ascii=".VnTime" w:hAnsi=".VnTime"/>
      <w:i/>
      <w:iCs/>
      <w:sz w:val="26"/>
      <w:szCs w:val="20"/>
      <w:lang w:val="pt-BR"/>
    </w:rPr>
  </w:style>
  <w:style w:type="paragraph" w:customStyle="1" w:styleId="1">
    <w:name w:val="1"/>
    <w:basedOn w:val="Normal"/>
    <w:rsid w:val="00311D9E"/>
    <w:pPr>
      <w:spacing w:before="160" w:after="60"/>
      <w:jc w:val="both"/>
    </w:pPr>
    <w:rPr>
      <w:rFonts w:ascii=".VnTime" w:hAnsi=".VnTime"/>
      <w:b/>
      <w:bCs/>
      <w:sz w:val="26"/>
      <w:szCs w:val="20"/>
      <w:lang w:val="en-GB"/>
    </w:rPr>
  </w:style>
  <w:style w:type="character" w:customStyle="1" w:styleId="CharChar1">
    <w:name w:val="Char Char1"/>
    <w:rsid w:val="00311D9E"/>
    <w:rPr>
      <w:rFonts w:ascii=".VnTime" w:hAnsi=".VnTime"/>
      <w:b/>
      <w:bCs/>
      <w:color w:val="0000FF"/>
      <w:sz w:val="24"/>
      <w:szCs w:val="24"/>
      <w:lang w:val="en-GB" w:eastAsia="vi-VN"/>
    </w:rPr>
  </w:style>
  <w:style w:type="character" w:styleId="Strong">
    <w:name w:val="Strong"/>
    <w:qFormat/>
    <w:rsid w:val="00311D9E"/>
    <w:rPr>
      <w:b/>
      <w:bCs/>
    </w:rPr>
  </w:style>
  <w:style w:type="character" w:customStyle="1" w:styleId="apple-style-span">
    <w:name w:val="apple-style-span"/>
    <w:basedOn w:val="DefaultParagraphFont"/>
    <w:rsid w:val="00311D9E"/>
  </w:style>
  <w:style w:type="character" w:styleId="LineNumber">
    <w:name w:val="line number"/>
    <w:rsid w:val="00311D9E"/>
    <w:rPr>
      <w:rFonts w:cs="Times New Roman"/>
    </w:rPr>
  </w:style>
  <w:style w:type="character" w:customStyle="1" w:styleId="CharChar10">
    <w:name w:val="Char Char10"/>
    <w:locked/>
    <w:rsid w:val="00311D9E"/>
    <w:rPr>
      <w:rFonts w:ascii=".VnTimeH" w:hAnsi=".VnTimeH"/>
      <w:i/>
      <w:color w:val="000080"/>
      <w:sz w:val="28"/>
      <w:lang w:val="en-GB" w:eastAsia="en-US" w:bidi="ar-SA"/>
    </w:rPr>
  </w:style>
  <w:style w:type="character" w:customStyle="1" w:styleId="CharChar9">
    <w:name w:val="Char Char9"/>
    <w:locked/>
    <w:rsid w:val="00311D9E"/>
    <w:rPr>
      <w:rFonts w:ascii=".VnTime" w:hAnsi=".VnTime"/>
      <w:color w:val="000080"/>
      <w:sz w:val="28"/>
      <w:lang w:val="en-GB" w:eastAsia="en-US" w:bidi="ar-SA"/>
    </w:rPr>
  </w:style>
  <w:style w:type="character" w:customStyle="1" w:styleId="CharChar7">
    <w:name w:val="Char Char7"/>
    <w:locked/>
    <w:rsid w:val="00311D9E"/>
    <w:rPr>
      <w:rFonts w:ascii=".VnTime" w:hAnsi=".VnTime"/>
      <w:sz w:val="26"/>
      <w:lang w:val="en-GB" w:eastAsia="en-US" w:bidi="ar-SA"/>
    </w:rPr>
  </w:style>
  <w:style w:type="character" w:customStyle="1" w:styleId="grame">
    <w:name w:val="grame"/>
    <w:basedOn w:val="DefaultParagraphFont"/>
    <w:rsid w:val="00311D9E"/>
  </w:style>
  <w:style w:type="character" w:customStyle="1" w:styleId="CharChar15">
    <w:name w:val="Char Char15"/>
    <w:rsid w:val="00311D9E"/>
    <w:rPr>
      <w:rFonts w:ascii=".VnTime" w:eastAsia="Times New Roman" w:hAnsi=".VnTime" w:cs="Times New Roman"/>
      <w:b/>
      <w:color w:val="0000FF"/>
      <w:sz w:val="20"/>
      <w:szCs w:val="20"/>
      <w:lang w:val="en-GB" w:eastAsia="vi-VN"/>
    </w:rPr>
  </w:style>
  <w:style w:type="numbering" w:styleId="ArticleSection">
    <w:name w:val="Outline List 3"/>
    <w:basedOn w:val="NoList"/>
    <w:rsid w:val="00311D9E"/>
    <w:pPr>
      <w:numPr>
        <w:numId w:val="11"/>
      </w:numPr>
    </w:pPr>
  </w:style>
  <w:style w:type="character" w:customStyle="1" w:styleId="CharChar11">
    <w:name w:val="Char Char11"/>
    <w:locked/>
    <w:rsid w:val="00311D9E"/>
    <w:rPr>
      <w:rFonts w:ascii=".VnTime" w:hAnsi=".VnTime"/>
      <w:b/>
      <w:color w:val="0000FF"/>
      <w:sz w:val="28"/>
      <w:lang w:val="en-US" w:eastAsia="vi-VN" w:bidi="ar-SA"/>
    </w:rPr>
  </w:style>
  <w:style w:type="character" w:customStyle="1" w:styleId="CharChar6">
    <w:name w:val="Char Char6"/>
    <w:locked/>
    <w:rsid w:val="00311D9E"/>
    <w:rPr>
      <w:rFonts w:ascii=".VnArial" w:hAnsi=".VnArial"/>
      <w:color w:val="0000FF"/>
      <w:sz w:val="26"/>
      <w:lang w:val="en-US" w:eastAsia="vi-VN" w:bidi="ar-SA"/>
    </w:rPr>
  </w:style>
  <w:style w:type="character" w:customStyle="1" w:styleId="CharChar5">
    <w:name w:val="Char Char5"/>
    <w:locked/>
    <w:rsid w:val="00311D9E"/>
    <w:rPr>
      <w:rFonts w:ascii=".VnTimeH" w:hAnsi=".VnTimeH"/>
      <w:b/>
      <w:sz w:val="28"/>
      <w:lang w:val="en-US" w:eastAsia="vi-VN" w:bidi="ar-SA"/>
    </w:rPr>
  </w:style>
  <w:style w:type="character" w:customStyle="1" w:styleId="CharChar8">
    <w:name w:val="Char Char8"/>
    <w:locked/>
    <w:rsid w:val="00311D9E"/>
    <w:rPr>
      <w:rFonts w:ascii=".VnTime" w:hAnsi=".VnTime"/>
      <w:color w:val="0000FF"/>
      <w:sz w:val="28"/>
      <w:lang w:val="en-US" w:eastAsia="vi-VN" w:bidi="ar-SA"/>
    </w:rPr>
  </w:style>
  <w:style w:type="character" w:customStyle="1" w:styleId="CharChar4">
    <w:name w:val="Char Char4"/>
    <w:locked/>
    <w:rsid w:val="00311D9E"/>
    <w:rPr>
      <w:rFonts w:ascii=".VnTime" w:hAnsi=".VnTime"/>
      <w:sz w:val="28"/>
      <w:lang w:val="en-US" w:eastAsia="vi-VN" w:bidi="ar-SA"/>
    </w:rPr>
  </w:style>
  <w:style w:type="character" w:customStyle="1" w:styleId="CharChar3">
    <w:name w:val="Char Char3"/>
    <w:locked/>
    <w:rsid w:val="00311D9E"/>
    <w:rPr>
      <w:rFonts w:ascii=".VnTime" w:hAnsi=".VnTime"/>
      <w:sz w:val="28"/>
      <w:lang w:val="en-US" w:eastAsia="vi-VN" w:bidi="ar-SA"/>
    </w:rPr>
  </w:style>
  <w:style w:type="character" w:customStyle="1" w:styleId="CharChar">
    <w:name w:val="Char Char"/>
    <w:locked/>
    <w:rsid w:val="00311D9E"/>
    <w:rPr>
      <w:rFonts w:ascii=".VnTime" w:hAnsi=".VnTime" w:hint="default"/>
      <w:b/>
      <w:bCs/>
      <w:color w:val="0000FF"/>
      <w:sz w:val="24"/>
      <w:szCs w:val="24"/>
      <w:lang w:val="en-GB" w:eastAsia="vi-VN" w:bidi="ar-SA"/>
    </w:rPr>
  </w:style>
  <w:style w:type="character" w:customStyle="1" w:styleId="CharChar2">
    <w:name w:val="Char Char2"/>
    <w:semiHidden/>
    <w:locked/>
    <w:rsid w:val="00311D9E"/>
    <w:rPr>
      <w:rFonts w:ascii="Tahoma" w:hAnsi="Tahoma" w:cs="Tahoma"/>
      <w:color w:val="0000FF"/>
      <w:sz w:val="16"/>
      <w:szCs w:val="16"/>
      <w:lang w:val="en-US" w:eastAsia="vi-VN" w:bidi="ar-SA"/>
    </w:rPr>
  </w:style>
  <w:style w:type="character" w:customStyle="1" w:styleId="CharChar16">
    <w:name w:val="Char Char16"/>
    <w:rsid w:val="00311D9E"/>
    <w:rPr>
      <w:rFonts w:ascii=".VnTime" w:eastAsia="Times New Roman" w:hAnsi=".VnTime"/>
      <w:b/>
      <w:bCs/>
      <w:sz w:val="26"/>
      <w:szCs w:val="26"/>
    </w:rPr>
  </w:style>
  <w:style w:type="paragraph" w:styleId="DocumentMap">
    <w:name w:val="Document Map"/>
    <w:basedOn w:val="Normal"/>
    <w:link w:val="DocumentMapChar"/>
    <w:rsid w:val="00311D9E"/>
    <w:pPr>
      <w:widowControl w:val="0"/>
      <w:shd w:val="clear" w:color="auto" w:fill="000080"/>
    </w:pPr>
    <w:rPr>
      <w:rFonts w:ascii="Tahoma" w:hAnsi="Tahoma" w:cs="Tahoma"/>
      <w:sz w:val="20"/>
      <w:szCs w:val="20"/>
    </w:rPr>
  </w:style>
  <w:style w:type="character" w:customStyle="1" w:styleId="DocumentMapChar">
    <w:name w:val="Document Map Char"/>
    <w:link w:val="DocumentMap"/>
    <w:rsid w:val="00311D9E"/>
    <w:rPr>
      <w:rFonts w:ascii="Tahoma" w:hAnsi="Tahoma" w:cs="Tahoma"/>
      <w:shd w:val="clear" w:color="auto" w:fill="000080"/>
    </w:rPr>
  </w:style>
  <w:style w:type="paragraph" w:customStyle="1" w:styleId="CharCharCharChar">
    <w:name w:val="Char Char Char Char"/>
    <w:next w:val="Normal"/>
    <w:autoRedefine/>
    <w:semiHidden/>
    <w:rsid w:val="00311D9E"/>
    <w:pPr>
      <w:spacing w:after="160" w:line="240" w:lineRule="exact"/>
      <w:jc w:val="both"/>
    </w:pPr>
    <w:rPr>
      <w:sz w:val="28"/>
      <w:szCs w:val="22"/>
    </w:rPr>
  </w:style>
  <w:style w:type="paragraph" w:styleId="MacroText">
    <w:name w:val="macro"/>
    <w:link w:val="MacroTextChar"/>
    <w:rsid w:val="00652FC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lang w:val="sv-SE" w:eastAsia="sv-SE"/>
    </w:rPr>
  </w:style>
  <w:style w:type="character" w:customStyle="1" w:styleId="MacroTextChar">
    <w:name w:val="Macro Text Char"/>
    <w:link w:val="MacroText"/>
    <w:rsid w:val="00652FC3"/>
    <w:rPr>
      <w:lang w:val="sv-SE" w:eastAsia="sv-SE" w:bidi="ar-SA"/>
    </w:rPr>
  </w:style>
  <w:style w:type="paragraph" w:styleId="EndnoteText">
    <w:name w:val="endnote text"/>
    <w:basedOn w:val="Normal"/>
    <w:link w:val="EndnoteTextChar"/>
    <w:rsid w:val="00652FC3"/>
    <w:pPr>
      <w:overflowPunct w:val="0"/>
      <w:autoSpaceDE w:val="0"/>
      <w:autoSpaceDN w:val="0"/>
      <w:adjustRightInd w:val="0"/>
      <w:textAlignment w:val="baseline"/>
    </w:pPr>
    <w:rPr>
      <w:sz w:val="20"/>
      <w:szCs w:val="20"/>
      <w:lang w:val="sv-SE" w:eastAsia="sv-SE"/>
    </w:rPr>
  </w:style>
  <w:style w:type="character" w:customStyle="1" w:styleId="EndnoteTextChar">
    <w:name w:val="Endnote Text Char"/>
    <w:link w:val="EndnoteText"/>
    <w:rsid w:val="00652FC3"/>
    <w:rPr>
      <w:lang w:val="sv-SE" w:eastAsia="sv-SE"/>
    </w:rPr>
  </w:style>
  <w:style w:type="character" w:styleId="EndnoteReference">
    <w:name w:val="endnote reference"/>
    <w:rsid w:val="00652FC3"/>
    <w:rPr>
      <w:vertAlign w:val="superscript"/>
    </w:rPr>
  </w:style>
  <w:style w:type="paragraph" w:customStyle="1" w:styleId="Char1CharCharChar1CharCharChar">
    <w:name w:val="Char1 Char Char Char1 Char Char Char"/>
    <w:basedOn w:val="Normal"/>
    <w:rsid w:val="006B6DF5"/>
    <w:pPr>
      <w:pageBreakBefore/>
      <w:spacing w:before="100" w:beforeAutospacing="1" w:after="100" w:afterAutospacing="1"/>
      <w:jc w:val="both"/>
    </w:pPr>
    <w:rPr>
      <w:rFonts w:ascii=".VnArial" w:eastAsia=".VnTime" w:hAnsi=".VnArial" w:cs=".VnArial"/>
      <w:sz w:val="20"/>
      <w:szCs w:val="20"/>
    </w:rPr>
  </w:style>
  <w:style w:type="character" w:customStyle="1" w:styleId="apple-converted-space">
    <w:name w:val="apple-converted-space"/>
    <w:basedOn w:val="DefaultParagraphFont"/>
    <w:rsid w:val="006B6DF5"/>
  </w:style>
  <w:style w:type="character" w:styleId="Emphasis">
    <w:name w:val="Emphasis"/>
    <w:uiPriority w:val="20"/>
    <w:qFormat/>
    <w:rsid w:val="006B6DF5"/>
    <w:rPr>
      <w:i/>
      <w:iCs/>
    </w:rPr>
  </w:style>
  <w:style w:type="character" w:customStyle="1" w:styleId="f4">
    <w:name w:val="f4"/>
    <w:basedOn w:val="DefaultParagraphFont"/>
    <w:rsid w:val="006B6DF5"/>
  </w:style>
  <w:style w:type="character" w:customStyle="1" w:styleId="f1">
    <w:name w:val="f1"/>
    <w:basedOn w:val="DefaultParagraphFont"/>
    <w:rsid w:val="006B6DF5"/>
  </w:style>
  <w:style w:type="character" w:customStyle="1" w:styleId="a0">
    <w:name w:val="_"/>
    <w:basedOn w:val="DefaultParagraphFont"/>
    <w:rsid w:val="006B6DF5"/>
  </w:style>
  <w:style w:type="character" w:customStyle="1" w:styleId="l0">
    <w:name w:val="l0"/>
    <w:basedOn w:val="DefaultParagraphFont"/>
    <w:rsid w:val="006B6DF5"/>
  </w:style>
  <w:style w:type="character" w:customStyle="1" w:styleId="l3">
    <w:name w:val="l3"/>
    <w:basedOn w:val="DefaultParagraphFont"/>
    <w:rsid w:val="006B6DF5"/>
  </w:style>
  <w:style w:type="character" w:customStyle="1" w:styleId="CharChar150">
    <w:name w:val="Char Char15"/>
    <w:rsid w:val="006B6DF5"/>
    <w:rPr>
      <w:rFonts w:ascii=".VnTime" w:eastAsia="Times New Roman" w:hAnsi=".VnTime" w:cs="Times New Roman"/>
      <w:b/>
      <w:color w:val="0000FF"/>
      <w:sz w:val="20"/>
      <w:szCs w:val="20"/>
      <w:lang w:val="en-GB" w:eastAsia="vi-VN"/>
    </w:rPr>
  </w:style>
  <w:style w:type="character" w:customStyle="1" w:styleId="CharChar160">
    <w:name w:val="Char Char16"/>
    <w:rsid w:val="006B6DF5"/>
    <w:rPr>
      <w:rFonts w:ascii=".VnTime" w:eastAsia="Times New Roman" w:hAnsi=".VnTime"/>
      <w:b/>
      <w:bCs/>
      <w:sz w:val="26"/>
      <w:szCs w:val="26"/>
    </w:rPr>
  </w:style>
  <w:style w:type="paragraph" w:customStyle="1" w:styleId="CharCharCharChar0">
    <w:name w:val="Char Char Char Char"/>
    <w:next w:val="Normal"/>
    <w:autoRedefine/>
    <w:semiHidden/>
    <w:rsid w:val="006B6DF5"/>
    <w:pPr>
      <w:spacing w:after="160" w:line="240" w:lineRule="exact"/>
      <w:jc w:val="both"/>
    </w:pPr>
    <w:rPr>
      <w:sz w:val="28"/>
      <w:szCs w:val="22"/>
    </w:rPr>
  </w:style>
  <w:style w:type="paragraph" w:styleId="Revision">
    <w:name w:val="Revision"/>
    <w:hidden/>
    <w:uiPriority w:val="99"/>
    <w:semiHidden/>
    <w:rsid w:val="00D47C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61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kanh\Desktop\Vietkey_O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C2FEF-BA16-4D96-A8D4-7D9DBDF42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Vietkey_O21</Template>
  <TotalTime>3</TotalTime>
  <Pages>11</Pages>
  <Words>2979</Words>
  <Characters>16981</Characters>
  <Application>Microsoft Office Word</Application>
  <DocSecurity>0</DocSecurity>
  <Lines>141</Lines>
  <Paragraphs>39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TỔNG CỤC THỐNG KÊ</vt:lpstr>
      <vt:lpstr>TỔNG CỤC THỐNG KÊ</vt:lpstr>
    </vt:vector>
  </TitlesOfParts>
  <Company>VietKeyGroup</Company>
  <LinksUpToDate>false</LinksUpToDate>
  <CharactersWithSpaces>19921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CỤC THỐNG KÊ</dc:title>
  <dc:creator>Nguyen Kim Anh</dc:creator>
  <cp:lastModifiedBy>Nguyễn Công Thắng</cp:lastModifiedBy>
  <cp:revision>4</cp:revision>
  <cp:lastPrinted>2023-08-04T01:58:00Z</cp:lastPrinted>
  <dcterms:created xsi:type="dcterms:W3CDTF">2023-08-04T02:04:00Z</dcterms:created>
  <dcterms:modified xsi:type="dcterms:W3CDTF">2023-08-08T08:16:00Z</dcterms:modified>
</cp:coreProperties>
</file>