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Layout w:type="fixed"/>
        <w:tblLook w:val="01E0"/>
      </w:tblPr>
      <w:tblGrid>
        <w:gridCol w:w="3780"/>
        <w:gridCol w:w="6120"/>
      </w:tblGrid>
      <w:tr w:rsidR="007F7675" w:rsidRPr="00B807E6" w:rsidTr="0090639B">
        <w:trPr>
          <w:trHeight w:val="685"/>
        </w:trPr>
        <w:tc>
          <w:tcPr>
            <w:tcW w:w="3780" w:type="dxa"/>
          </w:tcPr>
          <w:p w:rsidR="007F7675" w:rsidRPr="00B807E6" w:rsidRDefault="007F7675" w:rsidP="0090639B">
            <w:pPr>
              <w:jc w:val="center"/>
              <w:rPr>
                <w:sz w:val="26"/>
                <w:szCs w:val="26"/>
              </w:rPr>
            </w:pPr>
            <w:r w:rsidRPr="00B807E6">
              <w:rPr>
                <w:sz w:val="26"/>
                <w:szCs w:val="26"/>
              </w:rPr>
              <w:t>BỘ KẾ HOẠCH VÀ ĐẦU TƯ</w:t>
            </w:r>
          </w:p>
          <w:p w:rsidR="007F7675" w:rsidRPr="00B807E6" w:rsidRDefault="005C018C" w:rsidP="0090639B">
            <w:pPr>
              <w:jc w:val="center"/>
              <w:rPr>
                <w:b/>
                <w:sz w:val="26"/>
                <w:szCs w:val="26"/>
              </w:rPr>
            </w:pPr>
            <w:r w:rsidRPr="00B807E6">
              <w:rPr>
                <w:b/>
                <w:noProof/>
                <w:sz w:val="26"/>
                <w:szCs w:val="26"/>
              </w:rPr>
              <w:pict>
                <v:line id="Line 35" o:spid="_x0000_s1026" style="position:absolute;left:0;text-align:left;z-index:251660288;visibility:visible;mso-wrap-distance-top:-8e-5mm;mso-wrap-distance-bottom:-8e-5mm" from="46.7pt,18.9pt" to="130.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cpEwIAACkEAAAOAAAAZHJzL2Uyb0RvYy54bWysU8GO2jAQvVfqP1i+QxJI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"/>
              </w:pict>
            </w:r>
            <w:r w:rsidR="007F7675" w:rsidRPr="00B807E6">
              <w:rPr>
                <w:b/>
                <w:sz w:val="26"/>
                <w:szCs w:val="26"/>
              </w:rPr>
              <w:t>TỔNG CỤC THỐNG KÊ</w:t>
            </w:r>
          </w:p>
        </w:tc>
        <w:tc>
          <w:tcPr>
            <w:tcW w:w="6120" w:type="dxa"/>
          </w:tcPr>
          <w:p w:rsidR="007F7675" w:rsidRPr="00B807E6" w:rsidRDefault="007F7675" w:rsidP="0090639B">
            <w:pPr>
              <w:jc w:val="center"/>
              <w:rPr>
                <w:b/>
                <w:szCs w:val="26"/>
              </w:rPr>
            </w:pPr>
            <w:r w:rsidRPr="00B807E6">
              <w:rPr>
                <w:b/>
                <w:sz w:val="26"/>
                <w:szCs w:val="26"/>
              </w:rPr>
              <w:t>CỘNG HOÀ XÃ HỘI CHỦ NGHĨA VIỆT NAM</w:t>
            </w:r>
          </w:p>
          <w:p w:rsidR="007F7675" w:rsidRPr="00B807E6" w:rsidRDefault="005C018C" w:rsidP="0090639B">
            <w:pPr>
              <w:jc w:val="center"/>
              <w:rPr>
                <w:sz w:val="28"/>
                <w:szCs w:val="28"/>
                <w:vertAlign w:val="superscript"/>
              </w:rPr>
            </w:pPr>
            <w:r w:rsidRPr="00B807E6">
              <w:rPr>
                <w:noProof/>
                <w:szCs w:val="26"/>
              </w:rPr>
              <w:pict>
                <v:line id="Line 34" o:spid="_x0000_s1028" style="position:absolute;left:0;text-align:left;z-index:251659264;visibility:visible;mso-wrap-distance-top:-8e-5mm;mso-wrap-distance-bottom:-8e-5mm" from="62.05pt,19.25pt" to="234.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Bw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"/>
              </w:pict>
            </w:r>
            <w:r w:rsidR="007F7675" w:rsidRPr="00B807E6">
              <w:rPr>
                <w:b/>
                <w:sz w:val="28"/>
                <w:szCs w:val="26"/>
              </w:rPr>
              <w:t>Độc lập - Tự do - Hạnh phúc</w:t>
            </w:r>
          </w:p>
        </w:tc>
      </w:tr>
    </w:tbl>
    <w:p w:rsidR="002038D1" w:rsidRPr="00B807E6" w:rsidRDefault="002038D1">
      <w:pPr>
        <w:spacing w:before="120"/>
        <w:ind w:left="-540"/>
        <w:jc w:val="right"/>
        <w:rPr>
          <w:sz w:val="28"/>
        </w:rPr>
      </w:pPr>
    </w:p>
    <w:p w:rsidR="000C0CFA" w:rsidRPr="00B807E6" w:rsidRDefault="007554EF" w:rsidP="00084C84">
      <w:pPr>
        <w:keepNext/>
        <w:spacing w:line="288" w:lineRule="auto"/>
        <w:jc w:val="center"/>
        <w:outlineLvl w:val="1"/>
        <w:rPr>
          <w:b/>
          <w:sz w:val="28"/>
        </w:rPr>
      </w:pPr>
      <w:r w:rsidRPr="00B807E6">
        <w:rPr>
          <w:b/>
          <w:sz w:val="28"/>
          <w:szCs w:val="28"/>
        </w:rPr>
        <w:t>PHƯƠNG ÁN</w:t>
      </w:r>
    </w:p>
    <w:p w:rsidR="00084C84" w:rsidRPr="00B807E6" w:rsidRDefault="00084C84" w:rsidP="00084C84">
      <w:pPr>
        <w:keepNext/>
        <w:spacing w:line="288" w:lineRule="auto"/>
        <w:jc w:val="center"/>
        <w:outlineLvl w:val="1"/>
        <w:rPr>
          <w:b/>
          <w:sz w:val="28"/>
          <w:szCs w:val="28"/>
        </w:rPr>
      </w:pPr>
      <w:r w:rsidRPr="00B807E6">
        <w:rPr>
          <w:b/>
          <w:sz w:val="28"/>
          <w:szCs w:val="28"/>
        </w:rPr>
        <w:t xml:space="preserve">Điều tra thu thập thông tin lập bảng cân đối liên ngành </w:t>
      </w:r>
    </w:p>
    <w:p w:rsidR="002038D1" w:rsidRPr="00B807E6" w:rsidRDefault="00084C84" w:rsidP="00084C84">
      <w:pPr>
        <w:keepNext/>
        <w:spacing w:line="288" w:lineRule="auto"/>
        <w:jc w:val="center"/>
        <w:outlineLvl w:val="1"/>
        <w:rPr>
          <w:b/>
          <w:sz w:val="28"/>
          <w:szCs w:val="28"/>
        </w:rPr>
      </w:pPr>
      <w:r w:rsidRPr="00B807E6">
        <w:rPr>
          <w:b/>
          <w:sz w:val="28"/>
          <w:szCs w:val="28"/>
        </w:rPr>
        <w:t xml:space="preserve">và tính hệ số chi phí trung gian </w:t>
      </w:r>
      <w:r w:rsidR="0034071F" w:rsidRPr="00B807E6">
        <w:rPr>
          <w:b/>
          <w:sz w:val="28"/>
          <w:szCs w:val="28"/>
        </w:rPr>
        <w:t>năm 2021</w:t>
      </w:r>
    </w:p>
    <w:p w:rsidR="002038D1" w:rsidRPr="00B807E6" w:rsidRDefault="0024109D" w:rsidP="00084C84">
      <w:pPr>
        <w:spacing w:line="288" w:lineRule="auto"/>
        <w:jc w:val="center"/>
        <w:rPr>
          <w:i/>
          <w:sz w:val="26"/>
          <w:szCs w:val="26"/>
        </w:rPr>
      </w:pPr>
      <w:r w:rsidRPr="00B807E6">
        <w:rPr>
          <w:i/>
          <w:sz w:val="26"/>
          <w:szCs w:val="26"/>
        </w:rPr>
        <w:t>(Ban hành kèm theo</w:t>
      </w:r>
      <w:r w:rsidR="00473513" w:rsidRPr="00B807E6">
        <w:rPr>
          <w:i/>
          <w:sz w:val="26"/>
          <w:szCs w:val="26"/>
        </w:rPr>
        <w:t xml:space="preserve"> </w:t>
      </w:r>
      <w:r w:rsidR="007554EF" w:rsidRPr="00B807E6">
        <w:rPr>
          <w:i/>
          <w:sz w:val="26"/>
          <w:szCs w:val="26"/>
        </w:rPr>
        <w:t xml:space="preserve">Quyết định số </w:t>
      </w:r>
      <w:r w:rsidR="00214E08" w:rsidRPr="00B807E6">
        <w:rPr>
          <w:i/>
          <w:sz w:val="26"/>
          <w:szCs w:val="26"/>
        </w:rPr>
        <w:t>1176</w:t>
      </w:r>
      <w:r w:rsidR="007554EF" w:rsidRPr="00B807E6">
        <w:rPr>
          <w:i/>
          <w:sz w:val="26"/>
          <w:szCs w:val="26"/>
        </w:rPr>
        <w:t xml:space="preserve">/QĐ-TCTK ngày </w:t>
      </w:r>
      <w:r w:rsidR="00214E08" w:rsidRPr="00B807E6">
        <w:rPr>
          <w:i/>
          <w:sz w:val="26"/>
          <w:szCs w:val="26"/>
        </w:rPr>
        <w:t>09</w:t>
      </w:r>
      <w:r w:rsidR="00084C84" w:rsidRPr="00B807E6">
        <w:rPr>
          <w:i/>
          <w:sz w:val="26"/>
          <w:szCs w:val="26"/>
        </w:rPr>
        <w:t xml:space="preserve"> </w:t>
      </w:r>
      <w:r w:rsidR="000B0706" w:rsidRPr="00B807E6">
        <w:rPr>
          <w:i/>
          <w:sz w:val="26"/>
          <w:szCs w:val="26"/>
        </w:rPr>
        <w:t xml:space="preserve">tháng </w:t>
      </w:r>
      <w:r w:rsidR="00214E08" w:rsidRPr="00B807E6">
        <w:rPr>
          <w:i/>
          <w:sz w:val="26"/>
          <w:szCs w:val="26"/>
        </w:rPr>
        <w:t>7</w:t>
      </w:r>
      <w:r w:rsidR="00084C84" w:rsidRPr="00B807E6">
        <w:rPr>
          <w:i/>
          <w:sz w:val="26"/>
          <w:szCs w:val="26"/>
        </w:rPr>
        <w:t xml:space="preserve"> </w:t>
      </w:r>
      <w:r w:rsidRPr="00B807E6">
        <w:rPr>
          <w:i/>
          <w:sz w:val="26"/>
          <w:szCs w:val="26"/>
        </w:rPr>
        <w:t xml:space="preserve">năm </w:t>
      </w:r>
      <w:r w:rsidR="003B092D" w:rsidRPr="00B807E6">
        <w:rPr>
          <w:i/>
          <w:sz w:val="26"/>
          <w:szCs w:val="26"/>
        </w:rPr>
        <w:t>20</w:t>
      </w:r>
      <w:r w:rsidR="00084C84" w:rsidRPr="00B807E6">
        <w:rPr>
          <w:i/>
          <w:sz w:val="26"/>
          <w:szCs w:val="26"/>
        </w:rPr>
        <w:t>2</w:t>
      </w:r>
      <w:r w:rsidR="00214E08" w:rsidRPr="00B807E6">
        <w:rPr>
          <w:i/>
          <w:sz w:val="26"/>
          <w:szCs w:val="26"/>
        </w:rPr>
        <w:t>0</w:t>
      </w:r>
    </w:p>
    <w:p w:rsidR="002038D1" w:rsidRPr="00B807E6" w:rsidRDefault="0024109D" w:rsidP="00084C84">
      <w:pPr>
        <w:spacing w:line="288" w:lineRule="auto"/>
        <w:jc w:val="center"/>
        <w:rPr>
          <w:i/>
          <w:sz w:val="28"/>
          <w:szCs w:val="28"/>
        </w:rPr>
      </w:pPr>
      <w:r w:rsidRPr="00B807E6">
        <w:rPr>
          <w:i/>
          <w:sz w:val="26"/>
          <w:szCs w:val="26"/>
        </w:rPr>
        <w:t>của Tổng cục trưởng Tổng cục Thống kê)</w:t>
      </w:r>
    </w:p>
    <w:p w:rsidR="00843506" w:rsidRPr="00B807E6" w:rsidRDefault="005C018C" w:rsidP="00084C84">
      <w:pPr>
        <w:tabs>
          <w:tab w:val="left" w:pos="3750"/>
        </w:tabs>
        <w:spacing w:before="120" w:line="288" w:lineRule="auto"/>
        <w:rPr>
          <w:sz w:val="28"/>
          <w:szCs w:val="18"/>
        </w:rPr>
      </w:pPr>
      <w:r w:rsidRPr="00B807E6">
        <w:rPr>
          <w:noProof/>
          <w:sz w:val="18"/>
          <w:szCs w:val="18"/>
        </w:rPr>
        <w:pict>
          <v:line id="Line 26" o:spid="_x0000_s1027" style="position:absolute;z-index:251656192;visibility:visible;mso-wrap-distance-top:-8e-5mm;mso-wrap-distance-bottom:-8e-5mm" from="156.3pt,4.9pt" to="2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"/>
        </w:pict>
      </w:r>
      <w:r w:rsidR="00A820E3" w:rsidRPr="00B807E6">
        <w:rPr>
          <w:sz w:val="18"/>
          <w:szCs w:val="18"/>
        </w:rPr>
        <w:tab/>
      </w:r>
    </w:p>
    <w:p w:rsidR="002038D1" w:rsidRPr="00B807E6" w:rsidRDefault="0024109D" w:rsidP="00BC2A27">
      <w:pPr>
        <w:keepNext/>
        <w:spacing w:before="120" w:line="288" w:lineRule="auto"/>
        <w:ind w:firstLine="720"/>
        <w:jc w:val="both"/>
        <w:outlineLvl w:val="2"/>
        <w:rPr>
          <w:b/>
          <w:sz w:val="28"/>
          <w:szCs w:val="28"/>
        </w:rPr>
      </w:pPr>
      <w:r w:rsidRPr="00B807E6">
        <w:rPr>
          <w:b/>
          <w:sz w:val="26"/>
          <w:szCs w:val="28"/>
        </w:rPr>
        <w:t>I. MỤC ĐÍCH</w:t>
      </w:r>
      <w:r w:rsidR="00045657" w:rsidRPr="00B807E6">
        <w:rPr>
          <w:b/>
          <w:sz w:val="26"/>
          <w:szCs w:val="28"/>
        </w:rPr>
        <w:t>,</w:t>
      </w:r>
      <w:r w:rsidRPr="00B807E6">
        <w:rPr>
          <w:b/>
          <w:sz w:val="26"/>
          <w:szCs w:val="28"/>
        </w:rPr>
        <w:t xml:space="preserve"> YÊU CẦU ĐIỀU TRA</w:t>
      </w:r>
    </w:p>
    <w:p w:rsidR="002038D1" w:rsidRPr="00B807E6" w:rsidRDefault="00236392" w:rsidP="00BC2A27">
      <w:pPr>
        <w:keepNext/>
        <w:spacing w:before="120" w:line="288" w:lineRule="auto"/>
        <w:ind w:firstLine="720"/>
        <w:jc w:val="both"/>
        <w:outlineLvl w:val="2"/>
        <w:rPr>
          <w:b/>
          <w:sz w:val="28"/>
          <w:szCs w:val="28"/>
        </w:rPr>
      </w:pPr>
      <w:r w:rsidRPr="00B807E6">
        <w:rPr>
          <w:b/>
          <w:sz w:val="28"/>
          <w:szCs w:val="28"/>
        </w:rPr>
        <w:t>1. Mục đích</w:t>
      </w:r>
      <w:r w:rsidR="00473513" w:rsidRPr="00B807E6">
        <w:rPr>
          <w:b/>
          <w:sz w:val="28"/>
          <w:szCs w:val="28"/>
        </w:rPr>
        <w:t xml:space="preserve"> </w:t>
      </w:r>
      <w:r w:rsidR="00E448F4" w:rsidRPr="00B807E6">
        <w:rPr>
          <w:b/>
          <w:sz w:val="28"/>
          <w:szCs w:val="28"/>
          <w:lang w:val="it-IT"/>
        </w:rPr>
        <w:t>điều tra</w:t>
      </w:r>
    </w:p>
    <w:p w:rsidR="00F3355D" w:rsidRPr="00B807E6" w:rsidRDefault="00084C84" w:rsidP="00BC2A27">
      <w:pPr>
        <w:keepNext/>
        <w:spacing w:before="120" w:line="288" w:lineRule="auto"/>
        <w:ind w:firstLine="720"/>
        <w:jc w:val="both"/>
        <w:outlineLvl w:val="2"/>
        <w:rPr>
          <w:sz w:val="28"/>
          <w:szCs w:val="28"/>
        </w:rPr>
      </w:pPr>
      <w:r w:rsidRPr="00B807E6">
        <w:rPr>
          <w:sz w:val="28"/>
          <w:szCs w:val="28"/>
        </w:rPr>
        <w:t xml:space="preserve">Điều tra thu thập thông tin lập bảng cân đối liên ngành và tính hệ số chi phí trung gian </w:t>
      </w:r>
      <w:r w:rsidR="0034071F" w:rsidRPr="00B807E6">
        <w:rPr>
          <w:sz w:val="28"/>
          <w:szCs w:val="28"/>
        </w:rPr>
        <w:t xml:space="preserve">năm 2021 </w:t>
      </w:r>
      <w:r w:rsidRPr="00B807E6">
        <w:rPr>
          <w:sz w:val="28"/>
          <w:szCs w:val="28"/>
        </w:rPr>
        <w:t>(viết gọn là Điều tra IO</w:t>
      </w:r>
      <w:r w:rsidR="0034071F" w:rsidRPr="00B807E6">
        <w:rPr>
          <w:sz w:val="28"/>
          <w:szCs w:val="28"/>
        </w:rPr>
        <w:t xml:space="preserve"> năm 2021</w:t>
      </w:r>
      <w:r w:rsidRPr="00B807E6">
        <w:rPr>
          <w:sz w:val="28"/>
          <w:szCs w:val="28"/>
        </w:rPr>
        <w:t xml:space="preserve">) </w:t>
      </w:r>
      <w:r w:rsidR="0096656F" w:rsidRPr="00B807E6">
        <w:rPr>
          <w:sz w:val="28"/>
          <w:szCs w:val="28"/>
        </w:rPr>
        <w:t xml:space="preserve">là </w:t>
      </w:r>
      <w:r w:rsidR="00C82AEF" w:rsidRPr="00B807E6">
        <w:rPr>
          <w:sz w:val="28"/>
          <w:szCs w:val="28"/>
        </w:rPr>
        <w:t xml:space="preserve">cuộc điều tra thống kê </w:t>
      </w:r>
      <w:r w:rsidR="0012266D" w:rsidRPr="00B807E6">
        <w:rPr>
          <w:sz w:val="28"/>
          <w:szCs w:val="28"/>
        </w:rPr>
        <w:t>thuộc</w:t>
      </w:r>
      <w:r w:rsidRPr="00B807E6">
        <w:rPr>
          <w:sz w:val="28"/>
          <w:szCs w:val="28"/>
        </w:rPr>
        <w:t xml:space="preserve"> </w:t>
      </w:r>
      <w:r w:rsidR="00F3355D" w:rsidRPr="00B807E6">
        <w:rPr>
          <w:sz w:val="28"/>
          <w:szCs w:val="28"/>
        </w:rPr>
        <w:t>C</w:t>
      </w:r>
      <w:r w:rsidR="00C33ECA" w:rsidRPr="00B807E6">
        <w:rPr>
          <w:sz w:val="28"/>
          <w:szCs w:val="28"/>
          <w:lang w:val="vi-VN"/>
        </w:rPr>
        <w:t xml:space="preserve">hương trình điều tra thống kê quốc gia được </w:t>
      </w:r>
      <w:r w:rsidR="00C82AEF" w:rsidRPr="00B807E6">
        <w:rPr>
          <w:sz w:val="28"/>
          <w:szCs w:val="28"/>
        </w:rPr>
        <w:t>ban hành</w:t>
      </w:r>
      <w:r w:rsidR="00C33ECA" w:rsidRPr="00B807E6">
        <w:rPr>
          <w:sz w:val="28"/>
          <w:szCs w:val="28"/>
          <w:lang w:val="vi-VN"/>
        </w:rPr>
        <w:t xml:space="preserve"> </w:t>
      </w:r>
      <w:r w:rsidRPr="00B807E6">
        <w:rPr>
          <w:sz w:val="28"/>
          <w:szCs w:val="28"/>
        </w:rPr>
        <w:t xml:space="preserve">theo Quyết định số 43/2016/QĐ-TTg ngày 17/10/2016 của Thủ tướng Chính phủ, </w:t>
      </w:r>
      <w:r w:rsidR="00C33ECA" w:rsidRPr="00B807E6">
        <w:rPr>
          <w:sz w:val="28"/>
          <w:szCs w:val="28"/>
          <w:lang w:val="vi-VN"/>
        </w:rPr>
        <w:t>nhằm mục đích</w:t>
      </w:r>
      <w:r w:rsidR="00236392" w:rsidRPr="00B807E6">
        <w:rPr>
          <w:sz w:val="28"/>
          <w:szCs w:val="28"/>
        </w:rPr>
        <w:t>:</w:t>
      </w:r>
    </w:p>
    <w:p w:rsidR="003537EB" w:rsidRPr="00B807E6" w:rsidRDefault="003537EB" w:rsidP="00BC2A27">
      <w:pPr>
        <w:spacing w:before="120" w:line="288" w:lineRule="auto"/>
        <w:ind w:firstLine="720"/>
        <w:jc w:val="both"/>
        <w:rPr>
          <w:sz w:val="28"/>
          <w:szCs w:val="28"/>
        </w:rPr>
      </w:pPr>
      <w:r w:rsidRPr="00B807E6">
        <w:rPr>
          <w:i/>
          <w:sz w:val="28"/>
          <w:szCs w:val="28"/>
        </w:rPr>
        <w:t>Một là,</w:t>
      </w:r>
      <w:r w:rsidR="00340983" w:rsidRPr="00B807E6">
        <w:rPr>
          <w:sz w:val="28"/>
          <w:szCs w:val="28"/>
        </w:rPr>
        <w:t xml:space="preserve"> lập B</w:t>
      </w:r>
      <w:r w:rsidRPr="00B807E6">
        <w:rPr>
          <w:sz w:val="28"/>
          <w:szCs w:val="28"/>
        </w:rPr>
        <w:t xml:space="preserve">ảng cân đối liên ngành </w:t>
      </w:r>
      <w:r w:rsidR="00EA3174" w:rsidRPr="00B807E6">
        <w:rPr>
          <w:sz w:val="28"/>
          <w:szCs w:val="28"/>
        </w:rPr>
        <w:t>(</w:t>
      </w:r>
      <w:r w:rsidR="006D391E" w:rsidRPr="00B807E6">
        <w:rPr>
          <w:sz w:val="28"/>
          <w:szCs w:val="28"/>
        </w:rPr>
        <w:t xml:space="preserve">viết gọn là </w:t>
      </w:r>
      <w:r w:rsidR="00EA3174" w:rsidRPr="00B807E6">
        <w:rPr>
          <w:sz w:val="28"/>
          <w:szCs w:val="28"/>
        </w:rPr>
        <w:t>Bảng I</w:t>
      </w:r>
      <w:r w:rsidR="0040471C" w:rsidRPr="00B807E6">
        <w:rPr>
          <w:sz w:val="28"/>
          <w:szCs w:val="28"/>
        </w:rPr>
        <w:t xml:space="preserve">O) </w:t>
      </w:r>
      <w:r w:rsidR="002978C3" w:rsidRPr="00B807E6">
        <w:rPr>
          <w:sz w:val="28"/>
          <w:szCs w:val="28"/>
        </w:rPr>
        <w:t>năm 20</w:t>
      </w:r>
      <w:r w:rsidR="0015158E" w:rsidRPr="00B807E6">
        <w:rPr>
          <w:sz w:val="28"/>
          <w:szCs w:val="28"/>
        </w:rPr>
        <w:t>19</w:t>
      </w:r>
      <w:r w:rsidR="002978C3" w:rsidRPr="00B807E6">
        <w:rPr>
          <w:sz w:val="28"/>
          <w:szCs w:val="28"/>
        </w:rPr>
        <w:t xml:space="preserve"> </w:t>
      </w:r>
      <w:r w:rsidRPr="00B807E6">
        <w:rPr>
          <w:sz w:val="28"/>
          <w:szCs w:val="28"/>
        </w:rPr>
        <w:t xml:space="preserve">của Việt Nam </w:t>
      </w:r>
      <w:r w:rsidR="00340983" w:rsidRPr="00B807E6">
        <w:rPr>
          <w:sz w:val="28"/>
          <w:szCs w:val="28"/>
        </w:rPr>
        <w:t>theo</w:t>
      </w:r>
      <w:r w:rsidR="00EA3174" w:rsidRPr="00B807E6">
        <w:rPr>
          <w:sz w:val="28"/>
          <w:szCs w:val="28"/>
        </w:rPr>
        <w:t xml:space="preserve"> 1</w:t>
      </w:r>
      <w:r w:rsidR="0080339B" w:rsidRPr="00B807E6">
        <w:rPr>
          <w:sz w:val="28"/>
          <w:szCs w:val="28"/>
        </w:rPr>
        <w:t>7</w:t>
      </w:r>
      <w:r w:rsidR="00EA3174" w:rsidRPr="00B807E6">
        <w:rPr>
          <w:sz w:val="28"/>
          <w:szCs w:val="28"/>
        </w:rPr>
        <w:t>8 ngành sản phẩm</w:t>
      </w:r>
      <w:r w:rsidR="00340983" w:rsidRPr="00B807E6">
        <w:rPr>
          <w:sz w:val="28"/>
          <w:szCs w:val="28"/>
        </w:rPr>
        <w:t xml:space="preserve"> IO</w:t>
      </w:r>
      <w:r w:rsidR="00965C0F" w:rsidRPr="00B807E6">
        <w:rPr>
          <w:sz w:val="28"/>
          <w:szCs w:val="28"/>
        </w:rPr>
        <w:t>;</w:t>
      </w:r>
    </w:p>
    <w:p w:rsidR="00193711" w:rsidRPr="00B807E6" w:rsidRDefault="00193711" w:rsidP="00BC2A27">
      <w:pPr>
        <w:spacing w:before="120" w:line="288" w:lineRule="auto"/>
        <w:ind w:firstLine="720"/>
        <w:jc w:val="both"/>
        <w:rPr>
          <w:sz w:val="28"/>
          <w:szCs w:val="28"/>
        </w:rPr>
      </w:pPr>
      <w:r w:rsidRPr="00B807E6">
        <w:rPr>
          <w:i/>
          <w:sz w:val="28"/>
          <w:szCs w:val="28"/>
        </w:rPr>
        <w:t xml:space="preserve">Hai là, </w:t>
      </w:r>
      <w:r w:rsidRPr="00B807E6">
        <w:rPr>
          <w:sz w:val="28"/>
          <w:szCs w:val="28"/>
        </w:rPr>
        <w:t>biên soạn hệ số chi phí trung gian và các hệ số tài khoản quốc gia  theo ngành kinh tế cấp 1, cấp 2 cho cả nước, 6 vùng kinh tế - xã hội, Hà Nội và Thành phố Hồ Chí Minh;</w:t>
      </w:r>
    </w:p>
    <w:p w:rsidR="003537EB" w:rsidRPr="00B807E6" w:rsidRDefault="00193711" w:rsidP="00BC2A27">
      <w:pPr>
        <w:spacing w:before="120" w:line="288" w:lineRule="auto"/>
        <w:ind w:firstLine="720"/>
        <w:jc w:val="both"/>
        <w:rPr>
          <w:sz w:val="28"/>
          <w:szCs w:val="28"/>
        </w:rPr>
      </w:pPr>
      <w:r w:rsidRPr="00B807E6">
        <w:rPr>
          <w:i/>
          <w:sz w:val="28"/>
          <w:szCs w:val="28"/>
        </w:rPr>
        <w:t>Ba</w:t>
      </w:r>
      <w:r w:rsidR="003537EB" w:rsidRPr="00B807E6">
        <w:rPr>
          <w:i/>
          <w:sz w:val="28"/>
          <w:szCs w:val="28"/>
        </w:rPr>
        <w:t xml:space="preserve"> là,</w:t>
      </w:r>
      <w:r w:rsidR="003537EB" w:rsidRPr="00B807E6">
        <w:rPr>
          <w:sz w:val="28"/>
          <w:szCs w:val="28"/>
        </w:rPr>
        <w:t xml:space="preserve"> phân tích, đánh giá kết quả sản xuất chi tiết theo 1</w:t>
      </w:r>
      <w:r w:rsidR="0080339B" w:rsidRPr="00B807E6">
        <w:rPr>
          <w:sz w:val="28"/>
          <w:szCs w:val="28"/>
        </w:rPr>
        <w:t>7</w:t>
      </w:r>
      <w:r w:rsidR="003537EB" w:rsidRPr="00B807E6">
        <w:rPr>
          <w:sz w:val="28"/>
          <w:szCs w:val="28"/>
        </w:rPr>
        <w:t xml:space="preserve">8 ngành sản phẩm </w:t>
      </w:r>
      <w:r w:rsidR="00F6628B" w:rsidRPr="00B807E6">
        <w:rPr>
          <w:sz w:val="28"/>
          <w:szCs w:val="28"/>
        </w:rPr>
        <w:t xml:space="preserve">IO </w:t>
      </w:r>
      <w:r w:rsidR="003537EB" w:rsidRPr="00B807E6">
        <w:rPr>
          <w:sz w:val="28"/>
          <w:szCs w:val="28"/>
        </w:rPr>
        <w:t>và đánh giá sự thay đổi cơ cấu chi phí sản xuất, tích luỹ, tiêu dùng, xuất khẩu, nhập khẩu và các</w:t>
      </w:r>
      <w:r w:rsidR="00EA3174" w:rsidRPr="00B807E6">
        <w:rPr>
          <w:sz w:val="28"/>
          <w:szCs w:val="28"/>
        </w:rPr>
        <w:t xml:space="preserve"> chỉ tiêu kinh tế tổng hợp khác</w:t>
      </w:r>
      <w:r w:rsidR="00965C0F" w:rsidRPr="00B807E6">
        <w:rPr>
          <w:sz w:val="28"/>
          <w:szCs w:val="28"/>
        </w:rPr>
        <w:t>;</w:t>
      </w:r>
    </w:p>
    <w:p w:rsidR="00EA3174" w:rsidRPr="00B807E6" w:rsidRDefault="00193711" w:rsidP="00BC2A27">
      <w:pPr>
        <w:spacing w:before="120" w:line="288" w:lineRule="auto"/>
        <w:ind w:firstLine="720"/>
        <w:jc w:val="both"/>
        <w:rPr>
          <w:sz w:val="28"/>
          <w:szCs w:val="28"/>
        </w:rPr>
      </w:pPr>
      <w:r w:rsidRPr="00B807E6">
        <w:rPr>
          <w:i/>
          <w:sz w:val="28"/>
          <w:szCs w:val="28"/>
        </w:rPr>
        <w:t>Bốn</w:t>
      </w:r>
      <w:r w:rsidR="003537EB" w:rsidRPr="00B807E6">
        <w:rPr>
          <w:i/>
          <w:sz w:val="28"/>
          <w:szCs w:val="28"/>
        </w:rPr>
        <w:t xml:space="preserve"> là,</w:t>
      </w:r>
      <w:r w:rsidR="003537EB" w:rsidRPr="00B807E6">
        <w:rPr>
          <w:sz w:val="28"/>
          <w:szCs w:val="28"/>
        </w:rPr>
        <w:t xml:space="preserve"> tính các chỉ tiêu thống kê quốc gia, chỉ tiêu thống kê ASEAN</w:t>
      </w:r>
      <w:r w:rsidR="00EA3174" w:rsidRPr="00B807E6">
        <w:rPr>
          <w:sz w:val="28"/>
          <w:szCs w:val="28"/>
        </w:rPr>
        <w:t>,</w:t>
      </w:r>
      <w:r w:rsidR="003537EB" w:rsidRPr="00B807E6">
        <w:rPr>
          <w:sz w:val="28"/>
          <w:szCs w:val="28"/>
        </w:rPr>
        <w:t xml:space="preserve"> chỉ tiêu thống kê </w:t>
      </w:r>
      <w:r w:rsidR="00EA3174" w:rsidRPr="00B807E6">
        <w:rPr>
          <w:sz w:val="28"/>
          <w:szCs w:val="28"/>
        </w:rPr>
        <w:t>phát triển bền vững Việt Nam (</w:t>
      </w:r>
      <w:r w:rsidR="003537EB" w:rsidRPr="00B807E6">
        <w:rPr>
          <w:sz w:val="28"/>
          <w:szCs w:val="28"/>
        </w:rPr>
        <w:t>V</w:t>
      </w:r>
      <w:r w:rsidR="00EA3174" w:rsidRPr="00B807E6">
        <w:rPr>
          <w:sz w:val="28"/>
          <w:szCs w:val="28"/>
        </w:rPr>
        <w:t>-</w:t>
      </w:r>
      <w:r w:rsidR="003537EB" w:rsidRPr="00B807E6">
        <w:rPr>
          <w:sz w:val="28"/>
          <w:szCs w:val="28"/>
        </w:rPr>
        <w:t>SDG</w:t>
      </w:r>
      <w:r w:rsidR="00EA3174" w:rsidRPr="00B807E6">
        <w:rPr>
          <w:sz w:val="28"/>
          <w:szCs w:val="28"/>
        </w:rPr>
        <w:t>)</w:t>
      </w:r>
      <w:r w:rsidR="003537EB" w:rsidRPr="00B807E6">
        <w:rPr>
          <w:sz w:val="28"/>
          <w:szCs w:val="28"/>
        </w:rPr>
        <w:t xml:space="preserve">; </w:t>
      </w:r>
      <w:r w:rsidR="001D0B85" w:rsidRPr="00B807E6">
        <w:rPr>
          <w:sz w:val="28"/>
          <w:szCs w:val="28"/>
        </w:rPr>
        <w:t>x</w:t>
      </w:r>
      <w:r w:rsidR="003537EB" w:rsidRPr="00B807E6">
        <w:rPr>
          <w:sz w:val="28"/>
          <w:szCs w:val="28"/>
        </w:rPr>
        <w:t>ây dựng các mô hình phục vụ cho công tác phân tích kinh tế vĩ mô.</w:t>
      </w:r>
    </w:p>
    <w:p w:rsidR="00EA3174" w:rsidRPr="00B807E6" w:rsidRDefault="00236392" w:rsidP="00BC2A27">
      <w:pPr>
        <w:spacing w:before="120" w:line="288" w:lineRule="auto"/>
        <w:ind w:firstLine="720"/>
        <w:jc w:val="both"/>
        <w:rPr>
          <w:b/>
          <w:sz w:val="28"/>
          <w:szCs w:val="28"/>
          <w:lang w:val="it-IT"/>
        </w:rPr>
      </w:pPr>
      <w:r w:rsidRPr="00B807E6">
        <w:rPr>
          <w:b/>
          <w:sz w:val="28"/>
          <w:szCs w:val="28"/>
          <w:lang w:val="it-IT"/>
        </w:rPr>
        <w:t>2. Yêu cầu</w:t>
      </w:r>
      <w:r w:rsidR="00084C84" w:rsidRPr="00B807E6">
        <w:rPr>
          <w:b/>
          <w:sz w:val="28"/>
          <w:szCs w:val="28"/>
          <w:lang w:val="it-IT"/>
        </w:rPr>
        <w:t xml:space="preserve"> </w:t>
      </w:r>
      <w:r w:rsidR="00E448F4" w:rsidRPr="00B807E6">
        <w:rPr>
          <w:b/>
          <w:sz w:val="28"/>
          <w:szCs w:val="28"/>
          <w:lang w:val="it-IT"/>
        </w:rPr>
        <w:t>điều tra</w:t>
      </w:r>
    </w:p>
    <w:p w:rsidR="00EA3174" w:rsidRPr="00B807E6" w:rsidRDefault="007851DB" w:rsidP="00BC2A27">
      <w:pPr>
        <w:spacing w:before="120" w:line="288" w:lineRule="auto"/>
        <w:ind w:firstLine="720"/>
        <w:jc w:val="both"/>
        <w:rPr>
          <w:sz w:val="28"/>
          <w:szCs w:val="28"/>
        </w:rPr>
      </w:pPr>
      <w:r w:rsidRPr="00B807E6">
        <w:rPr>
          <w:sz w:val="28"/>
          <w:szCs w:val="28"/>
        </w:rPr>
        <w:t xml:space="preserve">- </w:t>
      </w:r>
      <w:r w:rsidR="00053453" w:rsidRPr="00B807E6">
        <w:rPr>
          <w:sz w:val="28"/>
          <w:szCs w:val="28"/>
        </w:rPr>
        <w:t>Thực hiện điều tra đúng các nội dung quy định trong Phương án.</w:t>
      </w:r>
    </w:p>
    <w:p w:rsidR="00EA3174" w:rsidRPr="00B807E6" w:rsidRDefault="007851DB" w:rsidP="00BC2A27">
      <w:pPr>
        <w:spacing w:before="120" w:line="288" w:lineRule="auto"/>
        <w:ind w:firstLine="720"/>
        <w:jc w:val="both"/>
        <w:rPr>
          <w:sz w:val="28"/>
          <w:szCs w:val="28"/>
        </w:rPr>
      </w:pPr>
      <w:r w:rsidRPr="00B807E6">
        <w:rPr>
          <w:sz w:val="28"/>
          <w:szCs w:val="28"/>
        </w:rPr>
        <w:t xml:space="preserve">- </w:t>
      </w:r>
      <w:r w:rsidR="00053453" w:rsidRPr="00B807E6">
        <w:rPr>
          <w:sz w:val="28"/>
          <w:szCs w:val="28"/>
        </w:rPr>
        <w:t>Bảo mật thông tin thu thập từ các đối tượng điều tra theo quy định của Luật Thống kê.</w:t>
      </w:r>
    </w:p>
    <w:p w:rsidR="00EA3174" w:rsidRPr="00B807E6" w:rsidRDefault="007851DB" w:rsidP="00BC2A27">
      <w:pPr>
        <w:spacing w:before="120" w:line="288" w:lineRule="auto"/>
        <w:ind w:firstLine="720"/>
        <w:jc w:val="both"/>
        <w:rPr>
          <w:sz w:val="28"/>
          <w:szCs w:val="28"/>
        </w:rPr>
      </w:pPr>
      <w:r w:rsidRPr="00B807E6">
        <w:rPr>
          <w:sz w:val="28"/>
          <w:szCs w:val="28"/>
        </w:rPr>
        <w:t xml:space="preserve">- </w:t>
      </w:r>
      <w:r w:rsidR="00053453" w:rsidRPr="00B807E6">
        <w:rPr>
          <w:sz w:val="28"/>
          <w:szCs w:val="28"/>
        </w:rPr>
        <w:t>Quản lý và sử dụng kinh phí của cuộc điều tra đúng chế độ hiện hành, sử dụng tiết kiệm, hiệu quả.</w:t>
      </w:r>
    </w:p>
    <w:p w:rsidR="002038D1" w:rsidRPr="00B807E6" w:rsidRDefault="007851DB" w:rsidP="00BC2A27">
      <w:pPr>
        <w:spacing w:before="120" w:line="288" w:lineRule="auto"/>
        <w:ind w:firstLine="720"/>
        <w:jc w:val="both"/>
        <w:rPr>
          <w:sz w:val="28"/>
          <w:szCs w:val="28"/>
        </w:rPr>
      </w:pPr>
      <w:r w:rsidRPr="00B807E6">
        <w:rPr>
          <w:sz w:val="28"/>
          <w:szCs w:val="28"/>
        </w:rPr>
        <w:lastRenderedPageBreak/>
        <w:t xml:space="preserve">- </w:t>
      </w:r>
      <w:r w:rsidR="00053453" w:rsidRPr="00B807E6">
        <w:rPr>
          <w:sz w:val="28"/>
          <w:szCs w:val="28"/>
        </w:rPr>
        <w:t xml:space="preserve">Kết quả điều tra phải đáp ứng yêu cầu của người dùng tin trong và ngoài nước; bảo </w:t>
      </w:r>
      <w:r w:rsidR="00EB5019" w:rsidRPr="00B807E6">
        <w:rPr>
          <w:sz w:val="28"/>
          <w:szCs w:val="28"/>
        </w:rPr>
        <w:t xml:space="preserve">đảm </w:t>
      </w:r>
      <w:r w:rsidR="00053453" w:rsidRPr="00B807E6">
        <w:rPr>
          <w:sz w:val="28"/>
          <w:szCs w:val="28"/>
        </w:rPr>
        <w:t>tính so sánh quốc tế.</w:t>
      </w:r>
    </w:p>
    <w:p w:rsidR="002038D1" w:rsidRPr="00B807E6" w:rsidRDefault="0024109D" w:rsidP="00BC2A27">
      <w:pPr>
        <w:spacing w:before="120" w:line="288" w:lineRule="auto"/>
        <w:ind w:firstLine="720"/>
        <w:jc w:val="both"/>
        <w:rPr>
          <w:b/>
          <w:sz w:val="28"/>
          <w:szCs w:val="28"/>
          <w:lang w:val="it-IT"/>
        </w:rPr>
      </w:pPr>
      <w:r w:rsidRPr="00B807E6">
        <w:rPr>
          <w:b/>
          <w:sz w:val="26"/>
          <w:szCs w:val="28"/>
          <w:lang w:val="it-IT"/>
        </w:rPr>
        <w:t xml:space="preserve">II. </w:t>
      </w:r>
      <w:r w:rsidR="00E448F4" w:rsidRPr="00B807E6">
        <w:rPr>
          <w:b/>
          <w:sz w:val="26"/>
          <w:szCs w:val="28"/>
          <w:lang w:val="it-IT"/>
        </w:rPr>
        <w:t xml:space="preserve">PHẠM VI, </w:t>
      </w:r>
      <w:r w:rsidRPr="00B807E6">
        <w:rPr>
          <w:b/>
          <w:sz w:val="26"/>
          <w:szCs w:val="28"/>
          <w:lang w:val="it-IT"/>
        </w:rPr>
        <w:t>ĐỐI TƯỢNG</w:t>
      </w:r>
      <w:r w:rsidR="00045657" w:rsidRPr="00B807E6">
        <w:rPr>
          <w:b/>
          <w:sz w:val="26"/>
          <w:szCs w:val="28"/>
          <w:lang w:val="it-IT"/>
        </w:rPr>
        <w:t>,</w:t>
      </w:r>
      <w:r w:rsidR="00084C84" w:rsidRPr="00B807E6">
        <w:rPr>
          <w:b/>
          <w:sz w:val="26"/>
          <w:szCs w:val="28"/>
          <w:lang w:val="it-IT"/>
        </w:rPr>
        <w:t xml:space="preserve"> </w:t>
      </w:r>
      <w:r w:rsidRPr="00B807E6">
        <w:rPr>
          <w:b/>
          <w:sz w:val="26"/>
          <w:szCs w:val="28"/>
          <w:lang w:val="it-IT"/>
        </w:rPr>
        <w:t>ĐƠN VỊ ĐIỀU TRA</w:t>
      </w:r>
    </w:p>
    <w:p w:rsidR="00645A79" w:rsidRPr="00B807E6" w:rsidRDefault="00E448F4" w:rsidP="00BC2A27">
      <w:pPr>
        <w:spacing w:before="120" w:line="288" w:lineRule="auto"/>
        <w:ind w:firstLine="720"/>
        <w:jc w:val="both"/>
        <w:rPr>
          <w:sz w:val="28"/>
          <w:szCs w:val="28"/>
          <w:lang w:val="it-IT"/>
        </w:rPr>
      </w:pPr>
      <w:r w:rsidRPr="00B807E6">
        <w:rPr>
          <w:b/>
          <w:sz w:val="28"/>
          <w:szCs w:val="28"/>
          <w:lang w:val="it-IT"/>
        </w:rPr>
        <w:t>1. Phạm vi điều tra</w:t>
      </w:r>
    </w:p>
    <w:p w:rsidR="00D965AF" w:rsidRPr="00B807E6" w:rsidRDefault="00D965AF" w:rsidP="00BC2A27">
      <w:pPr>
        <w:spacing w:before="120" w:line="288" w:lineRule="auto"/>
        <w:ind w:firstLine="720"/>
        <w:jc w:val="both"/>
        <w:rPr>
          <w:rFonts w:eastAsia="MS Mincho"/>
          <w:spacing w:val="-4"/>
          <w:sz w:val="28"/>
          <w:szCs w:val="28"/>
        </w:rPr>
      </w:pPr>
      <w:r w:rsidRPr="00B807E6">
        <w:rPr>
          <w:rFonts w:eastAsia="MS Mincho"/>
          <w:spacing w:val="-4"/>
          <w:sz w:val="28"/>
          <w:szCs w:val="28"/>
        </w:rPr>
        <w:t xml:space="preserve">a) Điều tra chọn mẫu </w:t>
      </w:r>
      <w:r w:rsidR="00843722" w:rsidRPr="00B807E6">
        <w:rPr>
          <w:rFonts w:eastAsia="MS Mincho"/>
          <w:spacing w:val="-4"/>
          <w:sz w:val="28"/>
          <w:szCs w:val="28"/>
        </w:rPr>
        <w:t xml:space="preserve">trên phạm vi </w:t>
      </w:r>
      <w:r w:rsidRPr="00B807E6">
        <w:rPr>
          <w:rFonts w:eastAsia="MS Mincho"/>
          <w:spacing w:val="-4"/>
          <w:sz w:val="28"/>
          <w:szCs w:val="28"/>
        </w:rPr>
        <w:t>63 tỉnh, thành phố trực thuộc Trung ương.</w:t>
      </w:r>
    </w:p>
    <w:p w:rsidR="00843722" w:rsidRPr="00B807E6" w:rsidRDefault="00843722" w:rsidP="00BC2A27">
      <w:pPr>
        <w:spacing w:before="120" w:line="288" w:lineRule="auto"/>
        <w:ind w:firstLine="720"/>
        <w:jc w:val="both"/>
        <w:rPr>
          <w:rFonts w:eastAsia="MS Mincho"/>
          <w:sz w:val="28"/>
          <w:szCs w:val="28"/>
        </w:rPr>
      </w:pPr>
      <w:r w:rsidRPr="00B807E6">
        <w:rPr>
          <w:rFonts w:eastAsia="MS Mincho"/>
          <w:sz w:val="28"/>
          <w:szCs w:val="28"/>
        </w:rPr>
        <w:t xml:space="preserve">b) Điều tra thu thập thông tin </w:t>
      </w:r>
      <w:r w:rsidRPr="00B807E6">
        <w:rPr>
          <w:sz w:val="28"/>
          <w:szCs w:val="28"/>
        </w:rPr>
        <w:t xml:space="preserve">178 ngành sản phẩm </w:t>
      </w:r>
      <w:r w:rsidR="001352FB" w:rsidRPr="00B807E6">
        <w:rPr>
          <w:sz w:val="28"/>
          <w:szCs w:val="28"/>
        </w:rPr>
        <w:t xml:space="preserve">của Bảng </w:t>
      </w:r>
      <w:r w:rsidRPr="00B807E6">
        <w:rPr>
          <w:sz w:val="28"/>
          <w:szCs w:val="28"/>
        </w:rPr>
        <w:t>IO.</w:t>
      </w:r>
    </w:p>
    <w:p w:rsidR="00622DDC" w:rsidRPr="00B807E6" w:rsidRDefault="00622DDC" w:rsidP="00622DDC">
      <w:pPr>
        <w:keepNext/>
        <w:spacing w:before="120" w:line="288" w:lineRule="auto"/>
        <w:ind w:firstLine="720"/>
        <w:jc w:val="both"/>
        <w:outlineLvl w:val="2"/>
        <w:rPr>
          <w:b/>
          <w:sz w:val="28"/>
          <w:szCs w:val="28"/>
          <w:lang w:val="it-IT"/>
        </w:rPr>
      </w:pPr>
      <w:r w:rsidRPr="00B807E6">
        <w:rPr>
          <w:b/>
          <w:sz w:val="28"/>
          <w:szCs w:val="28"/>
          <w:lang w:val="it-IT"/>
        </w:rPr>
        <w:t>2. Đối tượng điều tra</w:t>
      </w:r>
    </w:p>
    <w:p w:rsidR="00622DDC" w:rsidRPr="00B807E6" w:rsidRDefault="00622DDC" w:rsidP="00622DDC">
      <w:pPr>
        <w:spacing w:before="120" w:line="288" w:lineRule="auto"/>
        <w:ind w:firstLine="720"/>
        <w:jc w:val="both"/>
        <w:rPr>
          <w:strike/>
          <w:spacing w:val="-2"/>
          <w:sz w:val="28"/>
          <w:szCs w:val="28"/>
        </w:rPr>
      </w:pPr>
      <w:r w:rsidRPr="00B807E6">
        <w:rPr>
          <w:spacing w:val="-2"/>
          <w:sz w:val="28"/>
          <w:szCs w:val="28"/>
        </w:rPr>
        <w:t xml:space="preserve">Đối tượng điều tra là các tổ chức, cá nhân chứa đựng thông tin cần thu thập. Trong cuộc điều tra này, đối tượng điều tra bao gồm: thông tin định danh, thông tin về hoạt động sản xuất kinh doanh </w:t>
      </w:r>
      <w:r w:rsidR="00BD67A7" w:rsidRPr="00B807E6">
        <w:rPr>
          <w:spacing w:val="-2"/>
          <w:sz w:val="28"/>
          <w:szCs w:val="28"/>
        </w:rPr>
        <w:t xml:space="preserve">(viết gọn là SXKD) </w:t>
      </w:r>
      <w:r w:rsidRPr="00B807E6">
        <w:rPr>
          <w:spacing w:val="-2"/>
          <w:sz w:val="28"/>
          <w:szCs w:val="28"/>
        </w:rPr>
        <w:t xml:space="preserve">và chi phí </w:t>
      </w:r>
      <w:r w:rsidR="00BD67A7" w:rsidRPr="00B807E6">
        <w:rPr>
          <w:spacing w:val="-2"/>
          <w:sz w:val="28"/>
          <w:szCs w:val="28"/>
        </w:rPr>
        <w:t>SXKD</w:t>
      </w:r>
      <w:r w:rsidRPr="00B807E6">
        <w:rPr>
          <w:spacing w:val="-2"/>
          <w:sz w:val="28"/>
          <w:szCs w:val="28"/>
        </w:rPr>
        <w:t xml:space="preserve"> của các tổ chức; thông tin tiêu dùng cuối cùng của hộ dân cư; thông tin về giá trị thuế xuất, nhập khẩu;</w:t>
      </w:r>
      <w:r w:rsidRPr="00B807E6">
        <w:rPr>
          <w:sz w:val="28"/>
          <w:szCs w:val="28"/>
        </w:rPr>
        <w:t xml:space="preserve"> giá trị xuất, nhập khẩu hàng hóa và thuế xuất, nhập khẩu hàng hóa; giá trị thu thuế, phí và lệ phí và chi ngân sách nhà nước; dư nợ tín dụng, dư nợ cho vay và số dư huy động vốn; giá trị sản xuất của các sản phẩm theo 178 ngành sản phẩm IO được chọn.</w:t>
      </w:r>
    </w:p>
    <w:p w:rsidR="00092329" w:rsidRPr="00B807E6" w:rsidRDefault="00E448F4" w:rsidP="00BC2A27">
      <w:pPr>
        <w:spacing w:before="120" w:line="288" w:lineRule="auto"/>
        <w:ind w:firstLine="720"/>
        <w:jc w:val="both"/>
        <w:rPr>
          <w:b/>
          <w:sz w:val="28"/>
          <w:szCs w:val="28"/>
          <w:lang w:val="it-IT"/>
        </w:rPr>
      </w:pPr>
      <w:r w:rsidRPr="00B807E6">
        <w:rPr>
          <w:b/>
          <w:sz w:val="28"/>
          <w:szCs w:val="28"/>
          <w:lang w:val="it-IT"/>
        </w:rPr>
        <w:t>3</w:t>
      </w:r>
      <w:r w:rsidR="00092329" w:rsidRPr="00B807E6">
        <w:rPr>
          <w:b/>
          <w:sz w:val="28"/>
          <w:szCs w:val="28"/>
          <w:lang w:val="it-IT"/>
        </w:rPr>
        <w:t>. Đơn vị điều tra</w:t>
      </w:r>
    </w:p>
    <w:p w:rsidR="00C61B8F" w:rsidRPr="00B807E6" w:rsidRDefault="00C61B8F" w:rsidP="00BC2A27">
      <w:pPr>
        <w:spacing w:before="120" w:line="288" w:lineRule="auto"/>
        <w:ind w:firstLine="720"/>
        <w:jc w:val="both"/>
        <w:rPr>
          <w:sz w:val="28"/>
          <w:szCs w:val="28"/>
          <w:lang w:val="it-IT"/>
        </w:rPr>
      </w:pPr>
      <w:r w:rsidRPr="00B807E6">
        <w:rPr>
          <w:sz w:val="28"/>
          <w:szCs w:val="28"/>
          <w:lang w:val="it-IT"/>
        </w:rPr>
        <w:t>Đơn vị điều tra là</w:t>
      </w:r>
      <w:r w:rsidR="000C132B" w:rsidRPr="00B807E6">
        <w:rPr>
          <w:sz w:val="28"/>
          <w:szCs w:val="28"/>
          <w:lang w:val="it-IT"/>
        </w:rPr>
        <w:t>:</w:t>
      </w:r>
    </w:p>
    <w:p w:rsidR="003537EB" w:rsidRPr="00B807E6" w:rsidRDefault="003537EB" w:rsidP="00BC2A27">
      <w:pPr>
        <w:spacing w:before="120" w:line="288" w:lineRule="auto"/>
        <w:ind w:firstLine="720"/>
        <w:jc w:val="both"/>
        <w:rPr>
          <w:rFonts w:ascii="Times" w:hAnsi="Times" w:cs="Times"/>
          <w:sz w:val="28"/>
          <w:szCs w:val="28"/>
        </w:rPr>
      </w:pPr>
      <w:r w:rsidRPr="00B807E6">
        <w:rPr>
          <w:sz w:val="28"/>
          <w:szCs w:val="28"/>
        </w:rPr>
        <w:t xml:space="preserve">- Bộ Tài chính, </w:t>
      </w:r>
      <w:r w:rsidR="000C132B" w:rsidRPr="00B807E6">
        <w:rPr>
          <w:rFonts w:eastAsia="MS Mincho"/>
          <w:sz w:val="28"/>
          <w:szCs w:val="28"/>
        </w:rPr>
        <w:t>Ngân hàng Nhà nước</w:t>
      </w:r>
      <w:r w:rsidR="00253622" w:rsidRPr="00B807E6">
        <w:rPr>
          <w:rFonts w:eastAsia="MS Mincho"/>
          <w:sz w:val="28"/>
          <w:szCs w:val="28"/>
        </w:rPr>
        <w:t>.</w:t>
      </w:r>
      <w:r w:rsidR="000C132B" w:rsidRPr="00B807E6">
        <w:rPr>
          <w:rFonts w:eastAsia="MS Mincho"/>
          <w:sz w:val="28"/>
          <w:szCs w:val="28"/>
        </w:rPr>
        <w:t xml:space="preserve"> </w:t>
      </w:r>
    </w:p>
    <w:p w:rsidR="003537EB" w:rsidRPr="00B807E6" w:rsidRDefault="003537EB" w:rsidP="00BC2A27">
      <w:pPr>
        <w:spacing w:before="120" w:line="288" w:lineRule="auto"/>
        <w:ind w:firstLine="720"/>
        <w:jc w:val="both"/>
        <w:rPr>
          <w:rFonts w:eastAsia="MS Mincho"/>
          <w:sz w:val="28"/>
          <w:szCs w:val="28"/>
        </w:rPr>
      </w:pPr>
      <w:r w:rsidRPr="00B807E6">
        <w:rPr>
          <w:sz w:val="28"/>
          <w:szCs w:val="28"/>
        </w:rPr>
        <w:t xml:space="preserve">- </w:t>
      </w:r>
      <w:r w:rsidR="00622DDC" w:rsidRPr="00B807E6">
        <w:rPr>
          <w:rFonts w:eastAsia="Calibri"/>
          <w:noProof/>
          <w:sz w:val="28"/>
          <w:szCs w:val="28"/>
          <w:lang w:val="vi-VN"/>
        </w:rPr>
        <w:t xml:space="preserve">Các cơ quan Đảng, Nhà nước, </w:t>
      </w:r>
      <w:r w:rsidR="00622DDC" w:rsidRPr="00B807E6">
        <w:rPr>
          <w:rFonts w:eastAsia="Calibri"/>
          <w:noProof/>
          <w:sz w:val="28"/>
          <w:szCs w:val="28"/>
        </w:rPr>
        <w:t>t</w:t>
      </w:r>
      <w:r w:rsidR="00622DDC" w:rsidRPr="00B807E6">
        <w:rPr>
          <w:rFonts w:eastAsia="Calibri"/>
          <w:noProof/>
          <w:sz w:val="28"/>
          <w:szCs w:val="28"/>
          <w:lang w:val="vi-VN"/>
        </w:rPr>
        <w:t xml:space="preserve">ổ chức chính trị - xã hội (viết </w:t>
      </w:r>
      <w:r w:rsidR="00622DDC" w:rsidRPr="00B807E6">
        <w:rPr>
          <w:rFonts w:eastAsia="Calibri"/>
          <w:noProof/>
          <w:sz w:val="28"/>
          <w:szCs w:val="28"/>
        </w:rPr>
        <w:t xml:space="preserve">gọn là cơ quan </w:t>
      </w:r>
      <w:r w:rsidR="00622DDC" w:rsidRPr="00B807E6">
        <w:rPr>
          <w:rFonts w:eastAsia="Calibri"/>
          <w:noProof/>
          <w:sz w:val="28"/>
          <w:szCs w:val="28"/>
          <w:lang w:val="vi-VN"/>
        </w:rPr>
        <w:t>hành chính)</w:t>
      </w:r>
      <w:r w:rsidR="00622DDC" w:rsidRPr="00B807E6">
        <w:rPr>
          <w:rFonts w:eastAsia="Calibri"/>
          <w:noProof/>
          <w:sz w:val="28"/>
          <w:szCs w:val="28"/>
        </w:rPr>
        <w:t xml:space="preserve"> </w:t>
      </w:r>
      <w:r w:rsidRPr="00B807E6">
        <w:rPr>
          <w:sz w:val="28"/>
          <w:szCs w:val="28"/>
        </w:rPr>
        <w:t xml:space="preserve">và đơn vị sự nghiệp công lập </w:t>
      </w:r>
      <w:r w:rsidRPr="00B807E6">
        <w:rPr>
          <w:rFonts w:eastAsia="MS Mincho"/>
          <w:sz w:val="28"/>
          <w:szCs w:val="28"/>
        </w:rPr>
        <w:t xml:space="preserve">(đơn vị dự toán cấp II, cấp III hoặc cấp IV); đơn vị sự nghiệp ngoài công lập; </w:t>
      </w:r>
      <w:r w:rsidR="009C2B24" w:rsidRPr="00B807E6">
        <w:rPr>
          <w:rFonts w:eastAsia="MS Mincho"/>
          <w:sz w:val="28"/>
          <w:szCs w:val="28"/>
        </w:rPr>
        <w:t>hiệp hội</w:t>
      </w:r>
      <w:r w:rsidR="00A80D65" w:rsidRPr="00B807E6">
        <w:rPr>
          <w:rFonts w:eastAsia="MS Mincho"/>
          <w:sz w:val="28"/>
          <w:szCs w:val="28"/>
        </w:rPr>
        <w:t>.</w:t>
      </w:r>
    </w:p>
    <w:p w:rsidR="003537EB" w:rsidRPr="00B807E6" w:rsidRDefault="003537EB" w:rsidP="00BC2A27">
      <w:pPr>
        <w:spacing w:before="120" w:line="288" w:lineRule="auto"/>
        <w:ind w:firstLine="720"/>
        <w:jc w:val="both"/>
        <w:rPr>
          <w:sz w:val="28"/>
          <w:szCs w:val="28"/>
        </w:rPr>
      </w:pPr>
      <w:r w:rsidRPr="00B807E6">
        <w:rPr>
          <w:sz w:val="28"/>
          <w:szCs w:val="28"/>
        </w:rPr>
        <w:t xml:space="preserve">- </w:t>
      </w:r>
      <w:r w:rsidR="00817C99" w:rsidRPr="00B807E6">
        <w:rPr>
          <w:sz w:val="28"/>
          <w:szCs w:val="28"/>
        </w:rPr>
        <w:t>D</w:t>
      </w:r>
      <w:r w:rsidRPr="00B807E6">
        <w:rPr>
          <w:sz w:val="28"/>
          <w:szCs w:val="28"/>
        </w:rPr>
        <w:t xml:space="preserve">oanh nghiệp, </w:t>
      </w:r>
      <w:r w:rsidR="000F7F8D" w:rsidRPr="00B807E6">
        <w:rPr>
          <w:sz w:val="28"/>
          <w:szCs w:val="28"/>
        </w:rPr>
        <w:t xml:space="preserve">tập đoàn, tổng công ty, </w:t>
      </w:r>
      <w:r w:rsidRPr="00B807E6">
        <w:rPr>
          <w:sz w:val="28"/>
          <w:szCs w:val="28"/>
        </w:rPr>
        <w:t xml:space="preserve">hợp tác xã hạch toán kinh tế độc lập </w:t>
      </w:r>
      <w:r w:rsidR="00622DDC" w:rsidRPr="00B807E6">
        <w:rPr>
          <w:rFonts w:eastAsia="Calibri"/>
          <w:noProof/>
          <w:sz w:val="28"/>
          <w:szCs w:val="28"/>
          <w:lang w:val="vi-VN"/>
        </w:rPr>
        <w:t xml:space="preserve">(viết </w:t>
      </w:r>
      <w:r w:rsidR="00622DDC" w:rsidRPr="00B807E6">
        <w:rPr>
          <w:rFonts w:eastAsia="Calibri"/>
          <w:noProof/>
          <w:sz w:val="28"/>
          <w:szCs w:val="28"/>
        </w:rPr>
        <w:t xml:space="preserve">gọn là </w:t>
      </w:r>
      <w:r w:rsidR="00622DDC" w:rsidRPr="00B807E6">
        <w:rPr>
          <w:spacing w:val="-2"/>
          <w:sz w:val="28"/>
          <w:szCs w:val="28"/>
        </w:rPr>
        <w:t>doanh nghiệp</w:t>
      </w:r>
      <w:r w:rsidR="00622DDC" w:rsidRPr="00B807E6">
        <w:rPr>
          <w:rFonts w:eastAsia="Calibri"/>
          <w:noProof/>
          <w:sz w:val="28"/>
          <w:szCs w:val="28"/>
          <w:lang w:val="vi-VN"/>
        </w:rPr>
        <w:t>)</w:t>
      </w:r>
      <w:r w:rsidR="00622DDC" w:rsidRPr="00B807E6">
        <w:rPr>
          <w:rFonts w:eastAsia="Calibri"/>
          <w:noProof/>
          <w:sz w:val="28"/>
          <w:szCs w:val="28"/>
        </w:rPr>
        <w:t xml:space="preserve"> </w:t>
      </w:r>
      <w:r w:rsidRPr="00B807E6">
        <w:rPr>
          <w:sz w:val="28"/>
          <w:szCs w:val="28"/>
        </w:rPr>
        <w:t xml:space="preserve">được thành lập và hoạt động theo Luật Doanh nghiệp </w:t>
      </w:r>
      <w:r w:rsidR="00DB0985" w:rsidRPr="00B807E6">
        <w:rPr>
          <w:sz w:val="28"/>
          <w:szCs w:val="28"/>
        </w:rPr>
        <w:t xml:space="preserve">năm </w:t>
      </w:r>
      <w:r w:rsidRPr="00B807E6">
        <w:rPr>
          <w:sz w:val="28"/>
          <w:szCs w:val="28"/>
        </w:rPr>
        <w:t>20</w:t>
      </w:r>
      <w:r w:rsidR="00DB0985" w:rsidRPr="00B807E6">
        <w:rPr>
          <w:sz w:val="28"/>
          <w:szCs w:val="28"/>
        </w:rPr>
        <w:t>20</w:t>
      </w:r>
      <w:r w:rsidRPr="00B807E6">
        <w:rPr>
          <w:sz w:val="28"/>
          <w:szCs w:val="28"/>
        </w:rPr>
        <w:t xml:space="preserve">, Luật Hợp tác xã </w:t>
      </w:r>
      <w:r w:rsidR="00DB0985" w:rsidRPr="00B807E6">
        <w:rPr>
          <w:sz w:val="28"/>
          <w:szCs w:val="28"/>
        </w:rPr>
        <w:t xml:space="preserve">năm </w:t>
      </w:r>
      <w:r w:rsidRPr="00B807E6">
        <w:rPr>
          <w:sz w:val="28"/>
          <w:szCs w:val="28"/>
        </w:rPr>
        <w:t xml:space="preserve">2012 và các Luật chuyên ngành đã đi vào hoạt động </w:t>
      </w:r>
      <w:r w:rsidR="007C4CDA" w:rsidRPr="00B807E6">
        <w:rPr>
          <w:sz w:val="28"/>
          <w:szCs w:val="28"/>
        </w:rPr>
        <w:t>SXKD</w:t>
      </w:r>
      <w:r w:rsidRPr="00B807E6">
        <w:rPr>
          <w:sz w:val="28"/>
          <w:szCs w:val="28"/>
        </w:rPr>
        <w:t xml:space="preserve"> trước thời điểm 01/01/2020 và hiện đan</w:t>
      </w:r>
      <w:r w:rsidR="00A80D65" w:rsidRPr="00B807E6">
        <w:rPr>
          <w:sz w:val="28"/>
          <w:szCs w:val="28"/>
        </w:rPr>
        <w:t xml:space="preserve">g hoạt động </w:t>
      </w:r>
      <w:r w:rsidR="007C4CDA" w:rsidRPr="00B807E6">
        <w:rPr>
          <w:sz w:val="28"/>
          <w:szCs w:val="28"/>
        </w:rPr>
        <w:t>SXKD</w:t>
      </w:r>
      <w:r w:rsidR="00A80D65" w:rsidRPr="00B807E6">
        <w:rPr>
          <w:sz w:val="28"/>
          <w:szCs w:val="28"/>
        </w:rPr>
        <w:t>.</w:t>
      </w:r>
    </w:p>
    <w:p w:rsidR="003537EB" w:rsidRPr="00B807E6" w:rsidRDefault="003537EB" w:rsidP="00BC2A27">
      <w:pPr>
        <w:spacing w:before="120" w:line="288" w:lineRule="auto"/>
        <w:ind w:firstLine="720"/>
        <w:jc w:val="both"/>
        <w:rPr>
          <w:sz w:val="28"/>
          <w:szCs w:val="28"/>
        </w:rPr>
      </w:pPr>
      <w:r w:rsidRPr="00B807E6">
        <w:rPr>
          <w:sz w:val="28"/>
          <w:szCs w:val="28"/>
        </w:rPr>
        <w:t xml:space="preserve">- </w:t>
      </w:r>
      <w:r w:rsidR="00622DDC" w:rsidRPr="00B807E6">
        <w:rPr>
          <w:spacing w:val="-2"/>
          <w:sz w:val="28"/>
          <w:szCs w:val="28"/>
        </w:rPr>
        <w:t xml:space="preserve">Cơ sở </w:t>
      </w:r>
      <w:r w:rsidR="00BD67A7" w:rsidRPr="00B807E6">
        <w:rPr>
          <w:spacing w:val="-2"/>
          <w:sz w:val="28"/>
          <w:szCs w:val="28"/>
        </w:rPr>
        <w:t>SXKD</w:t>
      </w:r>
      <w:r w:rsidR="00622DDC" w:rsidRPr="00B807E6">
        <w:rPr>
          <w:spacing w:val="-2"/>
          <w:sz w:val="28"/>
          <w:szCs w:val="28"/>
        </w:rPr>
        <w:t xml:space="preserve"> cá thể phi nông, lâm nghiệp và thủy sản (viết gọn là cơ sở SXKD cá thể). </w:t>
      </w:r>
    </w:p>
    <w:p w:rsidR="003537EB" w:rsidRPr="00B807E6" w:rsidRDefault="003537EB" w:rsidP="00BC2A27">
      <w:pPr>
        <w:spacing w:before="120" w:line="288" w:lineRule="auto"/>
        <w:ind w:firstLine="720"/>
        <w:jc w:val="both"/>
        <w:rPr>
          <w:sz w:val="28"/>
          <w:szCs w:val="28"/>
        </w:rPr>
      </w:pPr>
      <w:r w:rsidRPr="00B807E6">
        <w:rPr>
          <w:sz w:val="28"/>
          <w:szCs w:val="28"/>
        </w:rPr>
        <w:t xml:space="preserve">- </w:t>
      </w:r>
      <w:r w:rsidR="00817C99" w:rsidRPr="00B807E6">
        <w:rPr>
          <w:sz w:val="28"/>
          <w:szCs w:val="28"/>
        </w:rPr>
        <w:t>H</w:t>
      </w:r>
      <w:r w:rsidRPr="00B807E6">
        <w:rPr>
          <w:sz w:val="28"/>
          <w:szCs w:val="28"/>
        </w:rPr>
        <w:t>ộ sản xu</w:t>
      </w:r>
      <w:r w:rsidR="00A80D65" w:rsidRPr="00B807E6">
        <w:rPr>
          <w:sz w:val="28"/>
          <w:szCs w:val="28"/>
        </w:rPr>
        <w:t>ất nông, lâm nghiệp và thuỷ sản.</w:t>
      </w:r>
    </w:p>
    <w:p w:rsidR="00622DDC" w:rsidRPr="00B807E6" w:rsidRDefault="003537EB" w:rsidP="00622DDC">
      <w:pPr>
        <w:spacing w:before="120" w:line="288" w:lineRule="auto"/>
        <w:ind w:firstLine="720"/>
        <w:jc w:val="both"/>
        <w:rPr>
          <w:spacing w:val="-2"/>
          <w:sz w:val="28"/>
          <w:szCs w:val="28"/>
        </w:rPr>
      </w:pPr>
      <w:r w:rsidRPr="00B807E6">
        <w:rPr>
          <w:sz w:val="28"/>
          <w:szCs w:val="28"/>
        </w:rPr>
        <w:t xml:space="preserve">- </w:t>
      </w:r>
      <w:r w:rsidR="00817C99" w:rsidRPr="00B807E6">
        <w:rPr>
          <w:sz w:val="28"/>
          <w:szCs w:val="28"/>
        </w:rPr>
        <w:t>T</w:t>
      </w:r>
      <w:r w:rsidR="009C2B24" w:rsidRPr="00B807E6">
        <w:rPr>
          <w:sz w:val="28"/>
          <w:szCs w:val="28"/>
        </w:rPr>
        <w:t>ổ chức</w:t>
      </w:r>
      <w:r w:rsidRPr="00B807E6">
        <w:rPr>
          <w:sz w:val="28"/>
          <w:szCs w:val="28"/>
        </w:rPr>
        <w:t xml:space="preserve"> vô vị lợi phục vụ hộ gia đình</w:t>
      </w:r>
      <w:r w:rsidR="00A80D65" w:rsidRPr="00B807E6">
        <w:rPr>
          <w:sz w:val="28"/>
          <w:szCs w:val="28"/>
        </w:rPr>
        <w:t>.</w:t>
      </w:r>
    </w:p>
    <w:p w:rsidR="009C2B24" w:rsidRPr="00B807E6" w:rsidRDefault="009C2B24" w:rsidP="00BC2A27">
      <w:pPr>
        <w:spacing w:before="120" w:line="288" w:lineRule="auto"/>
        <w:ind w:firstLine="720"/>
        <w:jc w:val="both"/>
        <w:rPr>
          <w:sz w:val="28"/>
          <w:szCs w:val="28"/>
        </w:rPr>
      </w:pPr>
      <w:r w:rsidRPr="00B807E6">
        <w:rPr>
          <w:sz w:val="28"/>
          <w:szCs w:val="28"/>
        </w:rPr>
        <w:t xml:space="preserve">- </w:t>
      </w:r>
      <w:r w:rsidR="00622DDC" w:rsidRPr="00B807E6">
        <w:rPr>
          <w:spacing w:val="-2"/>
          <w:sz w:val="28"/>
          <w:szCs w:val="28"/>
        </w:rPr>
        <w:t xml:space="preserve">Hộ dân cư </w:t>
      </w:r>
      <w:r w:rsidR="00622DDC" w:rsidRPr="00B807E6">
        <w:rPr>
          <w:spacing w:val="-2"/>
          <w:sz w:val="28"/>
          <w:szCs w:val="28"/>
          <w:lang w:val="it-IT"/>
        </w:rPr>
        <w:t>tiêu dùng cuối cùng (viết gọn là hộ dân cư)</w:t>
      </w:r>
      <w:r w:rsidRPr="00B807E6">
        <w:rPr>
          <w:sz w:val="28"/>
          <w:szCs w:val="28"/>
        </w:rPr>
        <w:t>.</w:t>
      </w:r>
    </w:p>
    <w:p w:rsidR="0096147D" w:rsidRPr="00B807E6" w:rsidRDefault="0096147D" w:rsidP="00BC2A27">
      <w:pPr>
        <w:spacing w:before="120" w:line="288" w:lineRule="auto"/>
        <w:ind w:firstLine="720"/>
        <w:jc w:val="both"/>
        <w:rPr>
          <w:b/>
          <w:sz w:val="26"/>
          <w:szCs w:val="28"/>
          <w:lang w:val="it-IT"/>
        </w:rPr>
      </w:pPr>
    </w:p>
    <w:p w:rsidR="00E448F4" w:rsidRPr="00B807E6" w:rsidRDefault="00E448F4" w:rsidP="00BC2A27">
      <w:pPr>
        <w:spacing w:before="120" w:line="288" w:lineRule="auto"/>
        <w:ind w:firstLine="720"/>
        <w:jc w:val="both"/>
        <w:rPr>
          <w:b/>
          <w:sz w:val="28"/>
          <w:szCs w:val="28"/>
          <w:lang w:val="it-IT"/>
        </w:rPr>
      </w:pPr>
      <w:r w:rsidRPr="00B807E6">
        <w:rPr>
          <w:b/>
          <w:sz w:val="26"/>
          <w:szCs w:val="28"/>
          <w:lang w:val="it-IT"/>
        </w:rPr>
        <w:lastRenderedPageBreak/>
        <w:t>III. LOẠI ĐIỀU TRA</w:t>
      </w:r>
    </w:p>
    <w:p w:rsidR="0024765F" w:rsidRPr="00B807E6" w:rsidRDefault="00B85F4D" w:rsidP="00BC2A27">
      <w:pPr>
        <w:spacing w:before="120" w:line="288" w:lineRule="auto"/>
        <w:ind w:firstLine="720"/>
        <w:jc w:val="both"/>
        <w:rPr>
          <w:sz w:val="28"/>
          <w:szCs w:val="28"/>
          <w:lang w:val="it-IT"/>
        </w:rPr>
      </w:pPr>
      <w:r w:rsidRPr="00B807E6">
        <w:rPr>
          <w:sz w:val="28"/>
          <w:szCs w:val="28"/>
        </w:rPr>
        <w:t>Điều tra IO</w:t>
      </w:r>
      <w:r w:rsidR="00F67E7A" w:rsidRPr="00B807E6">
        <w:rPr>
          <w:sz w:val="28"/>
          <w:szCs w:val="28"/>
        </w:rPr>
        <w:t xml:space="preserve"> năm 2021</w:t>
      </w:r>
      <w:r w:rsidRPr="00B807E6">
        <w:rPr>
          <w:sz w:val="28"/>
          <w:szCs w:val="28"/>
        </w:rPr>
        <w:t xml:space="preserve"> </w:t>
      </w:r>
      <w:r w:rsidR="00E448F4" w:rsidRPr="00B807E6">
        <w:rPr>
          <w:sz w:val="28"/>
          <w:szCs w:val="28"/>
          <w:lang w:val="it-IT"/>
        </w:rPr>
        <w:t xml:space="preserve">là </w:t>
      </w:r>
      <w:r w:rsidRPr="00B807E6">
        <w:rPr>
          <w:sz w:val="28"/>
          <w:szCs w:val="28"/>
        </w:rPr>
        <w:t>điều tra chọn mẫu</w:t>
      </w:r>
      <w:r w:rsidR="00E448F4" w:rsidRPr="00B807E6">
        <w:rPr>
          <w:sz w:val="28"/>
          <w:szCs w:val="28"/>
          <w:lang w:val="it-IT"/>
        </w:rPr>
        <w:t xml:space="preserve">. </w:t>
      </w:r>
      <w:r w:rsidR="0024765F" w:rsidRPr="00B807E6">
        <w:rPr>
          <w:sz w:val="28"/>
          <w:szCs w:val="28"/>
          <w:lang w:val="it-IT"/>
        </w:rPr>
        <w:t>Phương pháp chọn mẫu được quy định tại Phụ lục I.</w:t>
      </w:r>
    </w:p>
    <w:p w:rsidR="00E448F4" w:rsidRPr="00B807E6" w:rsidRDefault="00E448F4" w:rsidP="00BC2A27">
      <w:pPr>
        <w:spacing w:before="120" w:line="288" w:lineRule="auto"/>
        <w:ind w:firstLine="720"/>
        <w:jc w:val="both"/>
        <w:rPr>
          <w:b/>
          <w:sz w:val="28"/>
          <w:szCs w:val="28"/>
          <w:lang w:val="it-IT"/>
        </w:rPr>
      </w:pPr>
      <w:r w:rsidRPr="00B807E6">
        <w:rPr>
          <w:b/>
          <w:sz w:val="26"/>
          <w:szCs w:val="28"/>
          <w:lang w:val="it-IT"/>
        </w:rPr>
        <w:t xml:space="preserve">IV. </w:t>
      </w:r>
      <w:r w:rsidR="00301B8A" w:rsidRPr="00B807E6">
        <w:rPr>
          <w:b/>
          <w:sz w:val="26"/>
          <w:szCs w:val="28"/>
          <w:lang w:val="it-IT"/>
        </w:rPr>
        <w:t xml:space="preserve">THỜI ĐIỂM, </w:t>
      </w:r>
      <w:r w:rsidRPr="00B807E6">
        <w:rPr>
          <w:b/>
          <w:sz w:val="26"/>
          <w:szCs w:val="28"/>
          <w:lang w:val="it-IT"/>
        </w:rPr>
        <w:t>THỜI GIAN VÀ PHƯƠNG PHÁP ĐIỀU TRA</w:t>
      </w:r>
    </w:p>
    <w:p w:rsidR="00301B8A" w:rsidRPr="00B807E6" w:rsidRDefault="00301B8A" w:rsidP="00BC2A27">
      <w:pPr>
        <w:spacing w:before="120" w:line="288" w:lineRule="auto"/>
        <w:ind w:firstLine="720"/>
        <w:jc w:val="both"/>
        <w:rPr>
          <w:b/>
          <w:sz w:val="28"/>
          <w:szCs w:val="28"/>
          <w:lang w:val="it-IT"/>
        </w:rPr>
      </w:pPr>
      <w:r w:rsidRPr="00B807E6">
        <w:rPr>
          <w:b/>
          <w:sz w:val="28"/>
          <w:szCs w:val="28"/>
          <w:lang w:val="it-IT"/>
        </w:rPr>
        <w:t>1. Thời điểm điều tra</w:t>
      </w:r>
    </w:p>
    <w:p w:rsidR="00301B8A" w:rsidRPr="00B807E6" w:rsidRDefault="00301B8A" w:rsidP="00BC2A27">
      <w:pPr>
        <w:spacing w:before="120" w:line="288" w:lineRule="auto"/>
        <w:ind w:firstLine="720"/>
        <w:jc w:val="both"/>
        <w:rPr>
          <w:sz w:val="28"/>
          <w:szCs w:val="28"/>
          <w:lang w:val="it-IT"/>
        </w:rPr>
      </w:pPr>
      <w:r w:rsidRPr="00B807E6">
        <w:rPr>
          <w:sz w:val="28"/>
          <w:szCs w:val="28"/>
          <w:lang w:val="it-IT"/>
        </w:rPr>
        <w:t>Thời điểm điều tra là ngày 01/11/2021.</w:t>
      </w:r>
    </w:p>
    <w:p w:rsidR="00E448F4" w:rsidRPr="00B807E6" w:rsidRDefault="00301B8A" w:rsidP="00BC2A27">
      <w:pPr>
        <w:spacing w:before="120" w:line="288" w:lineRule="auto"/>
        <w:ind w:firstLine="720"/>
        <w:jc w:val="both"/>
        <w:rPr>
          <w:b/>
          <w:sz w:val="28"/>
          <w:szCs w:val="28"/>
          <w:lang w:val="it-IT"/>
        </w:rPr>
      </w:pPr>
      <w:r w:rsidRPr="00B807E6">
        <w:rPr>
          <w:b/>
          <w:sz w:val="28"/>
          <w:szCs w:val="28"/>
          <w:lang w:val="it-IT"/>
        </w:rPr>
        <w:t>2</w:t>
      </w:r>
      <w:r w:rsidR="00E448F4" w:rsidRPr="00B807E6">
        <w:rPr>
          <w:b/>
          <w:sz w:val="28"/>
          <w:szCs w:val="28"/>
          <w:lang w:val="it-IT"/>
        </w:rPr>
        <w:t>. Thời gian điều tra</w:t>
      </w:r>
    </w:p>
    <w:p w:rsidR="00E448F4" w:rsidRPr="00B807E6" w:rsidRDefault="00E448F4" w:rsidP="00BC2A27">
      <w:pPr>
        <w:spacing w:before="120" w:line="288" w:lineRule="auto"/>
        <w:ind w:firstLine="720"/>
        <w:jc w:val="both"/>
        <w:rPr>
          <w:sz w:val="28"/>
          <w:szCs w:val="28"/>
          <w:lang w:val="it-IT"/>
        </w:rPr>
      </w:pPr>
      <w:r w:rsidRPr="00B807E6">
        <w:rPr>
          <w:sz w:val="28"/>
          <w:szCs w:val="28"/>
          <w:lang w:val="it-IT"/>
        </w:rPr>
        <w:t xml:space="preserve">Thời gian thu thập thông tin tại địa bàn </w:t>
      </w:r>
      <w:r w:rsidR="00DB311A" w:rsidRPr="00B807E6">
        <w:rPr>
          <w:sz w:val="28"/>
          <w:szCs w:val="28"/>
          <w:lang w:val="it-IT"/>
        </w:rPr>
        <w:t>được thực hiện trong 40 ngày</w:t>
      </w:r>
      <w:r w:rsidRPr="00B807E6">
        <w:rPr>
          <w:sz w:val="28"/>
          <w:szCs w:val="28"/>
          <w:lang w:val="it-IT"/>
        </w:rPr>
        <w:t xml:space="preserve">, bắt đầu từ ngày </w:t>
      </w:r>
      <w:r w:rsidR="00DB311A" w:rsidRPr="00B807E6">
        <w:rPr>
          <w:sz w:val="28"/>
          <w:szCs w:val="28"/>
          <w:lang w:val="it-IT"/>
        </w:rPr>
        <w:t xml:space="preserve">01/11/2021 </w:t>
      </w:r>
      <w:r w:rsidR="0024765F" w:rsidRPr="00B807E6">
        <w:rPr>
          <w:sz w:val="28"/>
          <w:szCs w:val="28"/>
          <w:lang w:val="it-IT"/>
        </w:rPr>
        <w:t>và kết thúc</w:t>
      </w:r>
      <w:r w:rsidR="00DB311A" w:rsidRPr="00B807E6">
        <w:rPr>
          <w:sz w:val="28"/>
          <w:szCs w:val="28"/>
          <w:lang w:val="it-IT"/>
        </w:rPr>
        <w:t xml:space="preserve"> vào ngày 10/12/2021. </w:t>
      </w:r>
    </w:p>
    <w:p w:rsidR="0024765F" w:rsidRPr="00B807E6" w:rsidRDefault="00301B8A" w:rsidP="00BC2A27">
      <w:pPr>
        <w:spacing w:before="120" w:line="288" w:lineRule="auto"/>
        <w:ind w:firstLine="720"/>
        <w:jc w:val="both"/>
        <w:rPr>
          <w:b/>
          <w:sz w:val="28"/>
          <w:szCs w:val="28"/>
          <w:lang w:val="it-IT"/>
        </w:rPr>
      </w:pPr>
      <w:r w:rsidRPr="00B807E6">
        <w:rPr>
          <w:b/>
          <w:sz w:val="28"/>
          <w:szCs w:val="28"/>
          <w:lang w:val="it-IT"/>
        </w:rPr>
        <w:t>3</w:t>
      </w:r>
      <w:r w:rsidR="0024765F" w:rsidRPr="00B807E6">
        <w:rPr>
          <w:b/>
          <w:sz w:val="28"/>
          <w:szCs w:val="28"/>
          <w:lang w:val="it-IT"/>
        </w:rPr>
        <w:t>. Thời kỳ thu thập thông tin</w:t>
      </w:r>
    </w:p>
    <w:p w:rsidR="00C5041E" w:rsidRPr="00B807E6" w:rsidRDefault="00C5041E" w:rsidP="00C5041E">
      <w:pPr>
        <w:spacing w:before="120" w:line="288" w:lineRule="auto"/>
        <w:ind w:firstLine="720"/>
        <w:jc w:val="both"/>
        <w:rPr>
          <w:sz w:val="28"/>
          <w:szCs w:val="28"/>
          <w:lang w:val="it-IT"/>
        </w:rPr>
      </w:pPr>
      <w:r w:rsidRPr="00B807E6">
        <w:rPr>
          <w:sz w:val="28"/>
          <w:szCs w:val="28"/>
          <w:lang w:val="it-IT"/>
        </w:rPr>
        <w:t>Thời kỳ thu thập thông tin cụ thể như sau:</w:t>
      </w:r>
    </w:p>
    <w:p w:rsidR="00C5041E" w:rsidRPr="00B807E6" w:rsidRDefault="00C5041E" w:rsidP="00C5041E">
      <w:pPr>
        <w:spacing w:before="120" w:line="288" w:lineRule="auto"/>
        <w:ind w:firstLine="720"/>
        <w:jc w:val="both"/>
        <w:rPr>
          <w:sz w:val="28"/>
          <w:szCs w:val="28"/>
          <w:lang w:val="it-IT"/>
        </w:rPr>
      </w:pPr>
      <w:r w:rsidRPr="00B807E6">
        <w:rPr>
          <w:sz w:val="28"/>
          <w:szCs w:val="28"/>
          <w:lang w:val="it-IT"/>
        </w:rPr>
        <w:t>a) Số liệu thu thập tại thời điểm 01/01/2019 và 31/12/2019 đối với các chỉ tiêu:</w:t>
      </w:r>
      <w:r w:rsidR="003C47AB" w:rsidRPr="00B807E6">
        <w:rPr>
          <w:sz w:val="28"/>
          <w:szCs w:val="28"/>
          <w:lang w:val="it-IT"/>
        </w:rPr>
        <w:t xml:space="preserve"> </w:t>
      </w:r>
      <w:r w:rsidRPr="00B807E6">
        <w:rPr>
          <w:sz w:val="28"/>
          <w:szCs w:val="28"/>
          <w:lang w:val="it-IT"/>
        </w:rPr>
        <w:t>lao động, giá trị tài sản cố định, sản phẩm dở dang, thành phẩm tồn kho, giá trị tồn kho hàng hóa áp dụng với các đơn vị điều tra thu thập thông tin thời kỳ năm 2019.</w:t>
      </w:r>
    </w:p>
    <w:p w:rsidR="00C5041E" w:rsidRPr="00B807E6" w:rsidRDefault="00C5041E" w:rsidP="00C5041E">
      <w:pPr>
        <w:spacing w:before="120" w:line="288" w:lineRule="auto"/>
        <w:ind w:firstLine="720"/>
        <w:jc w:val="both"/>
        <w:rPr>
          <w:sz w:val="28"/>
          <w:szCs w:val="28"/>
          <w:lang w:val="it-IT"/>
        </w:rPr>
      </w:pPr>
      <w:r w:rsidRPr="00B807E6">
        <w:rPr>
          <w:sz w:val="28"/>
          <w:szCs w:val="28"/>
          <w:lang w:val="it-IT"/>
        </w:rPr>
        <w:t>b) Số liệu thu thập theo thời kỳ:</w:t>
      </w:r>
    </w:p>
    <w:p w:rsidR="00C5041E" w:rsidRPr="00B807E6" w:rsidRDefault="00C5041E" w:rsidP="00C5041E">
      <w:pPr>
        <w:spacing w:before="120" w:line="288" w:lineRule="auto"/>
        <w:ind w:firstLine="720"/>
        <w:jc w:val="both"/>
        <w:rPr>
          <w:sz w:val="28"/>
          <w:szCs w:val="28"/>
          <w:lang w:val="it-IT"/>
        </w:rPr>
      </w:pPr>
      <w:r w:rsidRPr="00B807E6">
        <w:rPr>
          <w:sz w:val="28"/>
          <w:szCs w:val="28"/>
          <w:lang w:val="it-IT"/>
        </w:rPr>
        <w:t xml:space="preserve">- Số liệu chính thức của cả năm 2019 đối với các chỉ tiêu về kết quả </w:t>
      </w:r>
      <w:r w:rsidR="007C4CDA" w:rsidRPr="00B807E6">
        <w:rPr>
          <w:sz w:val="28"/>
          <w:szCs w:val="28"/>
        </w:rPr>
        <w:t>SXKD</w:t>
      </w:r>
      <w:r w:rsidRPr="00B807E6">
        <w:rPr>
          <w:sz w:val="28"/>
          <w:szCs w:val="28"/>
          <w:lang w:val="it-IT"/>
        </w:rPr>
        <w:t>, chi phí, hao mòn/khấu hao tài sản cố định thuế, giá trị xuất, nhập khẩu</w:t>
      </w:r>
      <w:r w:rsidR="003C47AB" w:rsidRPr="00B807E6">
        <w:rPr>
          <w:sz w:val="28"/>
          <w:szCs w:val="28"/>
          <w:lang w:val="it-IT"/>
        </w:rPr>
        <w:t xml:space="preserve"> </w:t>
      </w:r>
      <w:r w:rsidRPr="00B807E6">
        <w:rPr>
          <w:sz w:val="28"/>
          <w:szCs w:val="28"/>
          <w:lang w:val="it-IT"/>
        </w:rPr>
        <w:t>áp dụng đối với các đơn vị điều tra là:</w:t>
      </w:r>
      <w:r w:rsidR="003C47AB" w:rsidRPr="00B807E6">
        <w:rPr>
          <w:sz w:val="28"/>
          <w:szCs w:val="28"/>
          <w:lang w:val="it-IT"/>
        </w:rPr>
        <w:t xml:space="preserve"> </w:t>
      </w:r>
      <w:r w:rsidRPr="00B807E6">
        <w:rPr>
          <w:sz w:val="28"/>
          <w:szCs w:val="28"/>
        </w:rPr>
        <w:t>Bộ Tài chính;</w:t>
      </w:r>
      <w:r w:rsidR="003C47AB" w:rsidRPr="00B807E6">
        <w:rPr>
          <w:sz w:val="28"/>
          <w:szCs w:val="28"/>
        </w:rPr>
        <w:t xml:space="preserve"> </w:t>
      </w:r>
      <w:r w:rsidRPr="00B807E6">
        <w:rPr>
          <w:rFonts w:eastAsia="MS Mincho"/>
          <w:sz w:val="28"/>
          <w:szCs w:val="28"/>
        </w:rPr>
        <w:t>Ngân hàng Nhà nước;</w:t>
      </w:r>
      <w:r w:rsidR="003C47AB" w:rsidRPr="00B807E6">
        <w:rPr>
          <w:sz w:val="28"/>
          <w:szCs w:val="28"/>
        </w:rPr>
        <w:t xml:space="preserve"> </w:t>
      </w:r>
      <w:r w:rsidRPr="00B807E6">
        <w:rPr>
          <w:sz w:val="28"/>
          <w:szCs w:val="28"/>
        </w:rPr>
        <w:t>Cơ quan hành chính, đơn vị sự nghiệp công lập, đơn vị sự nghiệp ngoài công lập, hiệp hội; doanh nghiệp</w:t>
      </w:r>
      <w:r w:rsidR="003C47AB" w:rsidRPr="00B807E6">
        <w:rPr>
          <w:sz w:val="28"/>
          <w:szCs w:val="28"/>
        </w:rPr>
        <w:t>.</w:t>
      </w:r>
    </w:p>
    <w:p w:rsidR="001A065A" w:rsidRPr="00B807E6" w:rsidRDefault="00C5041E" w:rsidP="00C5041E">
      <w:pPr>
        <w:spacing w:before="120" w:line="288" w:lineRule="auto"/>
        <w:ind w:firstLine="720"/>
        <w:jc w:val="both"/>
        <w:rPr>
          <w:b/>
          <w:sz w:val="28"/>
          <w:szCs w:val="28"/>
          <w:lang w:val="it-IT"/>
        </w:rPr>
      </w:pPr>
      <w:r w:rsidRPr="00B807E6">
        <w:rPr>
          <w:spacing w:val="-2"/>
          <w:sz w:val="28"/>
          <w:szCs w:val="28"/>
          <w:lang w:val="it-IT"/>
        </w:rPr>
        <w:t xml:space="preserve">- Thông tin </w:t>
      </w:r>
      <w:r w:rsidR="00BE1934" w:rsidRPr="00B807E6">
        <w:rPr>
          <w:spacing w:val="-2"/>
          <w:sz w:val="28"/>
          <w:szCs w:val="28"/>
          <w:lang w:val="it-IT"/>
        </w:rPr>
        <w:t xml:space="preserve">về tình hình </w:t>
      </w:r>
      <w:r w:rsidRPr="00B807E6">
        <w:rPr>
          <w:spacing w:val="-2"/>
          <w:sz w:val="28"/>
          <w:szCs w:val="28"/>
          <w:lang w:val="it-IT"/>
        </w:rPr>
        <w:t>sản xuất năm 2020</w:t>
      </w:r>
      <w:r w:rsidR="003C47AB" w:rsidRPr="00B807E6">
        <w:rPr>
          <w:spacing w:val="-2"/>
          <w:sz w:val="28"/>
          <w:szCs w:val="28"/>
          <w:lang w:val="it-IT"/>
        </w:rPr>
        <w:t xml:space="preserve"> </w:t>
      </w:r>
      <w:r w:rsidRPr="00B807E6">
        <w:rPr>
          <w:spacing w:val="-2"/>
          <w:sz w:val="28"/>
          <w:szCs w:val="28"/>
          <w:lang w:val="it-IT"/>
        </w:rPr>
        <w:t>áp dụng đối với các đơn vị điều tra là: Ngân hàng Nhà nước; cơ sở SXKD cá thể; hộ</w:t>
      </w:r>
      <w:r w:rsidR="003C47AB" w:rsidRPr="00B807E6">
        <w:rPr>
          <w:spacing w:val="-2"/>
          <w:sz w:val="28"/>
          <w:szCs w:val="28"/>
          <w:lang w:val="it-IT"/>
        </w:rPr>
        <w:t xml:space="preserve"> </w:t>
      </w:r>
      <w:r w:rsidRPr="00B807E6">
        <w:rPr>
          <w:sz w:val="28"/>
          <w:szCs w:val="28"/>
        </w:rPr>
        <w:t>sản xuất nông, lâm nghiệp và thuỷ sản;</w:t>
      </w:r>
      <w:r w:rsidR="003C47AB" w:rsidRPr="00B807E6">
        <w:rPr>
          <w:sz w:val="28"/>
          <w:szCs w:val="28"/>
        </w:rPr>
        <w:t xml:space="preserve"> </w:t>
      </w:r>
      <w:r w:rsidRPr="00B807E6">
        <w:rPr>
          <w:spacing w:val="-2"/>
          <w:sz w:val="28"/>
          <w:szCs w:val="28"/>
          <w:lang w:val="it-IT"/>
        </w:rPr>
        <w:t xml:space="preserve">hộ dân cư và </w:t>
      </w:r>
      <w:r w:rsidRPr="00B807E6">
        <w:rPr>
          <w:sz w:val="28"/>
          <w:szCs w:val="28"/>
        </w:rPr>
        <w:t>tổ chức vô vị lợi phục vụ hộ gia đình.</w:t>
      </w:r>
    </w:p>
    <w:p w:rsidR="00E448F4" w:rsidRPr="00B807E6" w:rsidRDefault="00301B8A" w:rsidP="00BC2A27">
      <w:pPr>
        <w:spacing w:before="120" w:line="288" w:lineRule="auto"/>
        <w:ind w:firstLine="720"/>
        <w:jc w:val="both"/>
        <w:rPr>
          <w:b/>
          <w:sz w:val="28"/>
          <w:szCs w:val="28"/>
        </w:rPr>
      </w:pPr>
      <w:r w:rsidRPr="00B807E6">
        <w:rPr>
          <w:b/>
          <w:sz w:val="28"/>
          <w:szCs w:val="28"/>
        </w:rPr>
        <w:t>4</w:t>
      </w:r>
      <w:r w:rsidR="00E448F4" w:rsidRPr="00B807E6">
        <w:rPr>
          <w:b/>
          <w:sz w:val="28"/>
          <w:szCs w:val="28"/>
        </w:rPr>
        <w:t xml:space="preserve">. Phương pháp </w:t>
      </w:r>
      <w:r w:rsidR="00045657" w:rsidRPr="00B807E6">
        <w:rPr>
          <w:b/>
          <w:sz w:val="28"/>
          <w:szCs w:val="28"/>
        </w:rPr>
        <w:t>điều tra</w:t>
      </w:r>
    </w:p>
    <w:p w:rsidR="00950424" w:rsidRPr="00B807E6" w:rsidRDefault="0024765F" w:rsidP="00BC2A27">
      <w:pPr>
        <w:spacing w:before="120" w:line="288" w:lineRule="auto"/>
        <w:ind w:firstLine="720"/>
        <w:jc w:val="both"/>
        <w:rPr>
          <w:sz w:val="28"/>
          <w:szCs w:val="28"/>
        </w:rPr>
      </w:pPr>
      <w:r w:rsidRPr="00B807E6">
        <w:rPr>
          <w:sz w:val="28"/>
          <w:szCs w:val="28"/>
        </w:rPr>
        <w:t>Điều tra IO</w:t>
      </w:r>
      <w:r w:rsidR="00F67E7A" w:rsidRPr="00B807E6">
        <w:rPr>
          <w:sz w:val="28"/>
          <w:szCs w:val="28"/>
        </w:rPr>
        <w:t xml:space="preserve"> năm 2021</w:t>
      </w:r>
      <w:r w:rsidRPr="00B807E6">
        <w:rPr>
          <w:sz w:val="28"/>
          <w:szCs w:val="28"/>
        </w:rPr>
        <w:t xml:space="preserve"> </w:t>
      </w:r>
      <w:r w:rsidR="00950424" w:rsidRPr="00B807E6">
        <w:rPr>
          <w:sz w:val="28"/>
          <w:szCs w:val="28"/>
        </w:rPr>
        <w:t xml:space="preserve">áp dụng </w:t>
      </w:r>
      <w:r w:rsidR="00BE1934" w:rsidRPr="00B807E6">
        <w:rPr>
          <w:sz w:val="28"/>
          <w:szCs w:val="28"/>
        </w:rPr>
        <w:t xml:space="preserve">kết hợp </w:t>
      </w:r>
      <w:r w:rsidR="00950424" w:rsidRPr="00B807E6">
        <w:rPr>
          <w:sz w:val="28"/>
          <w:szCs w:val="28"/>
        </w:rPr>
        <w:t xml:space="preserve">phương pháp </w:t>
      </w:r>
      <w:r w:rsidR="00391A6C" w:rsidRPr="00B807E6">
        <w:rPr>
          <w:sz w:val="28"/>
          <w:szCs w:val="28"/>
        </w:rPr>
        <w:t>thu thập thông tin</w:t>
      </w:r>
      <w:r w:rsidR="00950424" w:rsidRPr="00B807E6">
        <w:rPr>
          <w:sz w:val="28"/>
          <w:szCs w:val="28"/>
        </w:rPr>
        <w:t xml:space="preserve"> </w:t>
      </w:r>
      <w:r w:rsidR="00391A6C" w:rsidRPr="00B807E6">
        <w:rPr>
          <w:sz w:val="28"/>
          <w:szCs w:val="28"/>
        </w:rPr>
        <w:t xml:space="preserve">gián tiếp và </w:t>
      </w:r>
      <w:r w:rsidR="00950424" w:rsidRPr="00B807E6">
        <w:rPr>
          <w:sz w:val="28"/>
          <w:szCs w:val="28"/>
        </w:rPr>
        <w:t>t</w:t>
      </w:r>
      <w:r w:rsidR="00391A6C" w:rsidRPr="00B807E6">
        <w:rPr>
          <w:sz w:val="28"/>
          <w:szCs w:val="28"/>
        </w:rPr>
        <w:t>rực tiếp</w:t>
      </w:r>
      <w:r w:rsidR="00950424" w:rsidRPr="00B807E6">
        <w:rPr>
          <w:sz w:val="28"/>
          <w:szCs w:val="28"/>
        </w:rPr>
        <w:t xml:space="preserve"> như sau:</w:t>
      </w:r>
    </w:p>
    <w:p w:rsidR="00950424" w:rsidRPr="00B807E6" w:rsidRDefault="00950424" w:rsidP="00BC2A27">
      <w:pPr>
        <w:spacing w:before="120" w:line="288" w:lineRule="auto"/>
        <w:ind w:firstLine="720"/>
        <w:jc w:val="both"/>
        <w:rPr>
          <w:sz w:val="28"/>
          <w:szCs w:val="28"/>
        </w:rPr>
      </w:pPr>
      <w:r w:rsidRPr="00B807E6">
        <w:rPr>
          <w:sz w:val="28"/>
          <w:szCs w:val="28"/>
        </w:rPr>
        <w:t xml:space="preserve">- Phiếu </w:t>
      </w:r>
      <w:r w:rsidR="002B7B64" w:rsidRPr="00B807E6">
        <w:rPr>
          <w:sz w:val="28"/>
          <w:szCs w:val="28"/>
        </w:rPr>
        <w:t xml:space="preserve">điều tra </w:t>
      </w:r>
      <w:r w:rsidRPr="00B807E6">
        <w:rPr>
          <w:sz w:val="28"/>
          <w:szCs w:val="28"/>
        </w:rPr>
        <w:t xml:space="preserve">trực tuyến (Webform) </w:t>
      </w:r>
      <w:r w:rsidR="00391A6C" w:rsidRPr="00B807E6">
        <w:rPr>
          <w:sz w:val="28"/>
          <w:szCs w:val="28"/>
        </w:rPr>
        <w:t xml:space="preserve">áp dụng </w:t>
      </w:r>
      <w:r w:rsidRPr="00B807E6">
        <w:rPr>
          <w:sz w:val="28"/>
          <w:szCs w:val="28"/>
        </w:rPr>
        <w:t>đối với các doanh nghiệp, đơn vị hành chính, sự nghiệp, hiệp hội, bao gồm Phiếu số 01/IO-DN, Phiếu số 02/IO-DN</w:t>
      </w:r>
      <w:r w:rsidR="00391A6C" w:rsidRPr="00B807E6">
        <w:rPr>
          <w:sz w:val="28"/>
          <w:szCs w:val="28"/>
        </w:rPr>
        <w:t xml:space="preserve"> và</w:t>
      </w:r>
      <w:r w:rsidRPr="00B807E6">
        <w:rPr>
          <w:sz w:val="28"/>
          <w:szCs w:val="28"/>
        </w:rPr>
        <w:t xml:space="preserve"> Phiếu số 03/IO-HCSN.</w:t>
      </w:r>
      <w:r w:rsidR="00063B57" w:rsidRPr="00B807E6">
        <w:rPr>
          <w:sz w:val="28"/>
          <w:szCs w:val="28"/>
        </w:rPr>
        <w:t xml:space="preserve"> Đơn vị điều tra tự kê khai thông tin </w:t>
      </w:r>
      <w:r w:rsidR="002C2C8D" w:rsidRPr="00B807E6">
        <w:rPr>
          <w:sz w:val="28"/>
          <w:szCs w:val="28"/>
        </w:rPr>
        <w:t xml:space="preserve">trên </w:t>
      </w:r>
      <w:r w:rsidR="002C2C8D" w:rsidRPr="00B807E6">
        <w:rPr>
          <w:sz w:val="28"/>
          <w:szCs w:val="28"/>
          <w:lang w:val="es-ES"/>
        </w:rPr>
        <w:t xml:space="preserve">Trang thông tin điện tử </w:t>
      </w:r>
      <w:r w:rsidR="00063B57" w:rsidRPr="00B807E6">
        <w:rPr>
          <w:sz w:val="28"/>
          <w:szCs w:val="28"/>
        </w:rPr>
        <w:t xml:space="preserve">cùng với sự hỗ trợ </w:t>
      </w:r>
      <w:r w:rsidR="00BE1934" w:rsidRPr="00B807E6">
        <w:rPr>
          <w:sz w:val="28"/>
          <w:szCs w:val="28"/>
        </w:rPr>
        <w:t xml:space="preserve">trực tiếp </w:t>
      </w:r>
      <w:r w:rsidR="00063B57" w:rsidRPr="00B807E6">
        <w:rPr>
          <w:sz w:val="28"/>
          <w:szCs w:val="28"/>
        </w:rPr>
        <w:t>của điều tra viên</w:t>
      </w:r>
      <w:r w:rsidR="009F1D17" w:rsidRPr="00B807E6">
        <w:rPr>
          <w:sz w:val="28"/>
          <w:szCs w:val="28"/>
        </w:rPr>
        <w:t xml:space="preserve"> thống kê</w:t>
      </w:r>
      <w:r w:rsidR="00063B57" w:rsidRPr="00B807E6">
        <w:rPr>
          <w:sz w:val="28"/>
          <w:szCs w:val="28"/>
        </w:rPr>
        <w:t xml:space="preserve"> (viết gọn là ĐTV)</w:t>
      </w:r>
      <w:r w:rsidR="002C2C8D" w:rsidRPr="00B807E6">
        <w:rPr>
          <w:sz w:val="28"/>
          <w:szCs w:val="28"/>
        </w:rPr>
        <w:t xml:space="preserve">. </w:t>
      </w:r>
      <w:r w:rsidR="002C2C8D" w:rsidRPr="00B807E6">
        <w:rPr>
          <w:sz w:val="28"/>
          <w:szCs w:val="28"/>
          <w:lang w:val="es-ES"/>
        </w:rPr>
        <w:t>Đơn vị được cấp tài khoản</w:t>
      </w:r>
      <w:r w:rsidR="00473530" w:rsidRPr="00B807E6">
        <w:rPr>
          <w:sz w:val="28"/>
          <w:szCs w:val="28"/>
          <w:lang w:val="es-ES"/>
        </w:rPr>
        <w:t>,</w:t>
      </w:r>
      <w:r w:rsidR="002C2C8D" w:rsidRPr="00B807E6">
        <w:rPr>
          <w:sz w:val="28"/>
          <w:szCs w:val="28"/>
          <w:lang w:val="es-ES"/>
        </w:rPr>
        <w:t xml:space="preserve"> mật khẩu đăng nhập và </w:t>
      </w:r>
      <w:r w:rsidR="00473530" w:rsidRPr="00B807E6">
        <w:rPr>
          <w:sz w:val="28"/>
          <w:szCs w:val="28"/>
          <w:lang w:val="es-ES"/>
        </w:rPr>
        <w:t>điền</w:t>
      </w:r>
      <w:r w:rsidR="002C2C8D" w:rsidRPr="00B807E6">
        <w:rPr>
          <w:sz w:val="28"/>
          <w:szCs w:val="28"/>
          <w:lang w:val="es-ES"/>
        </w:rPr>
        <w:t xml:space="preserve"> thông tin vào phiếu trực tuyến.</w:t>
      </w:r>
    </w:p>
    <w:p w:rsidR="00063B57" w:rsidRPr="00B807E6" w:rsidRDefault="00063B57" w:rsidP="00BC2A27">
      <w:pPr>
        <w:spacing w:before="120" w:line="288" w:lineRule="auto"/>
        <w:ind w:firstLine="720"/>
        <w:jc w:val="both"/>
        <w:rPr>
          <w:sz w:val="28"/>
          <w:szCs w:val="28"/>
        </w:rPr>
      </w:pPr>
      <w:r w:rsidRPr="00B807E6">
        <w:rPr>
          <w:sz w:val="28"/>
          <w:szCs w:val="28"/>
        </w:rPr>
        <w:lastRenderedPageBreak/>
        <w:t>- Đối với 04 loại phiếu điều tra thực hiện theo phương pháp phỏng vấn trực tiếp: sử dụng kết hợp cả hai hình thức phiếu điện tử và phiếu giấy.</w:t>
      </w:r>
      <w:r w:rsidR="00D60C6C" w:rsidRPr="00B807E6">
        <w:rPr>
          <w:sz w:val="28"/>
          <w:szCs w:val="28"/>
        </w:rPr>
        <w:t xml:space="preserve"> </w:t>
      </w:r>
      <w:r w:rsidR="00D60C6C" w:rsidRPr="00B807E6">
        <w:rPr>
          <w:sz w:val="28"/>
          <w:szCs w:val="28"/>
          <w:lang w:val="es-ES"/>
        </w:rPr>
        <w:t xml:space="preserve">ĐTV trực tiếp </w:t>
      </w:r>
      <w:r w:rsidR="00351310" w:rsidRPr="00B807E6">
        <w:rPr>
          <w:sz w:val="28"/>
          <w:szCs w:val="28"/>
          <w:lang w:val="es-ES"/>
        </w:rPr>
        <w:t xml:space="preserve">đến </w:t>
      </w:r>
      <w:r w:rsidR="00D60C6C" w:rsidRPr="00B807E6">
        <w:rPr>
          <w:sz w:val="28"/>
          <w:szCs w:val="28"/>
          <w:lang w:val="es-ES"/>
        </w:rPr>
        <w:t>đơn vị điều tra để phỏng vấn và ghi thông tin vào phiếu điều tra.</w:t>
      </w:r>
    </w:p>
    <w:p w:rsidR="00950424" w:rsidRPr="00B807E6" w:rsidRDefault="00063B57" w:rsidP="00BC2A27">
      <w:pPr>
        <w:spacing w:before="120" w:line="288" w:lineRule="auto"/>
        <w:ind w:firstLine="720"/>
        <w:jc w:val="both"/>
        <w:rPr>
          <w:sz w:val="28"/>
          <w:szCs w:val="28"/>
        </w:rPr>
      </w:pPr>
      <w:r w:rsidRPr="00B807E6">
        <w:rPr>
          <w:sz w:val="28"/>
          <w:szCs w:val="28"/>
        </w:rPr>
        <w:t>+</w:t>
      </w:r>
      <w:r w:rsidR="00950424" w:rsidRPr="00B807E6">
        <w:rPr>
          <w:sz w:val="28"/>
          <w:szCs w:val="28"/>
        </w:rPr>
        <w:t xml:space="preserve"> Phiếu </w:t>
      </w:r>
      <w:r w:rsidR="002B7B64" w:rsidRPr="00B807E6">
        <w:rPr>
          <w:sz w:val="28"/>
          <w:szCs w:val="28"/>
        </w:rPr>
        <w:t xml:space="preserve">điều tra </w:t>
      </w:r>
      <w:r w:rsidR="00950424" w:rsidRPr="00B807E6">
        <w:rPr>
          <w:sz w:val="28"/>
          <w:szCs w:val="28"/>
        </w:rPr>
        <w:t xml:space="preserve">điện tử </w:t>
      </w:r>
      <w:r w:rsidR="00391A6C" w:rsidRPr="00B807E6">
        <w:rPr>
          <w:sz w:val="28"/>
          <w:szCs w:val="28"/>
        </w:rPr>
        <w:t>(</w:t>
      </w:r>
      <w:r w:rsidR="00950424" w:rsidRPr="00B807E6">
        <w:rPr>
          <w:sz w:val="28"/>
          <w:szCs w:val="28"/>
        </w:rPr>
        <w:t>CAPI</w:t>
      </w:r>
      <w:r w:rsidR="00391A6C" w:rsidRPr="00B807E6">
        <w:rPr>
          <w:sz w:val="28"/>
          <w:szCs w:val="28"/>
        </w:rPr>
        <w:t>)</w:t>
      </w:r>
      <w:r w:rsidR="00950424" w:rsidRPr="00B807E6">
        <w:rPr>
          <w:sz w:val="28"/>
          <w:szCs w:val="28"/>
        </w:rPr>
        <w:t xml:space="preserve"> </w:t>
      </w:r>
      <w:r w:rsidR="00391A6C" w:rsidRPr="00B807E6">
        <w:rPr>
          <w:sz w:val="28"/>
          <w:szCs w:val="28"/>
        </w:rPr>
        <w:t xml:space="preserve">áp dụng </w:t>
      </w:r>
      <w:r w:rsidR="00950424" w:rsidRPr="00B807E6">
        <w:rPr>
          <w:sz w:val="28"/>
          <w:szCs w:val="28"/>
        </w:rPr>
        <w:t xml:space="preserve">đối với </w:t>
      </w:r>
      <w:r w:rsidR="00391A6C" w:rsidRPr="00B807E6">
        <w:rPr>
          <w:sz w:val="28"/>
          <w:szCs w:val="28"/>
        </w:rPr>
        <w:t>P</w:t>
      </w:r>
      <w:r w:rsidRPr="00B807E6">
        <w:rPr>
          <w:sz w:val="28"/>
          <w:szCs w:val="28"/>
        </w:rPr>
        <w:t>hiếu thu thập thông tin về tiêu dùng cuối cùng của hộ dân cư (</w:t>
      </w:r>
      <w:r w:rsidR="00950424" w:rsidRPr="00B807E6">
        <w:rPr>
          <w:sz w:val="28"/>
          <w:szCs w:val="28"/>
        </w:rPr>
        <w:t>Phiếu số 07/IO-TDCC</w:t>
      </w:r>
      <w:r w:rsidRPr="00B807E6">
        <w:rPr>
          <w:sz w:val="28"/>
          <w:szCs w:val="28"/>
        </w:rPr>
        <w:t>)</w:t>
      </w:r>
      <w:r w:rsidR="00950424" w:rsidRPr="00B807E6">
        <w:rPr>
          <w:sz w:val="28"/>
          <w:szCs w:val="28"/>
        </w:rPr>
        <w:t>.</w:t>
      </w:r>
      <w:r w:rsidRPr="00B807E6">
        <w:rPr>
          <w:sz w:val="28"/>
          <w:szCs w:val="28"/>
        </w:rPr>
        <w:t xml:space="preserve"> </w:t>
      </w:r>
      <w:r w:rsidR="002C2C8D" w:rsidRPr="00B807E6">
        <w:rPr>
          <w:sz w:val="28"/>
          <w:szCs w:val="28"/>
          <w:lang w:val="es-ES"/>
        </w:rPr>
        <w:t>ĐTV sử dụng thiết bị điện tử thông minh hoặc điện thoại di động</w:t>
      </w:r>
      <w:r w:rsidR="00FD7D44" w:rsidRPr="00B807E6">
        <w:rPr>
          <w:sz w:val="28"/>
          <w:szCs w:val="28"/>
          <w:lang w:val="es-ES"/>
        </w:rPr>
        <w:t>, phỏng vấn chủ hộ và</w:t>
      </w:r>
      <w:r w:rsidR="002C2C8D" w:rsidRPr="00B807E6">
        <w:rPr>
          <w:sz w:val="28"/>
          <w:szCs w:val="28"/>
          <w:lang w:val="es-ES"/>
        </w:rPr>
        <w:t xml:space="preserve"> nhập</w:t>
      </w:r>
      <w:r w:rsidR="009150E7" w:rsidRPr="00B807E6">
        <w:rPr>
          <w:sz w:val="28"/>
          <w:szCs w:val="28"/>
          <w:lang w:val="es-ES"/>
        </w:rPr>
        <w:t xml:space="preserve"> thông</w:t>
      </w:r>
      <w:r w:rsidR="002C2C8D" w:rsidRPr="00B807E6">
        <w:rPr>
          <w:sz w:val="28"/>
          <w:szCs w:val="28"/>
          <w:lang w:val="es-ES"/>
        </w:rPr>
        <w:t xml:space="preserve"> tin.</w:t>
      </w:r>
    </w:p>
    <w:p w:rsidR="00E27B9E" w:rsidRPr="00B807E6" w:rsidRDefault="00063B57" w:rsidP="00BC2A27">
      <w:pPr>
        <w:spacing w:before="120" w:line="288" w:lineRule="auto"/>
        <w:ind w:firstLine="720"/>
        <w:jc w:val="both"/>
        <w:rPr>
          <w:sz w:val="28"/>
          <w:szCs w:val="28"/>
        </w:rPr>
      </w:pPr>
      <w:r w:rsidRPr="00B807E6">
        <w:rPr>
          <w:sz w:val="28"/>
          <w:szCs w:val="28"/>
        </w:rPr>
        <w:t>+</w:t>
      </w:r>
      <w:r w:rsidR="00950424" w:rsidRPr="00B807E6">
        <w:rPr>
          <w:sz w:val="28"/>
          <w:szCs w:val="28"/>
        </w:rPr>
        <w:t xml:space="preserve"> Phiếu </w:t>
      </w:r>
      <w:r w:rsidR="002B7B64" w:rsidRPr="00B807E6">
        <w:rPr>
          <w:sz w:val="28"/>
          <w:szCs w:val="28"/>
        </w:rPr>
        <w:t xml:space="preserve">điều tra </w:t>
      </w:r>
      <w:r w:rsidR="00950424" w:rsidRPr="00B807E6">
        <w:rPr>
          <w:sz w:val="28"/>
          <w:szCs w:val="28"/>
        </w:rPr>
        <w:t xml:space="preserve">giấy </w:t>
      </w:r>
      <w:r w:rsidR="00391A6C" w:rsidRPr="00B807E6">
        <w:rPr>
          <w:sz w:val="28"/>
          <w:szCs w:val="28"/>
        </w:rPr>
        <w:t xml:space="preserve">áp dụng </w:t>
      </w:r>
      <w:r w:rsidR="00950424" w:rsidRPr="00B807E6">
        <w:rPr>
          <w:sz w:val="28"/>
          <w:szCs w:val="28"/>
        </w:rPr>
        <w:t xml:space="preserve">đối với cơ sở </w:t>
      </w:r>
      <w:r w:rsidR="007C4CDA" w:rsidRPr="00B807E6">
        <w:rPr>
          <w:sz w:val="28"/>
          <w:szCs w:val="28"/>
        </w:rPr>
        <w:t>SXKD</w:t>
      </w:r>
      <w:r w:rsidR="00950424" w:rsidRPr="00B807E6">
        <w:rPr>
          <w:sz w:val="28"/>
          <w:szCs w:val="28"/>
        </w:rPr>
        <w:t xml:space="preserve"> cá thể phi nông, lâm nghiệp và thủy sản</w:t>
      </w:r>
      <w:r w:rsidR="00C47144" w:rsidRPr="00B807E6">
        <w:rPr>
          <w:sz w:val="28"/>
          <w:szCs w:val="28"/>
        </w:rPr>
        <w:t xml:space="preserve"> (Phiếu số 04/IO-CT)</w:t>
      </w:r>
      <w:r w:rsidR="00950424" w:rsidRPr="00B807E6">
        <w:rPr>
          <w:sz w:val="28"/>
          <w:szCs w:val="28"/>
        </w:rPr>
        <w:t>; hộ sản xuất nông, lâm nghiệp</w:t>
      </w:r>
      <w:r w:rsidR="00391A6C" w:rsidRPr="00B807E6">
        <w:rPr>
          <w:sz w:val="28"/>
          <w:szCs w:val="28"/>
        </w:rPr>
        <w:t xml:space="preserve"> và thủy sản</w:t>
      </w:r>
      <w:r w:rsidR="00C47144" w:rsidRPr="00B807E6">
        <w:rPr>
          <w:sz w:val="28"/>
          <w:szCs w:val="28"/>
        </w:rPr>
        <w:t xml:space="preserve"> (Phiếu số 05/IO-NLTS); đơn vị vô vị lợi</w:t>
      </w:r>
      <w:r w:rsidR="00391A6C" w:rsidRPr="00B807E6">
        <w:rPr>
          <w:sz w:val="28"/>
          <w:szCs w:val="28"/>
        </w:rPr>
        <w:t xml:space="preserve"> </w:t>
      </w:r>
      <w:r w:rsidR="00C47144" w:rsidRPr="00B807E6">
        <w:rPr>
          <w:sz w:val="28"/>
          <w:szCs w:val="28"/>
        </w:rPr>
        <w:t>(</w:t>
      </w:r>
      <w:r w:rsidR="00543278" w:rsidRPr="00B807E6">
        <w:rPr>
          <w:sz w:val="28"/>
          <w:szCs w:val="28"/>
        </w:rPr>
        <w:t>Phiếu số 06/IO-VV</w:t>
      </w:r>
      <w:r w:rsidR="00391A6C" w:rsidRPr="00B807E6">
        <w:rPr>
          <w:sz w:val="28"/>
          <w:szCs w:val="28"/>
        </w:rPr>
        <w:t>L</w:t>
      </w:r>
      <w:r w:rsidR="00C47144" w:rsidRPr="00B807E6">
        <w:rPr>
          <w:sz w:val="28"/>
          <w:szCs w:val="28"/>
        </w:rPr>
        <w:t>)</w:t>
      </w:r>
      <w:r w:rsidR="00950424" w:rsidRPr="00B807E6">
        <w:rPr>
          <w:sz w:val="28"/>
          <w:szCs w:val="28"/>
        </w:rPr>
        <w:t>.</w:t>
      </w:r>
      <w:r w:rsidR="00391A6C" w:rsidRPr="00B807E6">
        <w:rPr>
          <w:sz w:val="28"/>
          <w:szCs w:val="28"/>
        </w:rPr>
        <w:t xml:space="preserve"> Thông tin thu được từ các phiếu </w:t>
      </w:r>
      <w:r w:rsidR="00E84112" w:rsidRPr="00B807E6">
        <w:rPr>
          <w:sz w:val="28"/>
          <w:szCs w:val="28"/>
        </w:rPr>
        <w:t xml:space="preserve">điều tra </w:t>
      </w:r>
      <w:r w:rsidR="00C47144" w:rsidRPr="00B807E6">
        <w:rPr>
          <w:sz w:val="28"/>
          <w:szCs w:val="28"/>
        </w:rPr>
        <w:t xml:space="preserve">giấy </w:t>
      </w:r>
      <w:r w:rsidR="00E84112" w:rsidRPr="00B807E6">
        <w:rPr>
          <w:sz w:val="28"/>
          <w:szCs w:val="28"/>
        </w:rPr>
        <w:t>cần được tiến hành làm sạch và</w:t>
      </w:r>
      <w:r w:rsidR="00391A6C" w:rsidRPr="00B807E6">
        <w:rPr>
          <w:sz w:val="28"/>
          <w:szCs w:val="28"/>
        </w:rPr>
        <w:t xml:space="preserve"> được </w:t>
      </w:r>
      <w:r w:rsidR="00950424" w:rsidRPr="00B807E6">
        <w:rPr>
          <w:sz w:val="28"/>
          <w:szCs w:val="28"/>
        </w:rPr>
        <w:t xml:space="preserve">thực hiện nhập tin </w:t>
      </w:r>
      <w:r w:rsidR="00857B9D" w:rsidRPr="00B807E6">
        <w:rPr>
          <w:sz w:val="28"/>
          <w:szCs w:val="28"/>
        </w:rPr>
        <w:t xml:space="preserve">song song </w:t>
      </w:r>
      <w:r w:rsidR="00950424" w:rsidRPr="00B807E6">
        <w:rPr>
          <w:sz w:val="28"/>
          <w:szCs w:val="28"/>
        </w:rPr>
        <w:t>cùng với quá trình thu thập thông tin.</w:t>
      </w:r>
    </w:p>
    <w:p w:rsidR="002038D1" w:rsidRPr="00B807E6" w:rsidRDefault="00E448F4" w:rsidP="00BC2A27">
      <w:pPr>
        <w:spacing w:before="120" w:line="288" w:lineRule="auto"/>
        <w:ind w:firstLine="720"/>
        <w:jc w:val="both"/>
        <w:rPr>
          <w:b/>
          <w:sz w:val="28"/>
          <w:szCs w:val="28"/>
          <w:lang w:val="it-IT"/>
        </w:rPr>
      </w:pPr>
      <w:r w:rsidRPr="00B807E6">
        <w:rPr>
          <w:b/>
          <w:sz w:val="26"/>
          <w:szCs w:val="28"/>
          <w:lang w:val="it-IT"/>
        </w:rPr>
        <w:t>V</w:t>
      </w:r>
      <w:r w:rsidR="0024109D" w:rsidRPr="00B807E6">
        <w:rPr>
          <w:b/>
          <w:sz w:val="26"/>
          <w:szCs w:val="28"/>
          <w:lang w:val="it-IT"/>
        </w:rPr>
        <w:t>. NỘI DUNG</w:t>
      </w:r>
      <w:r w:rsidR="00045657" w:rsidRPr="00B807E6">
        <w:rPr>
          <w:b/>
          <w:sz w:val="26"/>
          <w:szCs w:val="28"/>
          <w:lang w:val="it-IT"/>
        </w:rPr>
        <w:t>,</w:t>
      </w:r>
      <w:r w:rsidR="0024109D" w:rsidRPr="00B807E6">
        <w:rPr>
          <w:b/>
          <w:sz w:val="26"/>
          <w:szCs w:val="28"/>
          <w:lang w:val="it-IT"/>
        </w:rPr>
        <w:t xml:space="preserve"> PHIẾU ĐIỀU TRA</w:t>
      </w:r>
    </w:p>
    <w:p w:rsidR="007105A0" w:rsidRPr="00B807E6" w:rsidRDefault="007105A0" w:rsidP="00BC2A27">
      <w:pPr>
        <w:spacing w:before="120" w:line="288" w:lineRule="auto"/>
        <w:ind w:firstLine="720"/>
        <w:jc w:val="both"/>
        <w:rPr>
          <w:b/>
          <w:sz w:val="28"/>
          <w:szCs w:val="28"/>
          <w:lang w:val="it-IT"/>
        </w:rPr>
      </w:pPr>
      <w:r w:rsidRPr="00B807E6">
        <w:rPr>
          <w:b/>
          <w:sz w:val="28"/>
          <w:szCs w:val="28"/>
          <w:lang w:val="it-IT"/>
        </w:rPr>
        <w:t>1. Nội dung điều tra</w:t>
      </w:r>
    </w:p>
    <w:p w:rsidR="002038D1" w:rsidRPr="00B807E6" w:rsidRDefault="0024765F" w:rsidP="00BC2A27">
      <w:pPr>
        <w:spacing w:before="120" w:line="288" w:lineRule="auto"/>
        <w:ind w:firstLine="720"/>
        <w:jc w:val="both"/>
        <w:rPr>
          <w:sz w:val="28"/>
          <w:szCs w:val="28"/>
          <w:lang w:val="it-IT"/>
        </w:rPr>
      </w:pPr>
      <w:r w:rsidRPr="00B807E6">
        <w:rPr>
          <w:sz w:val="28"/>
          <w:szCs w:val="28"/>
        </w:rPr>
        <w:t xml:space="preserve">Điều tra IO </w:t>
      </w:r>
      <w:r w:rsidR="00F67E7A" w:rsidRPr="00B807E6">
        <w:rPr>
          <w:sz w:val="28"/>
          <w:szCs w:val="28"/>
        </w:rPr>
        <w:t xml:space="preserve">năm 2021 </w:t>
      </w:r>
      <w:r w:rsidR="00AA50C0" w:rsidRPr="00B807E6">
        <w:rPr>
          <w:sz w:val="28"/>
          <w:szCs w:val="28"/>
          <w:lang w:val="it-IT"/>
        </w:rPr>
        <w:t>thu thập các thông tin sau</w:t>
      </w:r>
      <w:r w:rsidR="00236392" w:rsidRPr="00B807E6">
        <w:rPr>
          <w:sz w:val="28"/>
          <w:szCs w:val="28"/>
          <w:lang w:val="it-IT"/>
        </w:rPr>
        <w:t>:</w:t>
      </w:r>
    </w:p>
    <w:p w:rsidR="00161B1D" w:rsidRPr="00B807E6" w:rsidRDefault="009F7B63" w:rsidP="00BC2A27">
      <w:pPr>
        <w:spacing w:before="120" w:line="288" w:lineRule="auto"/>
        <w:ind w:firstLine="720"/>
        <w:jc w:val="both"/>
        <w:rPr>
          <w:rFonts w:eastAsia="MS Mincho"/>
          <w:sz w:val="28"/>
          <w:szCs w:val="28"/>
          <w:lang w:val="es-ES"/>
        </w:rPr>
      </w:pPr>
      <w:r w:rsidRPr="00B807E6">
        <w:rPr>
          <w:rFonts w:eastAsia="MS Mincho"/>
          <w:sz w:val="28"/>
          <w:szCs w:val="28"/>
          <w:lang w:val="es-ES"/>
        </w:rPr>
        <w:t>- Đối vớ</w:t>
      </w:r>
      <w:r w:rsidR="00C41ABE" w:rsidRPr="00B807E6">
        <w:rPr>
          <w:rFonts w:eastAsia="MS Mincho"/>
          <w:sz w:val="28"/>
          <w:szCs w:val="28"/>
          <w:lang w:val="es-ES"/>
        </w:rPr>
        <w:t>i Bộ Tài chính, Ngân hàng Nhà nước</w:t>
      </w:r>
      <w:r w:rsidRPr="00B807E6">
        <w:rPr>
          <w:rFonts w:eastAsia="MS Mincho"/>
          <w:sz w:val="28"/>
          <w:szCs w:val="28"/>
          <w:lang w:val="es-ES"/>
        </w:rPr>
        <w:t xml:space="preserve">: </w:t>
      </w:r>
      <w:r w:rsidR="00F03D6E" w:rsidRPr="00B807E6">
        <w:rPr>
          <w:rFonts w:eastAsia="MS Mincho"/>
          <w:sz w:val="28"/>
          <w:szCs w:val="28"/>
          <w:lang w:val="es-ES"/>
        </w:rPr>
        <w:t>T</w:t>
      </w:r>
      <w:r w:rsidRPr="00B807E6">
        <w:rPr>
          <w:rFonts w:eastAsia="MS Mincho"/>
          <w:sz w:val="28"/>
          <w:szCs w:val="28"/>
          <w:lang w:val="es-ES"/>
        </w:rPr>
        <w:t>hông tin về thu chi ngân sách, thuế sản xuất, trợ cấp sản xuất, xuất khẩu, nhập khẩu hàng hóa dịch vụ</w:t>
      </w:r>
      <w:r w:rsidR="00161B1D" w:rsidRPr="00B807E6">
        <w:rPr>
          <w:rFonts w:eastAsia="MS Mincho"/>
          <w:sz w:val="28"/>
          <w:szCs w:val="28"/>
          <w:lang w:val="es-ES"/>
        </w:rPr>
        <w:t>; thông tin về dư nợ tín dụng, huy động vốn theo ngành kinh tế, tín dụng phục vụ nhu cầu đời sống và tín dụng qua thẻ tín dụng.</w:t>
      </w:r>
    </w:p>
    <w:p w:rsidR="009F7B63" w:rsidRPr="00B807E6" w:rsidRDefault="009F7B63" w:rsidP="00BC2A27">
      <w:pPr>
        <w:spacing w:before="120" w:line="288" w:lineRule="auto"/>
        <w:ind w:firstLine="720"/>
        <w:jc w:val="both"/>
        <w:rPr>
          <w:rFonts w:eastAsia="MS Mincho"/>
          <w:sz w:val="28"/>
          <w:szCs w:val="28"/>
          <w:lang w:val="es-ES"/>
        </w:rPr>
      </w:pPr>
      <w:r w:rsidRPr="00B807E6">
        <w:rPr>
          <w:rFonts w:eastAsia="MS Mincho"/>
          <w:sz w:val="28"/>
          <w:szCs w:val="28"/>
          <w:lang w:val="es-ES"/>
        </w:rPr>
        <w:t xml:space="preserve">- Đối với doanh nghiệp: Thông tin về loại hình, ngành hoạt động </w:t>
      </w:r>
      <w:r w:rsidR="007C4CDA" w:rsidRPr="00B807E6">
        <w:rPr>
          <w:sz w:val="28"/>
          <w:szCs w:val="28"/>
        </w:rPr>
        <w:t>SXKD</w:t>
      </w:r>
      <w:r w:rsidR="00945DBA" w:rsidRPr="00B807E6">
        <w:rPr>
          <w:rFonts w:eastAsia="MS Mincho"/>
          <w:sz w:val="28"/>
          <w:szCs w:val="28"/>
          <w:lang w:val="es-ES"/>
        </w:rPr>
        <w:t>,</w:t>
      </w:r>
      <w:r w:rsidR="00F03D6E" w:rsidRPr="00B807E6">
        <w:rPr>
          <w:rFonts w:eastAsia="MS Mincho"/>
          <w:sz w:val="28"/>
          <w:szCs w:val="28"/>
          <w:lang w:val="es-ES"/>
        </w:rPr>
        <w:t xml:space="preserve"> ngành sản phẩm chính</w:t>
      </w:r>
      <w:r w:rsidR="00BE1934" w:rsidRPr="00B807E6">
        <w:rPr>
          <w:rFonts w:eastAsia="MS Mincho"/>
          <w:sz w:val="28"/>
          <w:szCs w:val="28"/>
          <w:lang w:val="es-ES"/>
        </w:rPr>
        <w:t>,</w:t>
      </w:r>
      <w:r w:rsidR="000C04BC" w:rsidRPr="00B807E6">
        <w:rPr>
          <w:rFonts w:eastAsia="MS Mincho"/>
          <w:sz w:val="28"/>
          <w:szCs w:val="28"/>
          <w:lang w:val="es-ES"/>
        </w:rPr>
        <w:t xml:space="preserve"> </w:t>
      </w:r>
      <w:r w:rsidRPr="00B807E6">
        <w:rPr>
          <w:rFonts w:eastAsia="MS Mincho"/>
          <w:sz w:val="28"/>
          <w:szCs w:val="28"/>
          <w:lang w:val="es-ES"/>
        </w:rPr>
        <w:t xml:space="preserve">doanh thu, chi phí sản xuất, </w:t>
      </w:r>
      <w:r w:rsidR="000C04BC" w:rsidRPr="00B807E6">
        <w:rPr>
          <w:rFonts w:eastAsia="MS Mincho"/>
          <w:sz w:val="28"/>
          <w:szCs w:val="28"/>
          <w:lang w:val="es-ES"/>
        </w:rPr>
        <w:t>chi phí khấ</w:t>
      </w:r>
      <w:r w:rsidR="00D22199" w:rsidRPr="00B807E6">
        <w:rPr>
          <w:rFonts w:eastAsia="MS Mincho"/>
          <w:sz w:val="28"/>
          <w:szCs w:val="28"/>
          <w:lang w:val="es-ES"/>
        </w:rPr>
        <w:t>u hao t</w:t>
      </w:r>
      <w:r w:rsidR="000C04BC" w:rsidRPr="00B807E6">
        <w:rPr>
          <w:rFonts w:eastAsia="MS Mincho"/>
          <w:sz w:val="28"/>
          <w:szCs w:val="28"/>
          <w:lang w:val="es-ES"/>
        </w:rPr>
        <w:t xml:space="preserve">ài sản cố định, </w:t>
      </w:r>
      <w:r w:rsidRPr="00B807E6">
        <w:rPr>
          <w:rFonts w:eastAsia="MS Mincho"/>
          <w:sz w:val="28"/>
          <w:szCs w:val="28"/>
          <w:lang w:val="es-ES"/>
        </w:rPr>
        <w:t>thu nhập, thuế, thành phẩm tồn kho và sản phẩm dở</w:t>
      </w:r>
      <w:r w:rsidR="00945DBA" w:rsidRPr="00B807E6">
        <w:rPr>
          <w:rFonts w:eastAsia="MS Mincho"/>
          <w:sz w:val="28"/>
          <w:szCs w:val="28"/>
          <w:lang w:val="es-ES"/>
        </w:rPr>
        <w:t xml:space="preserve"> dang…</w:t>
      </w:r>
    </w:p>
    <w:p w:rsidR="009F7B63" w:rsidRPr="00B807E6" w:rsidRDefault="00C41ABE" w:rsidP="00BC2A27">
      <w:pPr>
        <w:spacing w:before="120" w:line="288" w:lineRule="auto"/>
        <w:ind w:firstLine="720"/>
        <w:jc w:val="both"/>
        <w:rPr>
          <w:rFonts w:eastAsia="MS Mincho"/>
          <w:sz w:val="28"/>
          <w:szCs w:val="28"/>
          <w:lang w:val="es-ES"/>
        </w:rPr>
      </w:pPr>
      <w:r w:rsidRPr="00B807E6">
        <w:rPr>
          <w:rFonts w:eastAsia="MS Mincho"/>
          <w:sz w:val="28"/>
          <w:szCs w:val="28"/>
          <w:lang w:val="es-ES"/>
        </w:rPr>
        <w:t>-</w:t>
      </w:r>
      <w:r w:rsidR="009F7B63" w:rsidRPr="00B807E6">
        <w:rPr>
          <w:rFonts w:eastAsia="MS Mincho"/>
          <w:sz w:val="28"/>
          <w:szCs w:val="28"/>
          <w:lang w:val="es-ES"/>
        </w:rPr>
        <w:t xml:space="preserve"> Đối với cơ quan hành chính, đơn vị sự nghiệp: Thông tin về loại hình</w:t>
      </w:r>
      <w:r w:rsidR="00A04785" w:rsidRPr="00B807E6">
        <w:rPr>
          <w:rFonts w:eastAsia="MS Mincho"/>
          <w:sz w:val="28"/>
          <w:szCs w:val="28"/>
          <w:lang w:val="es-ES"/>
        </w:rPr>
        <w:t xml:space="preserve">, ngành </w:t>
      </w:r>
      <w:r w:rsidR="00945DBA" w:rsidRPr="00B807E6">
        <w:rPr>
          <w:rFonts w:eastAsia="MS Mincho"/>
          <w:sz w:val="28"/>
          <w:szCs w:val="28"/>
          <w:lang w:val="es-ES"/>
        </w:rPr>
        <w:t>sản phẩm chính</w:t>
      </w:r>
      <w:r w:rsidR="009F7B63" w:rsidRPr="00B807E6">
        <w:rPr>
          <w:rFonts w:eastAsia="MS Mincho"/>
          <w:sz w:val="28"/>
          <w:szCs w:val="28"/>
          <w:lang w:val="es-ES"/>
        </w:rPr>
        <w:t xml:space="preserve">; </w:t>
      </w:r>
      <w:r w:rsidR="00945DBA" w:rsidRPr="00B807E6">
        <w:rPr>
          <w:rFonts w:eastAsia="MS Mincho"/>
          <w:sz w:val="28"/>
          <w:szCs w:val="28"/>
          <w:lang w:val="es-ES"/>
        </w:rPr>
        <w:t>các hoạt động thu của đơn vị, các hoạt động chi thườ</w:t>
      </w:r>
      <w:r w:rsidR="00F03D6E" w:rsidRPr="00B807E6">
        <w:rPr>
          <w:rFonts w:eastAsia="MS Mincho"/>
          <w:sz w:val="28"/>
          <w:szCs w:val="28"/>
          <w:lang w:val="es-ES"/>
        </w:rPr>
        <w:t>ng xuyên</w:t>
      </w:r>
      <w:r w:rsidR="00945DBA" w:rsidRPr="00B807E6">
        <w:rPr>
          <w:rFonts w:eastAsia="MS Mincho"/>
          <w:sz w:val="28"/>
          <w:szCs w:val="28"/>
          <w:lang w:val="es-ES"/>
        </w:rPr>
        <w:t xml:space="preserve">, tổng giá trị khấu hao/hao mòn tài sản cố định, </w:t>
      </w:r>
      <w:r w:rsidR="00A6280D" w:rsidRPr="00B807E6">
        <w:rPr>
          <w:rFonts w:eastAsia="MS Mincho"/>
          <w:sz w:val="28"/>
          <w:szCs w:val="28"/>
          <w:lang w:val="es-ES"/>
        </w:rPr>
        <w:t xml:space="preserve">chi phí cho người lao động, </w:t>
      </w:r>
      <w:r w:rsidR="00945DBA" w:rsidRPr="00B807E6">
        <w:rPr>
          <w:rFonts w:eastAsia="MS Mincho"/>
          <w:sz w:val="28"/>
          <w:szCs w:val="28"/>
          <w:lang w:val="es-ES"/>
        </w:rPr>
        <w:t>chi trả lãi tiền vay ngân hàng (nếu có), các khoản nộp ngân sách nhà nước, tổng chi phúc lợi xã hội năm 2019…</w:t>
      </w:r>
    </w:p>
    <w:p w:rsidR="009F7B63" w:rsidRPr="00B807E6" w:rsidRDefault="00C41ABE" w:rsidP="00BC2A27">
      <w:pPr>
        <w:spacing w:before="120" w:line="288" w:lineRule="auto"/>
        <w:ind w:firstLine="720"/>
        <w:jc w:val="both"/>
        <w:rPr>
          <w:rFonts w:eastAsia="MS Mincho"/>
          <w:sz w:val="28"/>
          <w:szCs w:val="28"/>
          <w:lang w:val="es-ES"/>
        </w:rPr>
      </w:pPr>
      <w:r w:rsidRPr="00B807E6">
        <w:rPr>
          <w:rFonts w:eastAsia="MS Mincho"/>
          <w:sz w:val="28"/>
          <w:szCs w:val="28"/>
          <w:lang w:val="es-ES"/>
        </w:rPr>
        <w:t>-</w:t>
      </w:r>
      <w:r w:rsidR="009F7B63" w:rsidRPr="00B807E6">
        <w:rPr>
          <w:rFonts w:eastAsia="MS Mincho"/>
          <w:sz w:val="28"/>
          <w:szCs w:val="28"/>
          <w:lang w:val="es-ES"/>
        </w:rPr>
        <w:t xml:space="preserve"> Đối với đơn vị hiệp hội, </w:t>
      </w:r>
      <w:r w:rsidR="000E1EBD" w:rsidRPr="00B807E6">
        <w:rPr>
          <w:rFonts w:eastAsia="MS Mincho"/>
          <w:sz w:val="28"/>
          <w:szCs w:val="28"/>
          <w:lang w:val="es-ES"/>
        </w:rPr>
        <w:t xml:space="preserve">cơ sở tôn giáo, cơ sở tín ngưỡng và các cơ sở </w:t>
      </w:r>
      <w:r w:rsidR="0035206C" w:rsidRPr="00B807E6">
        <w:rPr>
          <w:rFonts w:eastAsia="MS Mincho"/>
          <w:sz w:val="28"/>
          <w:szCs w:val="28"/>
          <w:lang w:val="es-ES"/>
        </w:rPr>
        <w:t>v</w:t>
      </w:r>
      <w:r w:rsidR="000E1EBD" w:rsidRPr="00B807E6">
        <w:rPr>
          <w:rFonts w:eastAsia="MS Mincho"/>
          <w:sz w:val="28"/>
          <w:szCs w:val="28"/>
          <w:lang w:val="es-ES"/>
        </w:rPr>
        <w:t>ô v</w:t>
      </w:r>
      <w:r w:rsidR="0035206C" w:rsidRPr="00B807E6">
        <w:rPr>
          <w:rFonts w:eastAsia="MS Mincho"/>
          <w:sz w:val="28"/>
          <w:szCs w:val="28"/>
          <w:lang w:val="es-ES"/>
        </w:rPr>
        <w:t>ị</w:t>
      </w:r>
      <w:r w:rsidR="000E1EBD" w:rsidRPr="00B807E6">
        <w:rPr>
          <w:rFonts w:eastAsia="MS Mincho"/>
          <w:sz w:val="28"/>
          <w:szCs w:val="28"/>
          <w:lang w:val="es-ES"/>
        </w:rPr>
        <w:t xml:space="preserve"> lợi khác</w:t>
      </w:r>
      <w:r w:rsidR="009F7B63" w:rsidRPr="00B807E6">
        <w:rPr>
          <w:rFonts w:eastAsia="MS Mincho"/>
          <w:sz w:val="28"/>
          <w:szCs w:val="28"/>
          <w:lang w:val="es-ES"/>
        </w:rPr>
        <w:t>: Thông tin về loại hình</w:t>
      </w:r>
      <w:r w:rsidR="000E1EBD" w:rsidRPr="00B807E6">
        <w:rPr>
          <w:rFonts w:eastAsia="MS Mincho"/>
          <w:sz w:val="28"/>
          <w:szCs w:val="28"/>
          <w:lang w:val="es-ES"/>
        </w:rPr>
        <w:t xml:space="preserve"> hoạt động</w:t>
      </w:r>
      <w:r w:rsidR="00A04785" w:rsidRPr="00B807E6">
        <w:rPr>
          <w:rFonts w:eastAsia="MS Mincho"/>
          <w:sz w:val="28"/>
          <w:szCs w:val="28"/>
          <w:lang w:val="es-ES"/>
        </w:rPr>
        <w:t>, ngành nghề hoạt động</w:t>
      </w:r>
      <w:r w:rsidR="000E1EBD" w:rsidRPr="00B807E6">
        <w:rPr>
          <w:rFonts w:eastAsia="MS Mincho"/>
          <w:sz w:val="28"/>
          <w:szCs w:val="28"/>
          <w:lang w:val="es-ES"/>
        </w:rPr>
        <w:t>, ngành sản phẩm chính của cơ sở</w:t>
      </w:r>
      <w:r w:rsidR="001C4256" w:rsidRPr="00B807E6">
        <w:rPr>
          <w:rFonts w:eastAsia="MS Mincho"/>
          <w:sz w:val="28"/>
          <w:szCs w:val="28"/>
          <w:lang w:val="es-ES"/>
        </w:rPr>
        <w:t>; l</w:t>
      </w:r>
      <w:r w:rsidR="009F7B63" w:rsidRPr="00B807E6">
        <w:rPr>
          <w:rFonts w:eastAsia="MS Mincho"/>
          <w:sz w:val="28"/>
          <w:szCs w:val="28"/>
          <w:lang w:val="es-ES"/>
        </w:rPr>
        <w:t xml:space="preserve">ao động, </w:t>
      </w:r>
      <w:r w:rsidR="000E1EBD" w:rsidRPr="00B807E6">
        <w:rPr>
          <w:rFonts w:eastAsia="MS Mincho"/>
          <w:sz w:val="28"/>
          <w:szCs w:val="28"/>
          <w:lang w:val="es-ES"/>
        </w:rPr>
        <w:t>thu hoạt động và</w:t>
      </w:r>
      <w:r w:rsidR="009F7B63" w:rsidRPr="00B807E6">
        <w:rPr>
          <w:rFonts w:eastAsia="MS Mincho"/>
          <w:sz w:val="28"/>
          <w:szCs w:val="28"/>
          <w:lang w:val="es-ES"/>
        </w:rPr>
        <w:t xml:space="preserve"> </w:t>
      </w:r>
      <w:r w:rsidR="000E1EBD" w:rsidRPr="00B807E6">
        <w:rPr>
          <w:rFonts w:eastAsia="MS Mincho"/>
          <w:sz w:val="28"/>
          <w:szCs w:val="28"/>
          <w:lang w:val="es-ES"/>
        </w:rPr>
        <w:t>chi hoạt động thường xuyên của cơ sở năm 2020..</w:t>
      </w:r>
      <w:r w:rsidR="009F7B63" w:rsidRPr="00B807E6">
        <w:rPr>
          <w:rFonts w:eastAsia="MS Mincho"/>
          <w:sz w:val="28"/>
          <w:szCs w:val="28"/>
          <w:lang w:val="es-ES"/>
        </w:rPr>
        <w:t>.</w:t>
      </w:r>
    </w:p>
    <w:p w:rsidR="009F7B63" w:rsidRPr="00B807E6" w:rsidRDefault="00C41ABE" w:rsidP="00BC2A27">
      <w:pPr>
        <w:spacing w:before="120" w:line="288" w:lineRule="auto"/>
        <w:ind w:firstLine="720"/>
        <w:jc w:val="both"/>
        <w:rPr>
          <w:rFonts w:eastAsia="MS Mincho"/>
          <w:sz w:val="28"/>
          <w:szCs w:val="28"/>
          <w:lang w:val="es-ES"/>
        </w:rPr>
      </w:pPr>
      <w:r w:rsidRPr="00B807E6">
        <w:rPr>
          <w:rFonts w:eastAsia="MS Mincho"/>
          <w:sz w:val="28"/>
          <w:szCs w:val="28"/>
          <w:lang w:val="es-ES"/>
        </w:rPr>
        <w:t>-</w:t>
      </w:r>
      <w:r w:rsidR="009F7B63" w:rsidRPr="00B807E6">
        <w:rPr>
          <w:rFonts w:eastAsia="MS Mincho"/>
          <w:sz w:val="28"/>
          <w:szCs w:val="28"/>
          <w:lang w:val="es-ES"/>
        </w:rPr>
        <w:t xml:space="preserve"> Đối với cơ sở </w:t>
      </w:r>
      <w:r w:rsidR="007C4CDA" w:rsidRPr="00B807E6">
        <w:rPr>
          <w:sz w:val="28"/>
          <w:szCs w:val="28"/>
        </w:rPr>
        <w:t>SXKD</w:t>
      </w:r>
      <w:r w:rsidR="009F7B63" w:rsidRPr="00B807E6">
        <w:rPr>
          <w:rFonts w:eastAsia="MS Mincho"/>
          <w:sz w:val="28"/>
          <w:szCs w:val="28"/>
          <w:lang w:val="es-ES"/>
        </w:rPr>
        <w:t xml:space="preserve"> cá thể</w:t>
      </w:r>
      <w:r w:rsidR="001C4256" w:rsidRPr="00B807E6">
        <w:rPr>
          <w:rFonts w:eastAsia="MS Mincho"/>
          <w:sz w:val="28"/>
          <w:szCs w:val="28"/>
          <w:lang w:val="es-ES"/>
        </w:rPr>
        <w:t xml:space="preserve"> phi nông, lâm nghiệp và thủy sản</w:t>
      </w:r>
      <w:r w:rsidR="009F7B63" w:rsidRPr="00B807E6">
        <w:rPr>
          <w:rFonts w:eastAsia="MS Mincho"/>
          <w:sz w:val="28"/>
          <w:szCs w:val="28"/>
          <w:lang w:val="es-ES"/>
        </w:rPr>
        <w:t xml:space="preserve">; hộ sản xuất nông, lâm nghiệp và thủy sản: Thông tin về loại hình, ngành nghề hoạt </w:t>
      </w:r>
      <w:r w:rsidR="009F7B63" w:rsidRPr="00B807E6">
        <w:rPr>
          <w:rFonts w:eastAsia="MS Mincho"/>
          <w:sz w:val="28"/>
          <w:szCs w:val="28"/>
          <w:lang w:val="es-ES"/>
        </w:rPr>
        <w:lastRenderedPageBreak/>
        <w:t>độ</w:t>
      </w:r>
      <w:r w:rsidR="001C4256" w:rsidRPr="00B807E6">
        <w:rPr>
          <w:rFonts w:eastAsia="MS Mincho"/>
          <w:sz w:val="28"/>
          <w:szCs w:val="28"/>
          <w:lang w:val="es-ES"/>
        </w:rPr>
        <w:t>ng</w:t>
      </w:r>
      <w:r w:rsidR="009F7B63" w:rsidRPr="00B807E6">
        <w:rPr>
          <w:rFonts w:eastAsia="MS Mincho"/>
          <w:sz w:val="28"/>
          <w:szCs w:val="28"/>
          <w:lang w:val="es-ES"/>
        </w:rPr>
        <w:t xml:space="preserve">; lao động, </w:t>
      </w:r>
      <w:r w:rsidR="000044F8" w:rsidRPr="00B807E6">
        <w:rPr>
          <w:rFonts w:eastAsia="MS Mincho"/>
          <w:sz w:val="28"/>
          <w:szCs w:val="28"/>
          <w:lang w:val="es-ES"/>
        </w:rPr>
        <w:t xml:space="preserve">doanh </w:t>
      </w:r>
      <w:r w:rsidR="009F7B63" w:rsidRPr="00B807E6">
        <w:rPr>
          <w:rFonts w:eastAsia="MS Mincho"/>
          <w:sz w:val="28"/>
          <w:szCs w:val="28"/>
          <w:lang w:val="es-ES"/>
        </w:rPr>
        <w:t>thu</w:t>
      </w:r>
      <w:r w:rsidR="000044F8" w:rsidRPr="00B807E6">
        <w:rPr>
          <w:rFonts w:eastAsia="MS Mincho"/>
          <w:sz w:val="28"/>
          <w:szCs w:val="28"/>
          <w:lang w:val="es-ES"/>
        </w:rPr>
        <w:t xml:space="preserve"> từ sản phẩm</w:t>
      </w:r>
      <w:r w:rsidR="009F7B63" w:rsidRPr="00B807E6">
        <w:rPr>
          <w:rFonts w:eastAsia="MS Mincho"/>
          <w:sz w:val="28"/>
          <w:szCs w:val="28"/>
          <w:lang w:val="es-ES"/>
        </w:rPr>
        <w:t xml:space="preserve">, chi phí </w:t>
      </w:r>
      <w:r w:rsidR="000044F8" w:rsidRPr="00B807E6">
        <w:rPr>
          <w:rFonts w:eastAsia="MS Mincho"/>
          <w:sz w:val="28"/>
          <w:szCs w:val="28"/>
          <w:lang w:val="es-ES"/>
        </w:rPr>
        <w:t xml:space="preserve">cho </w:t>
      </w:r>
      <w:r w:rsidR="009F7B63" w:rsidRPr="00B807E6">
        <w:rPr>
          <w:rFonts w:eastAsia="MS Mincho"/>
          <w:sz w:val="28"/>
          <w:szCs w:val="28"/>
          <w:lang w:val="es-ES"/>
        </w:rPr>
        <w:t>sản xuất</w:t>
      </w:r>
      <w:r w:rsidR="000044F8" w:rsidRPr="00B807E6">
        <w:rPr>
          <w:rFonts w:eastAsia="MS Mincho"/>
          <w:sz w:val="28"/>
          <w:szCs w:val="28"/>
          <w:lang w:val="es-ES"/>
        </w:rPr>
        <w:t xml:space="preserve"> sản phẩm</w:t>
      </w:r>
      <w:r w:rsidR="009F7B63" w:rsidRPr="00B807E6">
        <w:rPr>
          <w:rFonts w:eastAsia="MS Mincho"/>
          <w:sz w:val="28"/>
          <w:szCs w:val="28"/>
          <w:lang w:val="es-ES"/>
        </w:rPr>
        <w:t>, thu nhập, thuế, thành phẩm tồn kho và sản phẩm dở dang</w:t>
      </w:r>
      <w:r w:rsidR="007F7D0D" w:rsidRPr="00B807E6">
        <w:rPr>
          <w:rFonts w:eastAsia="MS Mincho"/>
          <w:sz w:val="28"/>
          <w:szCs w:val="28"/>
          <w:lang w:val="es-ES"/>
        </w:rPr>
        <w:t>.</w:t>
      </w:r>
    </w:p>
    <w:p w:rsidR="009F7B63" w:rsidRPr="00B807E6" w:rsidRDefault="009F7B63" w:rsidP="00BC2A27">
      <w:pPr>
        <w:spacing w:before="120" w:line="288" w:lineRule="auto"/>
        <w:ind w:firstLine="720"/>
        <w:jc w:val="both"/>
        <w:rPr>
          <w:rFonts w:eastAsia="MS Mincho"/>
          <w:sz w:val="28"/>
          <w:szCs w:val="28"/>
          <w:lang w:val="es-ES"/>
        </w:rPr>
      </w:pPr>
      <w:r w:rsidRPr="00B807E6">
        <w:rPr>
          <w:rFonts w:eastAsia="MS Mincho"/>
          <w:sz w:val="28"/>
          <w:szCs w:val="28"/>
          <w:lang w:val="es-ES"/>
        </w:rPr>
        <w:t>- Đối với hộ tiêu dùng sản phẩm vật chất và dịch vụ: Thông tin về tiêu dùng cuối cùng của hộ dân cư</w:t>
      </w:r>
      <w:r w:rsidR="0035206C" w:rsidRPr="00B807E6">
        <w:rPr>
          <w:rFonts w:eastAsia="MS Mincho"/>
          <w:sz w:val="28"/>
          <w:szCs w:val="28"/>
          <w:lang w:val="es-ES"/>
        </w:rPr>
        <w:t>.</w:t>
      </w:r>
    </w:p>
    <w:p w:rsidR="007105A0" w:rsidRPr="00B807E6" w:rsidRDefault="007105A0" w:rsidP="00BC2A27">
      <w:pPr>
        <w:spacing w:before="120" w:line="288" w:lineRule="auto"/>
        <w:ind w:firstLine="720"/>
        <w:jc w:val="both"/>
        <w:rPr>
          <w:b/>
          <w:sz w:val="28"/>
          <w:szCs w:val="28"/>
          <w:lang w:val="it-IT"/>
        </w:rPr>
      </w:pPr>
      <w:r w:rsidRPr="00B807E6">
        <w:rPr>
          <w:b/>
          <w:sz w:val="28"/>
          <w:szCs w:val="28"/>
          <w:lang w:val="it-IT"/>
        </w:rPr>
        <w:t>2</w:t>
      </w:r>
      <w:r w:rsidR="00236392" w:rsidRPr="00B807E6">
        <w:rPr>
          <w:b/>
          <w:sz w:val="28"/>
          <w:szCs w:val="28"/>
          <w:lang w:val="it-IT"/>
        </w:rPr>
        <w:t xml:space="preserve">. Phiếu điều tra </w:t>
      </w:r>
    </w:p>
    <w:p w:rsidR="00B51E42" w:rsidRPr="00B807E6" w:rsidRDefault="0024765F" w:rsidP="00BC2A27">
      <w:pPr>
        <w:spacing w:before="120" w:line="288" w:lineRule="auto"/>
        <w:ind w:firstLine="720"/>
        <w:jc w:val="both"/>
        <w:rPr>
          <w:sz w:val="28"/>
          <w:szCs w:val="28"/>
          <w:lang w:val="it-IT"/>
        </w:rPr>
      </w:pPr>
      <w:r w:rsidRPr="00B807E6">
        <w:rPr>
          <w:sz w:val="28"/>
          <w:szCs w:val="28"/>
        </w:rPr>
        <w:t xml:space="preserve">Điều tra IO </w:t>
      </w:r>
      <w:r w:rsidR="00F67E7A" w:rsidRPr="00B807E6">
        <w:rPr>
          <w:sz w:val="28"/>
          <w:szCs w:val="28"/>
        </w:rPr>
        <w:t xml:space="preserve">năm 2021 </w:t>
      </w:r>
      <w:r w:rsidR="002B4F50" w:rsidRPr="00B807E6">
        <w:rPr>
          <w:sz w:val="28"/>
          <w:szCs w:val="28"/>
          <w:lang w:val="it-IT"/>
        </w:rPr>
        <w:t xml:space="preserve">sử dụng các loại phiếu điều tra sau </w:t>
      </w:r>
      <w:r w:rsidR="00C61B8F" w:rsidRPr="00B807E6">
        <w:rPr>
          <w:sz w:val="28"/>
          <w:szCs w:val="28"/>
          <w:lang w:val="it-IT"/>
        </w:rPr>
        <w:t>để thu thập</w:t>
      </w:r>
      <w:r w:rsidRPr="00B807E6">
        <w:rPr>
          <w:sz w:val="28"/>
          <w:szCs w:val="28"/>
          <w:lang w:val="it-IT"/>
        </w:rPr>
        <w:t xml:space="preserve"> </w:t>
      </w:r>
      <w:r w:rsidR="0086708F" w:rsidRPr="00B807E6">
        <w:rPr>
          <w:sz w:val="28"/>
          <w:szCs w:val="28"/>
          <w:lang w:val="it-IT"/>
        </w:rPr>
        <w:t xml:space="preserve">thông tin </w:t>
      </w:r>
      <w:r w:rsidR="00B67719" w:rsidRPr="00B807E6">
        <w:rPr>
          <w:sz w:val="28"/>
          <w:szCs w:val="28"/>
          <w:lang w:val="it-IT"/>
        </w:rPr>
        <w:t>đã được đề cập</w:t>
      </w:r>
      <w:r w:rsidRPr="00B807E6">
        <w:rPr>
          <w:sz w:val="28"/>
          <w:szCs w:val="28"/>
          <w:lang w:val="it-IT"/>
        </w:rPr>
        <w:t xml:space="preserve"> </w:t>
      </w:r>
      <w:r w:rsidR="003838CB" w:rsidRPr="00B807E6">
        <w:rPr>
          <w:sz w:val="28"/>
          <w:szCs w:val="28"/>
          <w:lang w:val="it-IT"/>
        </w:rPr>
        <w:t xml:space="preserve">ở </w:t>
      </w:r>
      <w:r w:rsidR="002B4F50" w:rsidRPr="00B807E6">
        <w:rPr>
          <w:sz w:val="28"/>
          <w:szCs w:val="28"/>
          <w:lang w:val="it-IT"/>
        </w:rPr>
        <w:t>trên:</w:t>
      </w:r>
    </w:p>
    <w:p w:rsidR="00E27B9E" w:rsidRPr="00B807E6" w:rsidRDefault="008B4F86" w:rsidP="00BC2A27">
      <w:pPr>
        <w:spacing w:before="120" w:line="288" w:lineRule="auto"/>
        <w:ind w:firstLine="720"/>
        <w:jc w:val="both"/>
        <w:rPr>
          <w:sz w:val="28"/>
          <w:szCs w:val="28"/>
        </w:rPr>
      </w:pPr>
      <w:r w:rsidRPr="00B807E6">
        <w:rPr>
          <w:sz w:val="28"/>
          <w:szCs w:val="28"/>
        </w:rPr>
        <w:t xml:space="preserve">1. </w:t>
      </w:r>
      <w:r w:rsidR="00E27B9E" w:rsidRPr="00B807E6">
        <w:rPr>
          <w:sz w:val="28"/>
          <w:szCs w:val="28"/>
        </w:rPr>
        <w:t xml:space="preserve">Phiếu </w:t>
      </w:r>
      <w:r w:rsidR="00C53D5B" w:rsidRPr="00B807E6">
        <w:rPr>
          <w:sz w:val="28"/>
          <w:szCs w:val="28"/>
        </w:rPr>
        <w:t xml:space="preserve">số </w:t>
      </w:r>
      <w:r w:rsidR="00E27B9E" w:rsidRPr="00B807E6">
        <w:rPr>
          <w:sz w:val="28"/>
          <w:szCs w:val="28"/>
        </w:rPr>
        <w:t>01/IO-DN: Phiếu thu thập thông tin về doanh nghiệp không thuộc lĩnh vực tài chính, ngân hàng, bảo hiểm.</w:t>
      </w:r>
    </w:p>
    <w:p w:rsidR="00E27B9E" w:rsidRPr="00B807E6" w:rsidRDefault="008B4F86" w:rsidP="00BC2A27">
      <w:pPr>
        <w:spacing w:before="120" w:line="288" w:lineRule="auto"/>
        <w:ind w:firstLine="720"/>
        <w:jc w:val="both"/>
        <w:rPr>
          <w:sz w:val="28"/>
          <w:szCs w:val="28"/>
        </w:rPr>
      </w:pPr>
      <w:r w:rsidRPr="00B807E6">
        <w:rPr>
          <w:sz w:val="28"/>
          <w:szCs w:val="28"/>
        </w:rPr>
        <w:t xml:space="preserve">2. </w:t>
      </w:r>
      <w:r w:rsidR="00E27B9E" w:rsidRPr="00B807E6">
        <w:rPr>
          <w:sz w:val="28"/>
          <w:szCs w:val="28"/>
        </w:rPr>
        <w:t xml:space="preserve">Phiếu </w:t>
      </w:r>
      <w:r w:rsidR="00C53D5B" w:rsidRPr="00B807E6">
        <w:rPr>
          <w:sz w:val="28"/>
          <w:szCs w:val="28"/>
        </w:rPr>
        <w:t xml:space="preserve">số </w:t>
      </w:r>
      <w:r w:rsidR="00E27B9E" w:rsidRPr="00B807E6">
        <w:rPr>
          <w:sz w:val="28"/>
          <w:szCs w:val="28"/>
        </w:rPr>
        <w:t>02/IO-DN: Phiếu thu thập thông tin đối với doanh nghiệp trong lĩnh vực ngân hàng, tài chính, bảo hiểm.</w:t>
      </w:r>
    </w:p>
    <w:p w:rsidR="008B4F86" w:rsidRPr="00B807E6" w:rsidRDefault="008B4F86" w:rsidP="00BC2A27">
      <w:pPr>
        <w:spacing w:before="120" w:line="288" w:lineRule="auto"/>
        <w:ind w:firstLine="720"/>
        <w:jc w:val="both"/>
        <w:rPr>
          <w:sz w:val="28"/>
          <w:szCs w:val="28"/>
        </w:rPr>
      </w:pPr>
      <w:r w:rsidRPr="00B807E6">
        <w:rPr>
          <w:sz w:val="28"/>
          <w:szCs w:val="28"/>
        </w:rPr>
        <w:t xml:space="preserve">3. </w:t>
      </w:r>
      <w:r w:rsidR="00E27B9E" w:rsidRPr="00B807E6">
        <w:rPr>
          <w:sz w:val="28"/>
          <w:szCs w:val="28"/>
        </w:rPr>
        <w:t xml:space="preserve">Phiếu </w:t>
      </w:r>
      <w:r w:rsidR="00C53D5B" w:rsidRPr="00B807E6">
        <w:rPr>
          <w:sz w:val="28"/>
          <w:szCs w:val="28"/>
        </w:rPr>
        <w:t xml:space="preserve">số </w:t>
      </w:r>
      <w:r w:rsidR="00E27B9E" w:rsidRPr="00B807E6">
        <w:rPr>
          <w:sz w:val="28"/>
          <w:szCs w:val="28"/>
        </w:rPr>
        <w:t>03/IO-HCSN: Phiếu thu thập thông tin về đơn vị hành chính, sự nghiệp, hiệp hội.</w:t>
      </w:r>
    </w:p>
    <w:p w:rsidR="00E27B9E" w:rsidRPr="00B807E6" w:rsidRDefault="008B4F86" w:rsidP="00BC2A27">
      <w:pPr>
        <w:spacing w:before="120" w:line="288" w:lineRule="auto"/>
        <w:ind w:firstLine="720"/>
        <w:jc w:val="both"/>
        <w:rPr>
          <w:sz w:val="28"/>
          <w:szCs w:val="28"/>
        </w:rPr>
      </w:pPr>
      <w:r w:rsidRPr="00B807E6">
        <w:rPr>
          <w:sz w:val="28"/>
          <w:szCs w:val="28"/>
        </w:rPr>
        <w:t xml:space="preserve">4. </w:t>
      </w:r>
      <w:r w:rsidR="00E27B9E" w:rsidRPr="00B807E6">
        <w:rPr>
          <w:sz w:val="28"/>
          <w:szCs w:val="28"/>
        </w:rPr>
        <w:t xml:space="preserve">Phiếu </w:t>
      </w:r>
      <w:r w:rsidR="00C53D5B" w:rsidRPr="00B807E6">
        <w:rPr>
          <w:sz w:val="28"/>
          <w:szCs w:val="28"/>
        </w:rPr>
        <w:t xml:space="preserve">số </w:t>
      </w:r>
      <w:r w:rsidR="00E27B9E" w:rsidRPr="00B807E6">
        <w:rPr>
          <w:sz w:val="28"/>
          <w:szCs w:val="28"/>
        </w:rPr>
        <w:t xml:space="preserve">04/IO-CT: Phiếu thu thập thông tin về cơ sở </w:t>
      </w:r>
      <w:r w:rsidR="007C4CDA" w:rsidRPr="00B807E6">
        <w:rPr>
          <w:sz w:val="28"/>
          <w:szCs w:val="28"/>
        </w:rPr>
        <w:t>SXKD</w:t>
      </w:r>
      <w:r w:rsidR="00E27B9E" w:rsidRPr="00B807E6">
        <w:rPr>
          <w:sz w:val="28"/>
          <w:szCs w:val="28"/>
        </w:rPr>
        <w:t xml:space="preserve"> cá thể phi nông, lâm nghiệp và thủy sản.</w:t>
      </w:r>
    </w:p>
    <w:p w:rsidR="00E27B9E" w:rsidRPr="00B807E6" w:rsidRDefault="008B4F86" w:rsidP="00BC2A27">
      <w:pPr>
        <w:spacing w:before="120" w:line="288" w:lineRule="auto"/>
        <w:ind w:firstLine="720"/>
        <w:jc w:val="both"/>
        <w:rPr>
          <w:sz w:val="28"/>
          <w:szCs w:val="28"/>
        </w:rPr>
      </w:pPr>
      <w:r w:rsidRPr="00B807E6">
        <w:rPr>
          <w:sz w:val="28"/>
          <w:szCs w:val="28"/>
        </w:rPr>
        <w:t xml:space="preserve">5. </w:t>
      </w:r>
      <w:r w:rsidR="00E27B9E" w:rsidRPr="00B807E6">
        <w:rPr>
          <w:sz w:val="28"/>
          <w:szCs w:val="28"/>
        </w:rPr>
        <w:t xml:space="preserve">Phiếu </w:t>
      </w:r>
      <w:r w:rsidR="00C53D5B" w:rsidRPr="00B807E6">
        <w:rPr>
          <w:sz w:val="28"/>
          <w:szCs w:val="28"/>
        </w:rPr>
        <w:t xml:space="preserve">số </w:t>
      </w:r>
      <w:r w:rsidR="00E27B9E" w:rsidRPr="00B807E6">
        <w:rPr>
          <w:sz w:val="28"/>
          <w:szCs w:val="28"/>
        </w:rPr>
        <w:t>05/IO-NLTS: Phiếu thu thập thông tin về hộ sản xuất nông, lâm nghiệp và thủy sản.</w:t>
      </w:r>
    </w:p>
    <w:p w:rsidR="00E27B9E" w:rsidRPr="00B807E6" w:rsidRDefault="008B4F86" w:rsidP="00BC2A27">
      <w:pPr>
        <w:spacing w:before="120" w:line="288" w:lineRule="auto"/>
        <w:ind w:firstLine="720"/>
        <w:jc w:val="both"/>
        <w:rPr>
          <w:sz w:val="28"/>
          <w:szCs w:val="28"/>
        </w:rPr>
      </w:pPr>
      <w:r w:rsidRPr="00B807E6">
        <w:rPr>
          <w:sz w:val="28"/>
          <w:szCs w:val="28"/>
        </w:rPr>
        <w:t xml:space="preserve">6. </w:t>
      </w:r>
      <w:r w:rsidR="00E27B9E" w:rsidRPr="00B807E6">
        <w:rPr>
          <w:sz w:val="28"/>
          <w:szCs w:val="28"/>
        </w:rPr>
        <w:t xml:space="preserve">Phiếu </w:t>
      </w:r>
      <w:r w:rsidR="00C53D5B" w:rsidRPr="00B807E6">
        <w:rPr>
          <w:sz w:val="28"/>
          <w:szCs w:val="28"/>
        </w:rPr>
        <w:t xml:space="preserve">số </w:t>
      </w:r>
      <w:r w:rsidR="00E27B9E" w:rsidRPr="00B807E6">
        <w:rPr>
          <w:sz w:val="28"/>
          <w:szCs w:val="28"/>
        </w:rPr>
        <w:t>06/IO-VVL: Phiếu thu thập thông tin về đơn vị vô vị lợi.</w:t>
      </w:r>
    </w:p>
    <w:p w:rsidR="00E27B9E" w:rsidRPr="00B807E6" w:rsidRDefault="008B4F86" w:rsidP="00BC2A27">
      <w:pPr>
        <w:spacing w:before="120" w:line="288" w:lineRule="auto"/>
        <w:ind w:firstLine="720"/>
        <w:jc w:val="both"/>
        <w:rPr>
          <w:sz w:val="28"/>
          <w:szCs w:val="28"/>
        </w:rPr>
      </w:pPr>
      <w:r w:rsidRPr="00B807E6">
        <w:rPr>
          <w:sz w:val="28"/>
          <w:szCs w:val="28"/>
        </w:rPr>
        <w:t xml:space="preserve">7. </w:t>
      </w:r>
      <w:r w:rsidR="00E27B9E" w:rsidRPr="00B807E6">
        <w:rPr>
          <w:sz w:val="28"/>
          <w:szCs w:val="28"/>
        </w:rPr>
        <w:t xml:space="preserve">Phiếu </w:t>
      </w:r>
      <w:r w:rsidR="00C53D5B" w:rsidRPr="00B807E6">
        <w:rPr>
          <w:sz w:val="28"/>
          <w:szCs w:val="28"/>
        </w:rPr>
        <w:t xml:space="preserve">số </w:t>
      </w:r>
      <w:r w:rsidR="00E27B9E" w:rsidRPr="00B807E6">
        <w:rPr>
          <w:sz w:val="28"/>
          <w:szCs w:val="28"/>
        </w:rPr>
        <w:t>07/IO-TDCC: Phiếu thu thập thông tin về tiêu dùng cuối cùng của hộ dân cư</w:t>
      </w:r>
      <w:r w:rsidR="009F7B63" w:rsidRPr="00B807E6">
        <w:rPr>
          <w:sz w:val="28"/>
          <w:szCs w:val="28"/>
        </w:rPr>
        <w:t>.</w:t>
      </w:r>
    </w:p>
    <w:p w:rsidR="006D55B4" w:rsidRPr="00B807E6" w:rsidRDefault="00E16F5D" w:rsidP="00BC2A27">
      <w:pPr>
        <w:spacing w:before="120" w:line="288" w:lineRule="auto"/>
        <w:ind w:firstLine="720"/>
        <w:jc w:val="both"/>
        <w:rPr>
          <w:sz w:val="28"/>
          <w:szCs w:val="28"/>
        </w:rPr>
      </w:pPr>
      <w:r w:rsidRPr="00B807E6">
        <w:rPr>
          <w:sz w:val="28"/>
          <w:szCs w:val="28"/>
        </w:rPr>
        <w:t xml:space="preserve">Điều tra IO năm 2021 </w:t>
      </w:r>
      <w:r w:rsidRPr="00B807E6">
        <w:rPr>
          <w:sz w:val="28"/>
          <w:szCs w:val="28"/>
          <w:lang w:val="it-IT"/>
        </w:rPr>
        <w:t>sử dụng các loại phiếu</w:t>
      </w:r>
      <w:r w:rsidR="00A50531" w:rsidRPr="00B807E6">
        <w:rPr>
          <w:sz w:val="28"/>
          <w:szCs w:val="28"/>
          <w:lang w:val="it-IT"/>
        </w:rPr>
        <w:t>, biểu</w:t>
      </w:r>
      <w:r w:rsidRPr="00B807E6">
        <w:rPr>
          <w:sz w:val="28"/>
          <w:szCs w:val="28"/>
          <w:lang w:val="it-IT"/>
        </w:rPr>
        <w:t xml:space="preserve"> để thu thập thông tin từ </w:t>
      </w:r>
      <w:r w:rsidR="006D55B4" w:rsidRPr="00B807E6">
        <w:rPr>
          <w:rFonts w:eastAsia="MS Mincho"/>
          <w:sz w:val="28"/>
          <w:szCs w:val="28"/>
          <w:lang w:val="es-ES"/>
        </w:rPr>
        <w:t>Bộ Tài chính, Ngân hàng Nhà nước</w:t>
      </w:r>
      <w:r w:rsidR="006D55B4" w:rsidRPr="00B807E6">
        <w:rPr>
          <w:sz w:val="28"/>
          <w:szCs w:val="28"/>
        </w:rPr>
        <w:t>:</w:t>
      </w:r>
    </w:p>
    <w:p w:rsidR="00A92413" w:rsidRPr="00B807E6" w:rsidRDefault="00A005C1" w:rsidP="00A56ED1">
      <w:pPr>
        <w:spacing w:before="120" w:line="288" w:lineRule="auto"/>
        <w:ind w:firstLine="720"/>
        <w:jc w:val="both"/>
        <w:rPr>
          <w:sz w:val="28"/>
          <w:szCs w:val="28"/>
        </w:rPr>
      </w:pPr>
      <w:r w:rsidRPr="00B807E6">
        <w:rPr>
          <w:sz w:val="28"/>
          <w:szCs w:val="28"/>
        </w:rPr>
        <w:t xml:space="preserve">a) </w:t>
      </w:r>
      <w:r w:rsidR="00A92413" w:rsidRPr="00B807E6">
        <w:rPr>
          <w:sz w:val="28"/>
          <w:szCs w:val="28"/>
        </w:rPr>
        <w:t>Đối với Bộ Tài chính:</w:t>
      </w:r>
    </w:p>
    <w:p w:rsidR="00E16F5D" w:rsidRPr="00B807E6" w:rsidRDefault="00A92413" w:rsidP="00A56ED1">
      <w:pPr>
        <w:spacing w:before="120" w:line="288" w:lineRule="auto"/>
        <w:ind w:firstLine="720"/>
        <w:jc w:val="both"/>
        <w:rPr>
          <w:sz w:val="28"/>
          <w:szCs w:val="28"/>
        </w:rPr>
      </w:pPr>
      <w:r w:rsidRPr="00B807E6">
        <w:rPr>
          <w:sz w:val="28"/>
          <w:szCs w:val="28"/>
        </w:rPr>
        <w:t xml:space="preserve">- </w:t>
      </w:r>
      <w:r w:rsidR="009B5282" w:rsidRPr="00B807E6">
        <w:rPr>
          <w:sz w:val="28"/>
          <w:szCs w:val="28"/>
        </w:rPr>
        <w:t>Phiếu số 01/</w:t>
      </w:r>
      <w:r w:rsidR="00A005C1" w:rsidRPr="00B807E6">
        <w:rPr>
          <w:sz w:val="28"/>
          <w:szCs w:val="28"/>
        </w:rPr>
        <w:t>IO-</w:t>
      </w:r>
      <w:r w:rsidR="009B5282" w:rsidRPr="00B807E6">
        <w:rPr>
          <w:sz w:val="28"/>
          <w:szCs w:val="28"/>
        </w:rPr>
        <w:t xml:space="preserve">BTC: </w:t>
      </w:r>
      <w:r w:rsidRPr="00B807E6">
        <w:rPr>
          <w:sz w:val="28"/>
          <w:szCs w:val="28"/>
        </w:rPr>
        <w:t>Phiếu thu thập thông tin về giá trị xuất, nhập khẩu hàng hóa</w:t>
      </w:r>
      <w:r w:rsidR="00A56ED1" w:rsidRPr="00B807E6">
        <w:rPr>
          <w:sz w:val="28"/>
          <w:szCs w:val="28"/>
        </w:rPr>
        <w:t xml:space="preserve">; </w:t>
      </w:r>
      <w:r w:rsidRPr="00B807E6">
        <w:rPr>
          <w:sz w:val="28"/>
          <w:szCs w:val="28"/>
        </w:rPr>
        <w:t>thuế xuất</w:t>
      </w:r>
      <w:r w:rsidR="00A56ED1" w:rsidRPr="00B807E6">
        <w:rPr>
          <w:sz w:val="28"/>
          <w:szCs w:val="28"/>
        </w:rPr>
        <w:t>,</w:t>
      </w:r>
      <w:r w:rsidRPr="00B807E6">
        <w:rPr>
          <w:sz w:val="28"/>
          <w:szCs w:val="28"/>
        </w:rPr>
        <w:t xml:space="preserve"> nhập khẩu hàng hóa</w:t>
      </w:r>
      <w:r w:rsidR="00A56ED1" w:rsidRPr="00B807E6">
        <w:rPr>
          <w:sz w:val="28"/>
          <w:szCs w:val="28"/>
        </w:rPr>
        <w:t xml:space="preserve"> (Áp dụng cho Tổng cục Hải quan).</w:t>
      </w:r>
    </w:p>
    <w:p w:rsidR="00A56ED1" w:rsidRPr="00B807E6" w:rsidRDefault="00A92413" w:rsidP="00A56ED1">
      <w:pPr>
        <w:spacing w:before="120" w:line="288" w:lineRule="auto"/>
        <w:ind w:firstLine="720"/>
        <w:jc w:val="both"/>
        <w:rPr>
          <w:sz w:val="28"/>
          <w:szCs w:val="28"/>
        </w:rPr>
      </w:pPr>
      <w:r w:rsidRPr="00B807E6">
        <w:rPr>
          <w:sz w:val="28"/>
          <w:szCs w:val="28"/>
        </w:rPr>
        <w:t xml:space="preserve">- </w:t>
      </w:r>
      <w:r w:rsidR="009B5282" w:rsidRPr="00B807E6">
        <w:rPr>
          <w:sz w:val="28"/>
          <w:szCs w:val="28"/>
        </w:rPr>
        <w:t>Phiếu số 02/</w:t>
      </w:r>
      <w:r w:rsidR="00A005C1" w:rsidRPr="00B807E6">
        <w:rPr>
          <w:sz w:val="28"/>
          <w:szCs w:val="28"/>
        </w:rPr>
        <w:t>IO-BTC</w:t>
      </w:r>
      <w:r w:rsidR="009B5282" w:rsidRPr="00B807E6">
        <w:rPr>
          <w:sz w:val="28"/>
          <w:szCs w:val="28"/>
        </w:rPr>
        <w:t xml:space="preserve">: Phiếu thu thập thông tin về thu, chi ngân sách nhà nước </w:t>
      </w:r>
      <w:r w:rsidR="00A56ED1" w:rsidRPr="00B807E6">
        <w:rPr>
          <w:sz w:val="28"/>
          <w:szCs w:val="28"/>
        </w:rPr>
        <w:t xml:space="preserve">(Áp dụng </w:t>
      </w:r>
      <w:r w:rsidR="00A005C1" w:rsidRPr="00B807E6">
        <w:rPr>
          <w:sz w:val="28"/>
          <w:szCs w:val="28"/>
        </w:rPr>
        <w:t>cho</w:t>
      </w:r>
      <w:r w:rsidR="00A56ED1" w:rsidRPr="00B807E6">
        <w:rPr>
          <w:sz w:val="28"/>
          <w:szCs w:val="28"/>
        </w:rPr>
        <w:t xml:space="preserve"> Bộ Tài chính).</w:t>
      </w:r>
    </w:p>
    <w:p w:rsidR="00A92413" w:rsidRPr="00B807E6" w:rsidRDefault="00A005C1" w:rsidP="00A56ED1">
      <w:pPr>
        <w:spacing w:before="120" w:line="288" w:lineRule="auto"/>
        <w:ind w:firstLine="720"/>
        <w:jc w:val="both"/>
        <w:rPr>
          <w:sz w:val="28"/>
          <w:szCs w:val="28"/>
        </w:rPr>
      </w:pPr>
      <w:r w:rsidRPr="00B807E6">
        <w:rPr>
          <w:sz w:val="28"/>
          <w:szCs w:val="28"/>
        </w:rPr>
        <w:t xml:space="preserve">b) </w:t>
      </w:r>
      <w:r w:rsidR="00A92413" w:rsidRPr="00B807E6">
        <w:rPr>
          <w:sz w:val="28"/>
          <w:szCs w:val="28"/>
        </w:rPr>
        <w:t xml:space="preserve">Đối với </w:t>
      </w:r>
      <w:r w:rsidR="00A92413" w:rsidRPr="00B807E6">
        <w:rPr>
          <w:rFonts w:eastAsia="MS Mincho"/>
          <w:sz w:val="28"/>
          <w:szCs w:val="28"/>
          <w:lang w:val="es-ES"/>
        </w:rPr>
        <w:t>Ngân hàng Nhà nước:</w:t>
      </w:r>
    </w:p>
    <w:p w:rsidR="00A56ED1" w:rsidRPr="00B807E6" w:rsidRDefault="00A92413" w:rsidP="00A56ED1">
      <w:pPr>
        <w:spacing w:before="120" w:line="288" w:lineRule="auto"/>
        <w:ind w:firstLine="720"/>
        <w:jc w:val="both"/>
        <w:rPr>
          <w:sz w:val="28"/>
          <w:szCs w:val="28"/>
        </w:rPr>
      </w:pPr>
      <w:r w:rsidRPr="00B807E6">
        <w:rPr>
          <w:sz w:val="28"/>
          <w:szCs w:val="28"/>
        </w:rPr>
        <w:t xml:space="preserve">- </w:t>
      </w:r>
      <w:r w:rsidR="00A56ED1" w:rsidRPr="00B807E6">
        <w:rPr>
          <w:sz w:val="28"/>
          <w:szCs w:val="28"/>
        </w:rPr>
        <w:t xml:space="preserve">Biểu </w:t>
      </w:r>
      <w:r w:rsidR="009B5282" w:rsidRPr="00B807E6">
        <w:rPr>
          <w:sz w:val="28"/>
          <w:szCs w:val="28"/>
        </w:rPr>
        <w:t xml:space="preserve">số </w:t>
      </w:r>
      <w:r w:rsidR="00A56ED1" w:rsidRPr="00B807E6">
        <w:rPr>
          <w:sz w:val="28"/>
          <w:szCs w:val="28"/>
        </w:rPr>
        <w:t xml:space="preserve">01/IO-NHNN: </w:t>
      </w:r>
      <w:r w:rsidR="009B5282" w:rsidRPr="00B807E6">
        <w:rPr>
          <w:sz w:val="28"/>
          <w:szCs w:val="28"/>
        </w:rPr>
        <w:t xml:space="preserve">Dư nợ tín dụng phân theo ngành kinh tế </w:t>
      </w:r>
      <w:r w:rsidR="00A56ED1" w:rsidRPr="00B807E6">
        <w:rPr>
          <w:sz w:val="28"/>
          <w:szCs w:val="28"/>
        </w:rPr>
        <w:t>(Không bao gồm mua, đầu tư trái phiếu doanh nghiệp).</w:t>
      </w:r>
    </w:p>
    <w:p w:rsidR="00A56ED1" w:rsidRPr="00B807E6" w:rsidRDefault="00A92413" w:rsidP="00A56ED1">
      <w:pPr>
        <w:spacing w:before="120" w:line="288" w:lineRule="auto"/>
        <w:ind w:firstLine="720"/>
        <w:jc w:val="both"/>
        <w:rPr>
          <w:sz w:val="28"/>
          <w:szCs w:val="28"/>
        </w:rPr>
      </w:pPr>
      <w:r w:rsidRPr="00B807E6">
        <w:rPr>
          <w:sz w:val="28"/>
          <w:szCs w:val="28"/>
        </w:rPr>
        <w:t xml:space="preserve">- </w:t>
      </w:r>
      <w:r w:rsidR="00A56ED1" w:rsidRPr="00B807E6">
        <w:rPr>
          <w:sz w:val="28"/>
          <w:szCs w:val="28"/>
        </w:rPr>
        <w:t xml:space="preserve">Biểu </w:t>
      </w:r>
      <w:r w:rsidR="009B5282" w:rsidRPr="00B807E6">
        <w:rPr>
          <w:sz w:val="28"/>
          <w:szCs w:val="28"/>
        </w:rPr>
        <w:t xml:space="preserve">số </w:t>
      </w:r>
      <w:r w:rsidR="00A56ED1" w:rsidRPr="00B807E6">
        <w:rPr>
          <w:sz w:val="28"/>
          <w:szCs w:val="28"/>
        </w:rPr>
        <w:t xml:space="preserve">02/IO-NHNN: </w:t>
      </w:r>
      <w:r w:rsidR="009B5282" w:rsidRPr="00B807E6">
        <w:rPr>
          <w:sz w:val="28"/>
          <w:szCs w:val="28"/>
        </w:rPr>
        <w:t>Dư nợ tín dụng qua mua</w:t>
      </w:r>
      <w:r w:rsidR="00A56ED1" w:rsidRPr="00B807E6">
        <w:rPr>
          <w:sz w:val="28"/>
          <w:szCs w:val="28"/>
        </w:rPr>
        <w:t xml:space="preserve">, </w:t>
      </w:r>
      <w:r w:rsidR="009B5282" w:rsidRPr="00B807E6">
        <w:rPr>
          <w:sz w:val="28"/>
          <w:szCs w:val="28"/>
        </w:rPr>
        <w:t>đầu tư trái phiếu doanh nghiệp phân theo ngành kinh tế</w:t>
      </w:r>
      <w:r w:rsidR="00A56ED1" w:rsidRPr="00B807E6">
        <w:rPr>
          <w:sz w:val="28"/>
          <w:szCs w:val="28"/>
        </w:rPr>
        <w:t>.</w:t>
      </w:r>
    </w:p>
    <w:p w:rsidR="00A56ED1" w:rsidRPr="00B807E6" w:rsidRDefault="00A92413" w:rsidP="00A56ED1">
      <w:pPr>
        <w:spacing w:before="120" w:line="288" w:lineRule="auto"/>
        <w:ind w:firstLine="720"/>
        <w:jc w:val="both"/>
        <w:rPr>
          <w:sz w:val="28"/>
          <w:szCs w:val="28"/>
        </w:rPr>
      </w:pPr>
      <w:r w:rsidRPr="00B807E6">
        <w:rPr>
          <w:sz w:val="28"/>
          <w:szCs w:val="28"/>
        </w:rPr>
        <w:lastRenderedPageBreak/>
        <w:t xml:space="preserve">- </w:t>
      </w:r>
      <w:r w:rsidR="00A56ED1" w:rsidRPr="00B807E6">
        <w:rPr>
          <w:sz w:val="28"/>
          <w:szCs w:val="28"/>
        </w:rPr>
        <w:t xml:space="preserve">Biểu </w:t>
      </w:r>
      <w:r w:rsidR="009B5282" w:rsidRPr="00B807E6">
        <w:rPr>
          <w:sz w:val="28"/>
          <w:szCs w:val="28"/>
        </w:rPr>
        <w:t xml:space="preserve">số </w:t>
      </w:r>
      <w:r w:rsidR="00A56ED1" w:rsidRPr="00B807E6">
        <w:rPr>
          <w:sz w:val="28"/>
          <w:szCs w:val="28"/>
        </w:rPr>
        <w:t xml:space="preserve">03/IO-NHNN: </w:t>
      </w:r>
      <w:r w:rsidR="009B5282" w:rsidRPr="00B807E6">
        <w:rPr>
          <w:sz w:val="28"/>
          <w:szCs w:val="28"/>
        </w:rPr>
        <w:t>Dư nợ cho vay</w:t>
      </w:r>
      <w:r w:rsidR="00A56ED1" w:rsidRPr="00B807E6">
        <w:rPr>
          <w:sz w:val="28"/>
          <w:szCs w:val="28"/>
        </w:rPr>
        <w:t xml:space="preserve"> </w:t>
      </w:r>
      <w:r w:rsidR="009B5282" w:rsidRPr="00B807E6">
        <w:rPr>
          <w:sz w:val="28"/>
          <w:szCs w:val="28"/>
        </w:rPr>
        <w:t>phục vụ nhu cầu đời sống và dư nợ tín dụng qua thẻ tín dụng</w:t>
      </w:r>
      <w:r w:rsidR="00A56ED1" w:rsidRPr="00B807E6">
        <w:rPr>
          <w:sz w:val="28"/>
          <w:szCs w:val="28"/>
        </w:rPr>
        <w:t>.</w:t>
      </w:r>
    </w:p>
    <w:p w:rsidR="00A56ED1" w:rsidRPr="00B807E6" w:rsidRDefault="00A92413" w:rsidP="00A56ED1">
      <w:pPr>
        <w:spacing w:before="120" w:line="288" w:lineRule="auto"/>
        <w:ind w:firstLine="720"/>
        <w:jc w:val="both"/>
        <w:rPr>
          <w:sz w:val="28"/>
          <w:szCs w:val="28"/>
        </w:rPr>
      </w:pPr>
      <w:r w:rsidRPr="00B807E6">
        <w:rPr>
          <w:sz w:val="28"/>
          <w:szCs w:val="28"/>
        </w:rPr>
        <w:t xml:space="preserve">- </w:t>
      </w:r>
      <w:r w:rsidR="00A56ED1" w:rsidRPr="00B807E6">
        <w:rPr>
          <w:sz w:val="28"/>
          <w:szCs w:val="28"/>
        </w:rPr>
        <w:t xml:space="preserve">Biểu </w:t>
      </w:r>
      <w:r w:rsidR="009B5282" w:rsidRPr="00B807E6">
        <w:rPr>
          <w:sz w:val="28"/>
          <w:szCs w:val="28"/>
        </w:rPr>
        <w:t xml:space="preserve">số </w:t>
      </w:r>
      <w:r w:rsidR="00A56ED1" w:rsidRPr="00B807E6">
        <w:rPr>
          <w:sz w:val="28"/>
          <w:szCs w:val="28"/>
        </w:rPr>
        <w:t xml:space="preserve">04/IO-NHNN: </w:t>
      </w:r>
      <w:r w:rsidR="009B5282" w:rsidRPr="00B807E6">
        <w:rPr>
          <w:sz w:val="28"/>
          <w:szCs w:val="28"/>
        </w:rPr>
        <w:t>Số dư huy động vốn theo ngành kinh tế</w:t>
      </w:r>
      <w:r w:rsidR="00A56ED1" w:rsidRPr="00B807E6">
        <w:rPr>
          <w:sz w:val="28"/>
          <w:szCs w:val="28"/>
        </w:rPr>
        <w:t>.</w:t>
      </w:r>
    </w:p>
    <w:p w:rsidR="00C01390" w:rsidRPr="00B807E6" w:rsidRDefault="0024109D" w:rsidP="00BC2A27">
      <w:pPr>
        <w:tabs>
          <w:tab w:val="left" w:pos="720"/>
        </w:tabs>
        <w:spacing w:before="120" w:line="288" w:lineRule="auto"/>
        <w:ind w:firstLine="720"/>
        <w:jc w:val="both"/>
        <w:rPr>
          <w:b/>
          <w:sz w:val="28"/>
          <w:szCs w:val="28"/>
          <w:lang w:val="it-IT"/>
        </w:rPr>
      </w:pPr>
      <w:r w:rsidRPr="00B807E6">
        <w:rPr>
          <w:b/>
          <w:sz w:val="26"/>
          <w:szCs w:val="28"/>
          <w:lang w:val="it-IT"/>
        </w:rPr>
        <w:t>VI. PHÂN LOẠI THỐNG KÊ</w:t>
      </w:r>
      <w:r w:rsidR="00045657" w:rsidRPr="00B807E6">
        <w:rPr>
          <w:b/>
          <w:sz w:val="26"/>
          <w:szCs w:val="28"/>
          <w:lang w:val="it-IT"/>
        </w:rPr>
        <w:t xml:space="preserve"> SỬ DỤNG TRONG ĐIỀU TRA</w:t>
      </w:r>
    </w:p>
    <w:p w:rsidR="00EC57BC" w:rsidRPr="00B807E6" w:rsidRDefault="002B4F50" w:rsidP="00BC2A27">
      <w:pPr>
        <w:spacing w:before="120" w:line="288" w:lineRule="auto"/>
        <w:ind w:firstLine="720"/>
        <w:jc w:val="both"/>
        <w:rPr>
          <w:sz w:val="28"/>
          <w:szCs w:val="28"/>
          <w:lang w:val="it-IT"/>
        </w:rPr>
      </w:pPr>
      <w:r w:rsidRPr="00B807E6">
        <w:rPr>
          <w:sz w:val="28"/>
          <w:szCs w:val="28"/>
        </w:rPr>
        <w:t xml:space="preserve">Điều tra IO </w:t>
      </w:r>
      <w:r w:rsidR="00F67E7A" w:rsidRPr="00B807E6">
        <w:rPr>
          <w:sz w:val="28"/>
          <w:szCs w:val="28"/>
        </w:rPr>
        <w:t xml:space="preserve">năm 2021 </w:t>
      </w:r>
      <w:r w:rsidR="0024109D" w:rsidRPr="00B807E6">
        <w:rPr>
          <w:sz w:val="28"/>
          <w:szCs w:val="28"/>
          <w:lang w:val="it-IT"/>
        </w:rPr>
        <w:t xml:space="preserve">sử dụng </w:t>
      </w:r>
      <w:r w:rsidR="00D959BF" w:rsidRPr="00B807E6">
        <w:rPr>
          <w:sz w:val="28"/>
          <w:szCs w:val="28"/>
          <w:lang w:val="it-IT"/>
        </w:rPr>
        <w:t>các</w:t>
      </w:r>
      <w:r w:rsidR="0024109D" w:rsidRPr="00B807E6">
        <w:rPr>
          <w:sz w:val="28"/>
          <w:szCs w:val="28"/>
          <w:lang w:val="it-IT"/>
        </w:rPr>
        <w:t xml:space="preserve"> danh mục và bảng phân loại thống kê </w:t>
      </w:r>
      <w:r w:rsidR="00923964" w:rsidRPr="00B807E6">
        <w:rPr>
          <w:sz w:val="28"/>
          <w:szCs w:val="28"/>
          <w:lang w:val="it-IT"/>
        </w:rPr>
        <w:t xml:space="preserve">như </w:t>
      </w:r>
      <w:r w:rsidR="0024109D" w:rsidRPr="00B807E6">
        <w:rPr>
          <w:sz w:val="28"/>
          <w:szCs w:val="28"/>
          <w:lang w:val="it-IT"/>
        </w:rPr>
        <w:t>sau:</w:t>
      </w:r>
    </w:p>
    <w:p w:rsidR="00EC57BC" w:rsidRPr="00B807E6" w:rsidRDefault="00022D52" w:rsidP="00BC2A27">
      <w:pPr>
        <w:spacing w:before="120" w:line="288" w:lineRule="auto"/>
        <w:ind w:firstLine="720"/>
        <w:jc w:val="both"/>
        <w:rPr>
          <w:sz w:val="28"/>
          <w:szCs w:val="28"/>
          <w:lang w:val="vi-VN"/>
        </w:rPr>
      </w:pPr>
      <w:r w:rsidRPr="00B807E6">
        <w:rPr>
          <w:sz w:val="28"/>
          <w:szCs w:val="28"/>
          <w:lang w:val="it-IT"/>
        </w:rPr>
        <w:t xml:space="preserve">1. </w:t>
      </w:r>
      <w:r w:rsidR="00EC57BC" w:rsidRPr="00B807E6">
        <w:rPr>
          <w:sz w:val="28"/>
          <w:szCs w:val="28"/>
          <w:lang w:val="vi-VN"/>
        </w:rPr>
        <w:t>Danh mục các đơn vị hành chính Việt Nam ban hành theo Quyết định số 124/2004/QĐ-TTg ngày 08</w:t>
      </w:r>
      <w:r w:rsidRPr="00B807E6">
        <w:rPr>
          <w:sz w:val="28"/>
          <w:szCs w:val="28"/>
          <w:lang w:val="it-IT"/>
        </w:rPr>
        <w:t>/7/</w:t>
      </w:r>
      <w:r w:rsidR="00EC57BC" w:rsidRPr="00B807E6">
        <w:rPr>
          <w:sz w:val="28"/>
          <w:szCs w:val="28"/>
          <w:lang w:val="vi-VN"/>
        </w:rPr>
        <w:t>2004 của Thủ tướng Chính phủ</w:t>
      </w:r>
      <w:r w:rsidR="002B4F50" w:rsidRPr="00B807E6">
        <w:rPr>
          <w:sz w:val="28"/>
          <w:szCs w:val="28"/>
        </w:rPr>
        <w:t xml:space="preserve"> </w:t>
      </w:r>
      <w:r w:rsidR="000C6B91" w:rsidRPr="00B807E6">
        <w:rPr>
          <w:sz w:val="28"/>
          <w:szCs w:val="28"/>
          <w:lang w:val="it-IT"/>
        </w:rPr>
        <w:t>và những thay đổi đã được Tổng cục Thống kê</w:t>
      </w:r>
      <w:r w:rsidRPr="00B807E6">
        <w:rPr>
          <w:sz w:val="28"/>
          <w:szCs w:val="28"/>
          <w:lang w:val="it-IT"/>
        </w:rPr>
        <w:t xml:space="preserve"> cập nhật</w:t>
      </w:r>
      <w:r w:rsidR="00EC57BC" w:rsidRPr="00B807E6">
        <w:rPr>
          <w:sz w:val="28"/>
          <w:szCs w:val="28"/>
          <w:lang w:val="vi-VN"/>
        </w:rPr>
        <w:t xml:space="preserve"> </w:t>
      </w:r>
      <w:r w:rsidR="009C6C7E" w:rsidRPr="00B807E6">
        <w:rPr>
          <w:sz w:val="28"/>
          <w:szCs w:val="28"/>
          <w:lang w:val="vi-VN"/>
        </w:rPr>
        <w:t>đến ngày 31/12/2020</w:t>
      </w:r>
      <w:r w:rsidR="00C64604" w:rsidRPr="00B807E6">
        <w:rPr>
          <w:sz w:val="28"/>
          <w:szCs w:val="28"/>
          <w:lang w:val="vi-VN"/>
        </w:rPr>
        <w:t>.</w:t>
      </w:r>
    </w:p>
    <w:p w:rsidR="003B1816" w:rsidRPr="00B807E6" w:rsidRDefault="00D84129" w:rsidP="00BC2A27">
      <w:pPr>
        <w:spacing w:before="120" w:line="288" w:lineRule="auto"/>
        <w:ind w:firstLine="720"/>
        <w:jc w:val="both"/>
        <w:rPr>
          <w:rFonts w:eastAsia="MS Mincho"/>
          <w:sz w:val="28"/>
          <w:szCs w:val="28"/>
          <w:lang w:val="es-ES"/>
        </w:rPr>
      </w:pPr>
      <w:r w:rsidRPr="00B807E6">
        <w:rPr>
          <w:rFonts w:eastAsia="MS Mincho"/>
          <w:sz w:val="28"/>
          <w:szCs w:val="28"/>
          <w:lang w:val="es-ES"/>
        </w:rPr>
        <w:t>2.</w:t>
      </w:r>
      <w:r w:rsidR="003B1816" w:rsidRPr="00B807E6">
        <w:rPr>
          <w:rFonts w:eastAsia="MS Mincho"/>
          <w:sz w:val="28"/>
          <w:szCs w:val="28"/>
          <w:lang w:val="es-ES"/>
        </w:rPr>
        <w:t xml:space="preserve"> </w:t>
      </w:r>
      <w:r w:rsidR="002A2F51" w:rsidRPr="00B807E6">
        <w:rPr>
          <w:rFonts w:eastAsia="MS Mincho"/>
          <w:sz w:val="28"/>
          <w:szCs w:val="28"/>
          <w:lang w:val="es-ES"/>
        </w:rPr>
        <w:t>Danh mục</w:t>
      </w:r>
      <w:r w:rsidR="003B1816" w:rsidRPr="00B807E6">
        <w:rPr>
          <w:rFonts w:eastAsia="MS Mincho"/>
          <w:sz w:val="28"/>
          <w:szCs w:val="28"/>
          <w:lang w:val="es-ES"/>
        </w:rPr>
        <w:t xml:space="preserve"> Hệ thống ngành kinh tế Việt Nam </w:t>
      </w:r>
      <w:r w:rsidR="002A2F51" w:rsidRPr="00B807E6">
        <w:rPr>
          <w:rFonts w:eastAsia="MS Mincho"/>
          <w:sz w:val="28"/>
          <w:szCs w:val="28"/>
          <w:lang w:val="es-ES"/>
        </w:rPr>
        <w:t xml:space="preserve">2018 </w:t>
      </w:r>
      <w:r w:rsidR="003B1816" w:rsidRPr="00B807E6">
        <w:rPr>
          <w:rFonts w:eastAsia="MS Mincho"/>
          <w:sz w:val="28"/>
          <w:szCs w:val="28"/>
          <w:lang w:val="es-ES"/>
        </w:rPr>
        <w:t>ban hành theo Quyết định số 27/2018/QĐ-TTg ngày 06/07/2018 của Thủ tướng Chính phủ</w:t>
      </w:r>
      <w:r w:rsidR="00C64604" w:rsidRPr="00B807E6">
        <w:rPr>
          <w:rFonts w:eastAsia="MS Mincho"/>
          <w:sz w:val="28"/>
          <w:szCs w:val="28"/>
          <w:lang w:val="es-ES"/>
        </w:rPr>
        <w:t>.</w:t>
      </w:r>
    </w:p>
    <w:p w:rsidR="003B1816" w:rsidRPr="00B807E6" w:rsidRDefault="00D84129" w:rsidP="00BC2A27">
      <w:pPr>
        <w:spacing w:before="120" w:line="288" w:lineRule="auto"/>
        <w:ind w:firstLine="720"/>
        <w:jc w:val="both"/>
        <w:rPr>
          <w:rFonts w:eastAsia="MS Mincho"/>
          <w:sz w:val="28"/>
          <w:szCs w:val="28"/>
          <w:lang w:val="es-ES"/>
        </w:rPr>
      </w:pPr>
      <w:r w:rsidRPr="00B807E6">
        <w:rPr>
          <w:rFonts w:eastAsia="MS Mincho"/>
          <w:sz w:val="28"/>
          <w:szCs w:val="28"/>
          <w:lang w:val="es-ES"/>
        </w:rPr>
        <w:t>3.</w:t>
      </w:r>
      <w:r w:rsidR="003B1816" w:rsidRPr="00B807E6">
        <w:rPr>
          <w:rFonts w:eastAsia="MS Mincho"/>
          <w:sz w:val="28"/>
          <w:szCs w:val="28"/>
          <w:lang w:val="es-ES"/>
        </w:rPr>
        <w:t xml:space="preserve"> </w:t>
      </w:r>
      <w:r w:rsidR="002A2F51" w:rsidRPr="00B807E6">
        <w:rPr>
          <w:rFonts w:eastAsia="MS Mincho"/>
          <w:sz w:val="28"/>
          <w:szCs w:val="28"/>
          <w:lang w:val="es-ES"/>
        </w:rPr>
        <w:t>Danh mục</w:t>
      </w:r>
      <w:r w:rsidR="003B1816" w:rsidRPr="00B807E6">
        <w:rPr>
          <w:rFonts w:eastAsia="MS Mincho"/>
          <w:sz w:val="28"/>
          <w:szCs w:val="28"/>
          <w:lang w:val="es-ES"/>
        </w:rPr>
        <w:t xml:space="preserve"> Hệ thống ngành sản phẩm Việt Nam </w:t>
      </w:r>
      <w:r w:rsidR="002A2F51" w:rsidRPr="00B807E6">
        <w:rPr>
          <w:rFonts w:eastAsia="MS Mincho"/>
          <w:sz w:val="28"/>
          <w:szCs w:val="28"/>
          <w:lang w:val="es-ES"/>
        </w:rPr>
        <w:t xml:space="preserve">2018 </w:t>
      </w:r>
      <w:r w:rsidR="003B1816" w:rsidRPr="00B807E6">
        <w:rPr>
          <w:rFonts w:eastAsia="MS Mincho"/>
          <w:sz w:val="28"/>
          <w:szCs w:val="28"/>
          <w:lang w:val="es-ES"/>
        </w:rPr>
        <w:t xml:space="preserve">ban hành theo Quyết định </w:t>
      </w:r>
      <w:r w:rsidR="002A2F51" w:rsidRPr="00B807E6">
        <w:rPr>
          <w:rFonts w:eastAsia="MS Mincho"/>
          <w:sz w:val="28"/>
          <w:szCs w:val="28"/>
          <w:lang w:val="es-ES"/>
        </w:rPr>
        <w:t xml:space="preserve">số </w:t>
      </w:r>
      <w:r w:rsidR="003B1816" w:rsidRPr="00B807E6">
        <w:rPr>
          <w:rFonts w:eastAsia="MS Mincho"/>
          <w:sz w:val="28"/>
          <w:szCs w:val="28"/>
          <w:lang w:val="es-ES"/>
        </w:rPr>
        <w:t>43/2018/QĐ-TTg ngày 01/11/2018 của Thủ tướng Chính phủ</w:t>
      </w:r>
      <w:r w:rsidR="00C64604" w:rsidRPr="00B807E6">
        <w:rPr>
          <w:rFonts w:eastAsia="MS Mincho"/>
          <w:sz w:val="28"/>
          <w:szCs w:val="28"/>
          <w:lang w:val="es-ES"/>
        </w:rPr>
        <w:t>.</w:t>
      </w:r>
      <w:r w:rsidR="003B1816" w:rsidRPr="00B807E6">
        <w:rPr>
          <w:rFonts w:eastAsia="MS Mincho"/>
          <w:sz w:val="28"/>
          <w:szCs w:val="28"/>
          <w:lang w:val="es-ES"/>
        </w:rPr>
        <w:t xml:space="preserve"> </w:t>
      </w:r>
    </w:p>
    <w:p w:rsidR="00316537" w:rsidRPr="00B807E6" w:rsidRDefault="00316537" w:rsidP="00BC2A27">
      <w:pPr>
        <w:spacing w:before="120" w:line="288" w:lineRule="auto"/>
        <w:ind w:firstLine="720"/>
        <w:jc w:val="both"/>
        <w:rPr>
          <w:rFonts w:eastAsia="MS Mincho"/>
          <w:sz w:val="28"/>
          <w:szCs w:val="28"/>
          <w:lang w:val="es-ES"/>
        </w:rPr>
      </w:pPr>
      <w:r w:rsidRPr="00B807E6">
        <w:rPr>
          <w:rFonts w:eastAsia="MS Mincho"/>
          <w:sz w:val="28"/>
          <w:szCs w:val="28"/>
          <w:lang w:val="es-ES"/>
        </w:rPr>
        <w:t xml:space="preserve">4. </w:t>
      </w:r>
      <w:r w:rsidRPr="00B807E6">
        <w:rPr>
          <w:rFonts w:eastAsia="Calibri"/>
          <w:sz w:val="28"/>
          <w:szCs w:val="28"/>
          <w:lang w:val="fr-FR"/>
        </w:rPr>
        <w:t>Danh mục hàng hóa xuất nhập khẩu Việt Nam ban hành theo Thông tư số 65/2017/TT-BTC ngày 27/6/2017 của Bộ trưởng Bộ Tài chính.</w:t>
      </w:r>
    </w:p>
    <w:p w:rsidR="003B1816" w:rsidRPr="00B807E6" w:rsidRDefault="00EE7A35" w:rsidP="00BC2A27">
      <w:pPr>
        <w:spacing w:before="120" w:line="288" w:lineRule="auto"/>
        <w:ind w:firstLine="720"/>
        <w:jc w:val="both"/>
        <w:rPr>
          <w:rFonts w:eastAsia="MS Mincho"/>
          <w:sz w:val="28"/>
          <w:szCs w:val="28"/>
          <w:lang w:val="es-ES"/>
        </w:rPr>
      </w:pPr>
      <w:r w:rsidRPr="00B807E6">
        <w:rPr>
          <w:rFonts w:eastAsia="MS Mincho"/>
          <w:sz w:val="28"/>
          <w:szCs w:val="28"/>
          <w:lang w:val="es-ES"/>
        </w:rPr>
        <w:t>5</w:t>
      </w:r>
      <w:r w:rsidR="00D84129" w:rsidRPr="00B807E6">
        <w:rPr>
          <w:rFonts w:eastAsia="MS Mincho"/>
          <w:sz w:val="28"/>
          <w:szCs w:val="28"/>
          <w:lang w:val="es-ES"/>
        </w:rPr>
        <w:t>.</w:t>
      </w:r>
      <w:r w:rsidR="003B1816" w:rsidRPr="00B807E6">
        <w:rPr>
          <w:rFonts w:eastAsia="MS Mincho"/>
          <w:sz w:val="28"/>
          <w:szCs w:val="28"/>
          <w:lang w:val="es-ES"/>
        </w:rPr>
        <w:t xml:space="preserve"> </w:t>
      </w:r>
      <w:r w:rsidR="00A05C46" w:rsidRPr="00B807E6">
        <w:rPr>
          <w:rFonts w:eastAsia="MS Mincho"/>
          <w:sz w:val="28"/>
          <w:szCs w:val="28"/>
          <w:lang w:val="es-ES"/>
        </w:rPr>
        <w:t>D</w:t>
      </w:r>
      <w:r w:rsidR="003B1816" w:rsidRPr="00B807E6">
        <w:rPr>
          <w:rFonts w:eastAsia="MS Mincho"/>
          <w:sz w:val="28"/>
          <w:szCs w:val="28"/>
          <w:lang w:val="es-ES"/>
        </w:rPr>
        <w:t>anh mục thuế suất hàng nhập khẩ</w:t>
      </w:r>
      <w:r w:rsidR="00C64604" w:rsidRPr="00B807E6">
        <w:rPr>
          <w:rFonts w:eastAsia="MS Mincho"/>
          <w:sz w:val="28"/>
          <w:szCs w:val="28"/>
          <w:lang w:val="es-ES"/>
        </w:rPr>
        <w:t>u.</w:t>
      </w:r>
    </w:p>
    <w:p w:rsidR="003B1816" w:rsidRPr="00B807E6" w:rsidRDefault="00EE7A35" w:rsidP="00BC2A27">
      <w:pPr>
        <w:spacing w:before="120" w:line="288" w:lineRule="auto"/>
        <w:ind w:firstLine="720"/>
        <w:jc w:val="both"/>
        <w:rPr>
          <w:rFonts w:eastAsia="MS Mincho"/>
          <w:sz w:val="28"/>
          <w:szCs w:val="28"/>
          <w:lang w:val="es-ES"/>
        </w:rPr>
      </w:pPr>
      <w:r w:rsidRPr="00B807E6">
        <w:rPr>
          <w:rFonts w:eastAsia="MS Mincho"/>
          <w:sz w:val="28"/>
          <w:szCs w:val="28"/>
          <w:lang w:val="es-ES"/>
        </w:rPr>
        <w:t>6</w:t>
      </w:r>
      <w:r w:rsidR="00D84129" w:rsidRPr="00B807E6">
        <w:rPr>
          <w:rFonts w:eastAsia="MS Mincho"/>
          <w:sz w:val="28"/>
          <w:szCs w:val="28"/>
          <w:lang w:val="es-ES"/>
        </w:rPr>
        <w:t>.</w:t>
      </w:r>
      <w:r w:rsidR="003B1816" w:rsidRPr="00B807E6">
        <w:rPr>
          <w:rFonts w:eastAsia="MS Mincho"/>
          <w:sz w:val="28"/>
          <w:szCs w:val="28"/>
          <w:lang w:val="es-ES"/>
        </w:rPr>
        <w:t xml:space="preserve"> </w:t>
      </w:r>
      <w:r w:rsidR="00A05C46" w:rsidRPr="00B807E6">
        <w:rPr>
          <w:rFonts w:eastAsia="MS Mincho"/>
          <w:sz w:val="28"/>
          <w:szCs w:val="28"/>
          <w:lang w:val="es-ES"/>
        </w:rPr>
        <w:t>D</w:t>
      </w:r>
      <w:r w:rsidR="003B1816" w:rsidRPr="00B807E6">
        <w:rPr>
          <w:rFonts w:eastAsia="MS Mincho"/>
          <w:sz w:val="28"/>
          <w:szCs w:val="28"/>
          <w:lang w:val="es-ES"/>
        </w:rPr>
        <w:t>anh mục thuế suấ</w:t>
      </w:r>
      <w:r w:rsidR="00C64604" w:rsidRPr="00B807E6">
        <w:rPr>
          <w:rFonts w:eastAsia="MS Mincho"/>
          <w:sz w:val="28"/>
          <w:szCs w:val="28"/>
          <w:lang w:val="es-ES"/>
        </w:rPr>
        <w:t>t VAT.</w:t>
      </w:r>
    </w:p>
    <w:p w:rsidR="00D84129" w:rsidRPr="00B807E6" w:rsidRDefault="00EE7A35" w:rsidP="00BC2A27">
      <w:pPr>
        <w:tabs>
          <w:tab w:val="left" w:pos="0"/>
        </w:tabs>
        <w:spacing w:before="120" w:line="288" w:lineRule="auto"/>
        <w:ind w:firstLine="720"/>
        <w:jc w:val="both"/>
        <w:rPr>
          <w:sz w:val="28"/>
          <w:szCs w:val="28"/>
        </w:rPr>
      </w:pPr>
      <w:r w:rsidRPr="00B807E6">
        <w:rPr>
          <w:sz w:val="28"/>
          <w:szCs w:val="28"/>
        </w:rPr>
        <w:t>7</w:t>
      </w:r>
      <w:r w:rsidR="00D84129" w:rsidRPr="00B807E6">
        <w:rPr>
          <w:sz w:val="28"/>
          <w:szCs w:val="28"/>
        </w:rPr>
        <w:t>. Danh mục 1</w:t>
      </w:r>
      <w:r w:rsidR="001D4A4C" w:rsidRPr="00B807E6">
        <w:rPr>
          <w:sz w:val="28"/>
          <w:szCs w:val="28"/>
        </w:rPr>
        <w:t>7</w:t>
      </w:r>
      <w:r w:rsidR="00D84129" w:rsidRPr="00B807E6">
        <w:rPr>
          <w:sz w:val="28"/>
          <w:szCs w:val="28"/>
        </w:rPr>
        <w:t xml:space="preserve">8 ngành sản phẩm IO ánh xạ sang ngành sản phẩm </w:t>
      </w:r>
      <w:r w:rsidR="00CF410F" w:rsidRPr="00B807E6">
        <w:rPr>
          <w:sz w:val="28"/>
          <w:szCs w:val="28"/>
        </w:rPr>
        <w:t xml:space="preserve">(VCPA năm 2018) </w:t>
      </w:r>
      <w:r w:rsidR="00D84129" w:rsidRPr="00B807E6">
        <w:rPr>
          <w:sz w:val="28"/>
          <w:szCs w:val="28"/>
        </w:rPr>
        <w:t xml:space="preserve">và ngành kinh tế </w:t>
      </w:r>
      <w:r w:rsidR="00CF410F" w:rsidRPr="00B807E6">
        <w:rPr>
          <w:sz w:val="28"/>
          <w:szCs w:val="28"/>
        </w:rPr>
        <w:t>(VSIC năm 2018)</w:t>
      </w:r>
      <w:r w:rsidR="00D84129" w:rsidRPr="00B807E6">
        <w:rPr>
          <w:sz w:val="28"/>
          <w:szCs w:val="28"/>
        </w:rPr>
        <w:t>.</w:t>
      </w:r>
    </w:p>
    <w:p w:rsidR="00871156" w:rsidRPr="00B807E6" w:rsidRDefault="0024109D" w:rsidP="00BC2A27">
      <w:pPr>
        <w:tabs>
          <w:tab w:val="left" w:pos="720"/>
        </w:tabs>
        <w:spacing w:before="120" w:line="288" w:lineRule="auto"/>
        <w:ind w:firstLine="720"/>
        <w:jc w:val="both"/>
        <w:rPr>
          <w:b/>
          <w:sz w:val="28"/>
          <w:szCs w:val="28"/>
          <w:lang w:val="it-IT"/>
        </w:rPr>
      </w:pPr>
      <w:r w:rsidRPr="00B807E6">
        <w:rPr>
          <w:b/>
          <w:sz w:val="26"/>
          <w:szCs w:val="28"/>
          <w:lang w:val="it-IT"/>
        </w:rPr>
        <w:t xml:space="preserve">VII. </w:t>
      </w:r>
      <w:r w:rsidR="007B5501" w:rsidRPr="00B807E6">
        <w:rPr>
          <w:b/>
          <w:sz w:val="26"/>
          <w:szCs w:val="28"/>
          <w:lang w:val="it-IT"/>
        </w:rPr>
        <w:t xml:space="preserve">QUY TRÌNH </w:t>
      </w:r>
      <w:r w:rsidRPr="00B807E6">
        <w:rPr>
          <w:b/>
          <w:sz w:val="26"/>
          <w:szCs w:val="28"/>
          <w:lang w:val="it-IT"/>
        </w:rPr>
        <w:t xml:space="preserve">XỬ LÝ VÀ </w:t>
      </w:r>
      <w:r w:rsidR="002B4F50" w:rsidRPr="00B807E6">
        <w:rPr>
          <w:b/>
          <w:sz w:val="26"/>
          <w:szCs w:val="28"/>
          <w:lang w:val="it-IT"/>
        </w:rPr>
        <w:t xml:space="preserve">TỔNG HỢP KẾT QUẢ </w:t>
      </w:r>
      <w:r w:rsidRPr="00B807E6">
        <w:rPr>
          <w:b/>
          <w:sz w:val="26"/>
          <w:szCs w:val="28"/>
          <w:lang w:val="it-IT"/>
        </w:rPr>
        <w:t>ĐIỀU TRA</w:t>
      </w:r>
    </w:p>
    <w:p w:rsidR="0036641F" w:rsidRPr="00B807E6" w:rsidRDefault="0089361D" w:rsidP="00BC2A27">
      <w:pPr>
        <w:tabs>
          <w:tab w:val="left" w:pos="720"/>
        </w:tabs>
        <w:spacing w:before="120" w:line="288" w:lineRule="auto"/>
        <w:ind w:firstLine="720"/>
        <w:jc w:val="both"/>
        <w:rPr>
          <w:b/>
          <w:sz w:val="28"/>
          <w:szCs w:val="28"/>
          <w:lang w:val="it-IT"/>
        </w:rPr>
      </w:pPr>
      <w:r w:rsidRPr="00B807E6">
        <w:rPr>
          <w:b/>
          <w:sz w:val="28"/>
          <w:szCs w:val="28"/>
          <w:lang w:val="it-IT"/>
        </w:rPr>
        <w:t>1</w:t>
      </w:r>
      <w:r w:rsidR="00E76625" w:rsidRPr="00B807E6">
        <w:rPr>
          <w:b/>
          <w:sz w:val="28"/>
          <w:szCs w:val="28"/>
          <w:lang w:val="it-IT"/>
        </w:rPr>
        <w:t xml:space="preserve">. </w:t>
      </w:r>
      <w:r w:rsidR="007B5501" w:rsidRPr="00B807E6">
        <w:rPr>
          <w:b/>
          <w:sz w:val="28"/>
          <w:szCs w:val="28"/>
          <w:lang w:val="it-IT"/>
        </w:rPr>
        <w:t>Quy trình</w:t>
      </w:r>
      <w:r w:rsidR="0027182E" w:rsidRPr="00B807E6">
        <w:rPr>
          <w:b/>
          <w:sz w:val="28"/>
          <w:szCs w:val="28"/>
          <w:lang w:val="it-IT"/>
        </w:rPr>
        <w:t xml:space="preserve"> x</w:t>
      </w:r>
      <w:r w:rsidR="0036641F" w:rsidRPr="00B807E6">
        <w:rPr>
          <w:b/>
          <w:sz w:val="28"/>
          <w:szCs w:val="28"/>
          <w:lang w:val="it-IT"/>
        </w:rPr>
        <w:t>ử lý thông tin</w:t>
      </w:r>
    </w:p>
    <w:p w:rsidR="005A5E33" w:rsidRPr="00B807E6" w:rsidRDefault="005A5E33" w:rsidP="00BC2A27">
      <w:pPr>
        <w:spacing w:before="120" w:line="288" w:lineRule="auto"/>
        <w:ind w:firstLine="720"/>
        <w:jc w:val="both"/>
        <w:rPr>
          <w:sz w:val="28"/>
          <w:szCs w:val="28"/>
          <w:lang w:val="it-IT"/>
        </w:rPr>
      </w:pPr>
      <w:r w:rsidRPr="00B807E6">
        <w:rPr>
          <w:sz w:val="28"/>
          <w:szCs w:val="28"/>
          <w:lang w:val="it-IT"/>
        </w:rPr>
        <w:t xml:space="preserve">Đối với </w:t>
      </w:r>
      <w:r w:rsidR="002B7B64" w:rsidRPr="00B807E6">
        <w:rPr>
          <w:sz w:val="28"/>
          <w:szCs w:val="28"/>
        </w:rPr>
        <w:t>Phiếu điều tra trực tuyến (Webform)</w:t>
      </w:r>
      <w:r w:rsidRPr="00B807E6">
        <w:rPr>
          <w:sz w:val="28"/>
          <w:szCs w:val="28"/>
          <w:lang w:val="it-IT"/>
        </w:rPr>
        <w:t>:</w:t>
      </w:r>
      <w:r w:rsidR="002B7B64" w:rsidRPr="00B807E6">
        <w:rPr>
          <w:sz w:val="28"/>
          <w:szCs w:val="28"/>
          <w:lang w:val="it-IT"/>
        </w:rPr>
        <w:t xml:space="preserve"> Thông tin trên phiếu điều tra trực tuyến được truyền về và lưu trữ trên hệ thống máy chủ của Tổng cục Thống kê ngay sau khi </w:t>
      </w:r>
      <w:r w:rsidR="006F2E89" w:rsidRPr="00B807E6">
        <w:rPr>
          <w:sz w:val="28"/>
          <w:szCs w:val="28"/>
        </w:rPr>
        <w:t>đơn vị điều tra</w:t>
      </w:r>
      <w:r w:rsidR="002B7B64" w:rsidRPr="00B807E6">
        <w:rPr>
          <w:sz w:val="28"/>
          <w:szCs w:val="28"/>
          <w:lang w:val="it-IT"/>
        </w:rPr>
        <w:t xml:space="preserve"> hoàn thành cung cấp thông tin </w:t>
      </w:r>
      <w:r w:rsidR="002B7B64" w:rsidRPr="00B807E6">
        <w:rPr>
          <w:sz w:val="28"/>
          <w:szCs w:val="28"/>
        </w:rPr>
        <w:t xml:space="preserve">trên </w:t>
      </w:r>
      <w:r w:rsidR="002B7B64" w:rsidRPr="00B807E6">
        <w:rPr>
          <w:sz w:val="28"/>
          <w:szCs w:val="28"/>
          <w:lang w:val="es-ES"/>
        </w:rPr>
        <w:t>Trang thông tin điện tử</w:t>
      </w:r>
      <w:r w:rsidR="002B7B64" w:rsidRPr="00B807E6">
        <w:rPr>
          <w:sz w:val="28"/>
          <w:szCs w:val="28"/>
          <w:lang w:val="it-IT"/>
        </w:rPr>
        <w:t>.</w:t>
      </w:r>
    </w:p>
    <w:p w:rsidR="000408C2" w:rsidRPr="00B807E6" w:rsidRDefault="002B4F50" w:rsidP="00BC2A27">
      <w:pPr>
        <w:spacing w:before="120" w:line="288" w:lineRule="auto"/>
        <w:ind w:firstLine="720"/>
        <w:jc w:val="both"/>
        <w:rPr>
          <w:sz w:val="28"/>
          <w:szCs w:val="28"/>
          <w:lang w:val="it-IT"/>
        </w:rPr>
      </w:pPr>
      <w:r w:rsidRPr="00B807E6">
        <w:rPr>
          <w:sz w:val="28"/>
          <w:szCs w:val="28"/>
          <w:lang w:val="it-IT"/>
        </w:rPr>
        <w:t xml:space="preserve">Đối với </w:t>
      </w:r>
      <w:r w:rsidR="002B7B64" w:rsidRPr="00B807E6">
        <w:rPr>
          <w:sz w:val="28"/>
          <w:szCs w:val="28"/>
        </w:rPr>
        <w:t>Phiếu điều tra điện tử (CAPI)</w:t>
      </w:r>
      <w:r w:rsidRPr="00B807E6">
        <w:rPr>
          <w:sz w:val="28"/>
          <w:szCs w:val="28"/>
          <w:lang w:val="it-IT"/>
        </w:rPr>
        <w:t>:</w:t>
      </w:r>
      <w:r w:rsidR="0073496D" w:rsidRPr="00B807E6">
        <w:rPr>
          <w:sz w:val="28"/>
          <w:szCs w:val="28"/>
          <w:lang w:val="it-IT"/>
        </w:rPr>
        <w:t xml:space="preserve"> </w:t>
      </w:r>
      <w:r w:rsidR="00FA2FE0" w:rsidRPr="00B807E6">
        <w:rPr>
          <w:sz w:val="28"/>
          <w:szCs w:val="28"/>
          <w:lang w:val="it-IT"/>
        </w:rPr>
        <w:t xml:space="preserve">Thông tin trên phiếu </w:t>
      </w:r>
      <w:r w:rsidR="002B7B64" w:rsidRPr="00B807E6">
        <w:rPr>
          <w:sz w:val="28"/>
          <w:szCs w:val="28"/>
        </w:rPr>
        <w:t xml:space="preserve">CAPI </w:t>
      </w:r>
      <w:r w:rsidR="00FA2FE0" w:rsidRPr="00B807E6">
        <w:rPr>
          <w:sz w:val="28"/>
          <w:szCs w:val="28"/>
          <w:lang w:val="it-IT"/>
        </w:rPr>
        <w:t xml:space="preserve">được </w:t>
      </w:r>
      <w:r w:rsidR="00C21ABD" w:rsidRPr="00B807E6">
        <w:rPr>
          <w:sz w:val="28"/>
          <w:szCs w:val="28"/>
          <w:lang w:val="it-IT"/>
        </w:rPr>
        <w:t>ĐTV</w:t>
      </w:r>
      <w:r w:rsidR="00FA2FE0" w:rsidRPr="00B807E6">
        <w:rPr>
          <w:sz w:val="28"/>
          <w:szCs w:val="28"/>
          <w:lang w:val="it-IT"/>
        </w:rPr>
        <w:t xml:space="preserve"> hoàn thành và gửi về máy chủ của Tổng cục Thống kê </w:t>
      </w:r>
      <w:r w:rsidR="00B95670" w:rsidRPr="00B807E6">
        <w:rPr>
          <w:sz w:val="28"/>
          <w:szCs w:val="28"/>
          <w:lang w:val="it-IT"/>
        </w:rPr>
        <w:t>thông qua đường truyền dữ liệu trự</w:t>
      </w:r>
      <w:r w:rsidR="00215FD8" w:rsidRPr="00B807E6">
        <w:rPr>
          <w:sz w:val="28"/>
          <w:szCs w:val="28"/>
          <w:lang w:val="it-IT"/>
        </w:rPr>
        <w:t>c</w:t>
      </w:r>
      <w:r w:rsidR="00B95670" w:rsidRPr="00B807E6">
        <w:rPr>
          <w:sz w:val="28"/>
          <w:szCs w:val="28"/>
          <w:lang w:val="it-IT"/>
        </w:rPr>
        <w:t xml:space="preserve"> tuyến </w:t>
      </w:r>
      <w:r w:rsidR="00FA2FE0" w:rsidRPr="00B807E6">
        <w:rPr>
          <w:sz w:val="28"/>
          <w:szCs w:val="28"/>
          <w:lang w:val="it-IT"/>
        </w:rPr>
        <w:t>ngay trong quá trình điều tra thực địa</w:t>
      </w:r>
      <w:r w:rsidR="00A4523E" w:rsidRPr="00B807E6">
        <w:rPr>
          <w:sz w:val="28"/>
          <w:szCs w:val="28"/>
          <w:lang w:val="it-IT"/>
        </w:rPr>
        <w:t xml:space="preserve">. </w:t>
      </w:r>
      <w:r w:rsidR="000408C2" w:rsidRPr="00B807E6">
        <w:rPr>
          <w:sz w:val="28"/>
          <w:szCs w:val="28"/>
          <w:lang w:val="it-IT"/>
        </w:rPr>
        <w:t>D</w:t>
      </w:r>
      <w:r w:rsidR="002D39FF" w:rsidRPr="00B807E6">
        <w:rPr>
          <w:sz w:val="28"/>
          <w:szCs w:val="28"/>
          <w:lang w:val="it-IT"/>
        </w:rPr>
        <w:t xml:space="preserve">ữ liệu được kiểm tra, </w:t>
      </w:r>
      <w:r w:rsidR="000408C2" w:rsidRPr="00B807E6">
        <w:rPr>
          <w:sz w:val="28"/>
          <w:szCs w:val="28"/>
          <w:lang w:val="it-IT"/>
        </w:rPr>
        <w:t xml:space="preserve">nghiệm thu </w:t>
      </w:r>
      <w:r w:rsidR="002D39FF" w:rsidRPr="00B807E6">
        <w:rPr>
          <w:sz w:val="28"/>
          <w:szCs w:val="28"/>
          <w:lang w:val="it-IT"/>
        </w:rPr>
        <w:t xml:space="preserve">(duyệt) </w:t>
      </w:r>
      <w:r w:rsidR="000408C2" w:rsidRPr="00B807E6">
        <w:rPr>
          <w:sz w:val="28"/>
          <w:szCs w:val="28"/>
          <w:lang w:val="it-IT"/>
        </w:rPr>
        <w:t xml:space="preserve">bởi các giám sát viên </w:t>
      </w:r>
      <w:r w:rsidR="00F2026E" w:rsidRPr="00B807E6">
        <w:rPr>
          <w:sz w:val="28"/>
          <w:szCs w:val="28"/>
          <w:lang w:val="it-IT"/>
        </w:rPr>
        <w:t xml:space="preserve">(viết gọn là GSV) </w:t>
      </w:r>
      <w:r w:rsidR="000408C2" w:rsidRPr="00B807E6">
        <w:rPr>
          <w:sz w:val="28"/>
          <w:szCs w:val="28"/>
          <w:lang w:val="it-IT"/>
        </w:rPr>
        <w:t xml:space="preserve">cấp tỉnh và </w:t>
      </w:r>
      <w:r w:rsidR="00E513F4" w:rsidRPr="00B807E6">
        <w:rPr>
          <w:sz w:val="28"/>
          <w:szCs w:val="28"/>
          <w:lang w:val="it-IT"/>
        </w:rPr>
        <w:t xml:space="preserve">GSV </w:t>
      </w:r>
      <w:r w:rsidR="00E505CC" w:rsidRPr="00B807E6">
        <w:rPr>
          <w:sz w:val="28"/>
          <w:szCs w:val="28"/>
          <w:lang w:val="it-IT"/>
        </w:rPr>
        <w:t xml:space="preserve">cấp </w:t>
      </w:r>
      <w:r w:rsidR="00854FC1" w:rsidRPr="00B807E6">
        <w:rPr>
          <w:sz w:val="28"/>
          <w:szCs w:val="28"/>
          <w:lang w:val="it-IT"/>
        </w:rPr>
        <w:t>T</w:t>
      </w:r>
      <w:r w:rsidR="000408C2" w:rsidRPr="00B807E6">
        <w:rPr>
          <w:sz w:val="28"/>
          <w:szCs w:val="28"/>
          <w:lang w:val="it-IT"/>
        </w:rPr>
        <w:t>rung ương.</w:t>
      </w:r>
    </w:p>
    <w:p w:rsidR="002B7B64" w:rsidRPr="00B807E6" w:rsidRDefault="002B7B64" w:rsidP="00BC2A27">
      <w:pPr>
        <w:spacing w:before="120" w:line="288" w:lineRule="auto"/>
        <w:ind w:firstLine="720"/>
        <w:jc w:val="both"/>
        <w:rPr>
          <w:sz w:val="28"/>
          <w:szCs w:val="28"/>
          <w:lang w:val="it-IT"/>
        </w:rPr>
      </w:pPr>
      <w:r w:rsidRPr="00B807E6">
        <w:rPr>
          <w:sz w:val="28"/>
          <w:szCs w:val="28"/>
        </w:rPr>
        <w:t>Đối với Phiếu CAPI, phải bảo đảm cả 3 khâu quan trọng của điều tra: bảng kê và phân quyền thực hiện thực địa; thu thập thông tin và đồng bộ dữ liệu; kiểm soát thông tin điều tra và quản trị thông tin.</w:t>
      </w:r>
    </w:p>
    <w:p w:rsidR="002B7B64" w:rsidRPr="00B807E6" w:rsidRDefault="002B7B64" w:rsidP="00BC2A27">
      <w:pPr>
        <w:spacing w:before="120" w:line="288" w:lineRule="auto"/>
        <w:ind w:firstLine="720"/>
        <w:jc w:val="both"/>
        <w:rPr>
          <w:bCs/>
          <w:sz w:val="28"/>
          <w:szCs w:val="28"/>
          <w:lang w:val="it-IT"/>
        </w:rPr>
      </w:pPr>
      <w:r w:rsidRPr="00B807E6">
        <w:rPr>
          <w:sz w:val="28"/>
          <w:szCs w:val="28"/>
        </w:rPr>
        <w:lastRenderedPageBreak/>
        <w:t>Phiếu điều tra giấy</w:t>
      </w:r>
      <w:r w:rsidR="002B4F50" w:rsidRPr="00B807E6">
        <w:rPr>
          <w:sz w:val="28"/>
          <w:szCs w:val="28"/>
          <w:lang w:val="it-IT"/>
        </w:rPr>
        <w:t>:</w:t>
      </w:r>
      <w:r w:rsidR="00854B66" w:rsidRPr="00B807E6">
        <w:rPr>
          <w:sz w:val="28"/>
          <w:szCs w:val="28"/>
          <w:lang w:val="it-IT"/>
        </w:rPr>
        <w:t xml:space="preserve"> </w:t>
      </w:r>
      <w:r w:rsidRPr="00B807E6">
        <w:rPr>
          <w:sz w:val="28"/>
          <w:szCs w:val="28"/>
          <w:lang w:val="it-IT"/>
        </w:rPr>
        <w:t xml:space="preserve">Thông tin trên </w:t>
      </w:r>
      <w:r w:rsidR="00A43360" w:rsidRPr="00B807E6">
        <w:rPr>
          <w:sz w:val="28"/>
          <w:szCs w:val="28"/>
        </w:rPr>
        <w:t>p</w:t>
      </w:r>
      <w:r w:rsidRPr="00B807E6">
        <w:rPr>
          <w:sz w:val="28"/>
          <w:szCs w:val="28"/>
        </w:rPr>
        <w:t xml:space="preserve">hiếu điều tra giấy được thực hiện nhập tin </w:t>
      </w:r>
      <w:r w:rsidR="006D3003" w:rsidRPr="00B807E6">
        <w:rPr>
          <w:sz w:val="28"/>
          <w:szCs w:val="28"/>
        </w:rPr>
        <w:t xml:space="preserve">trực tuyến </w:t>
      </w:r>
      <w:r w:rsidRPr="00B807E6">
        <w:rPr>
          <w:sz w:val="28"/>
          <w:szCs w:val="28"/>
        </w:rPr>
        <w:t>song song cùng với quá trình thu thập thông tin</w:t>
      </w:r>
      <w:r w:rsidRPr="00B807E6">
        <w:rPr>
          <w:sz w:val="28"/>
          <w:szCs w:val="28"/>
          <w:lang w:val="it-IT"/>
        </w:rPr>
        <w:t>.</w:t>
      </w:r>
      <w:r w:rsidRPr="00B807E6">
        <w:rPr>
          <w:b/>
          <w:sz w:val="28"/>
          <w:szCs w:val="28"/>
          <w:lang w:val="it-IT"/>
        </w:rPr>
        <w:t xml:space="preserve"> </w:t>
      </w:r>
      <w:r w:rsidR="006D3003" w:rsidRPr="00B807E6">
        <w:rPr>
          <w:bCs/>
          <w:sz w:val="28"/>
          <w:szCs w:val="28"/>
          <w:lang w:val="it-IT"/>
        </w:rPr>
        <w:t>Thông tin sau khi được nhập được truyền về và lưu trữ trên hệ thống máy chủ của Tổng cục Thống kê.</w:t>
      </w:r>
    </w:p>
    <w:p w:rsidR="000450E3" w:rsidRPr="00B807E6" w:rsidRDefault="000450E3" w:rsidP="00BC2A27">
      <w:pPr>
        <w:spacing w:before="120" w:line="288" w:lineRule="auto"/>
        <w:ind w:firstLine="720"/>
        <w:jc w:val="both"/>
        <w:rPr>
          <w:bCs/>
          <w:spacing w:val="-6"/>
          <w:sz w:val="28"/>
          <w:szCs w:val="28"/>
          <w:lang w:val="it-IT"/>
        </w:rPr>
      </w:pPr>
      <w:r w:rsidRPr="00B807E6">
        <w:rPr>
          <w:spacing w:val="-6"/>
          <w:sz w:val="28"/>
          <w:szCs w:val="28"/>
        </w:rPr>
        <w:t xml:space="preserve">Thông tin thu thập được từ </w:t>
      </w:r>
      <w:r w:rsidRPr="00B807E6">
        <w:rPr>
          <w:spacing w:val="-6"/>
          <w:sz w:val="28"/>
          <w:szCs w:val="28"/>
          <w:lang w:val="it-IT"/>
        </w:rPr>
        <w:t xml:space="preserve">các </w:t>
      </w:r>
      <w:r w:rsidR="00B84771" w:rsidRPr="00B807E6">
        <w:rPr>
          <w:spacing w:val="-6"/>
          <w:sz w:val="28"/>
          <w:szCs w:val="28"/>
          <w:lang w:val="it-IT"/>
        </w:rPr>
        <w:t xml:space="preserve">loại </w:t>
      </w:r>
      <w:r w:rsidRPr="00B807E6">
        <w:rPr>
          <w:spacing w:val="-6"/>
          <w:sz w:val="28"/>
          <w:szCs w:val="28"/>
          <w:lang w:val="it-IT"/>
        </w:rPr>
        <w:t>phiếu</w:t>
      </w:r>
      <w:r w:rsidR="00B84771" w:rsidRPr="00B807E6">
        <w:rPr>
          <w:spacing w:val="-6"/>
          <w:sz w:val="28"/>
          <w:szCs w:val="28"/>
          <w:lang w:val="it-IT"/>
        </w:rPr>
        <w:t>, biểu</w:t>
      </w:r>
      <w:r w:rsidRPr="00B807E6">
        <w:rPr>
          <w:spacing w:val="-6"/>
          <w:sz w:val="28"/>
          <w:szCs w:val="28"/>
          <w:lang w:val="it-IT"/>
        </w:rPr>
        <w:t xml:space="preserve"> của </w:t>
      </w:r>
      <w:r w:rsidRPr="00B807E6">
        <w:rPr>
          <w:rFonts w:eastAsia="MS Mincho"/>
          <w:spacing w:val="-6"/>
          <w:sz w:val="28"/>
          <w:szCs w:val="28"/>
          <w:lang w:val="es-ES"/>
        </w:rPr>
        <w:t xml:space="preserve">Bộ Tài chính, Ngân hàng Nhà nước </w:t>
      </w:r>
      <w:r w:rsidRPr="00B807E6">
        <w:rPr>
          <w:spacing w:val="-6"/>
          <w:sz w:val="28"/>
          <w:szCs w:val="28"/>
        </w:rPr>
        <w:t>được thực hiện nhập tin ngay sau khi quá trình thu thập thông tin kết thúc.</w:t>
      </w:r>
    </w:p>
    <w:p w:rsidR="00EC0A27" w:rsidRPr="00B807E6" w:rsidRDefault="00072BC1" w:rsidP="00BC2A27">
      <w:pPr>
        <w:spacing w:before="120" w:line="288" w:lineRule="auto"/>
        <w:ind w:firstLine="720"/>
        <w:jc w:val="both"/>
        <w:rPr>
          <w:b/>
          <w:sz w:val="28"/>
          <w:szCs w:val="28"/>
          <w:lang w:val="it-IT"/>
        </w:rPr>
      </w:pPr>
      <w:r w:rsidRPr="00B807E6">
        <w:rPr>
          <w:b/>
          <w:sz w:val="28"/>
          <w:szCs w:val="28"/>
          <w:lang w:val="it-IT"/>
        </w:rPr>
        <w:t xml:space="preserve">2. Tổng hợp kết quả </w:t>
      </w:r>
    </w:p>
    <w:p w:rsidR="00E175F8" w:rsidRPr="00B807E6" w:rsidRDefault="00E175F8" w:rsidP="00E175F8">
      <w:pPr>
        <w:spacing w:before="120" w:line="288" w:lineRule="auto"/>
        <w:ind w:firstLine="720"/>
        <w:jc w:val="both"/>
        <w:rPr>
          <w:sz w:val="28"/>
          <w:szCs w:val="28"/>
          <w:lang w:val="it-IT"/>
        </w:rPr>
      </w:pPr>
      <w:r w:rsidRPr="00B807E6">
        <w:rPr>
          <w:sz w:val="28"/>
          <w:szCs w:val="28"/>
          <w:lang w:val="it-IT"/>
        </w:rPr>
        <w:t>Kết quả thu thập thông tin của từng phiếu điều tra sẽ được tổng hợp theo 178 ngành kinh tế, theo loại hình kinh tế cho cả nước, 6 vùng kinh tế - xã hội, Hà Nội và Thành phố Hồ Chí Minh để xây dựng các hệ số và ma trận. Cụ thể:</w:t>
      </w:r>
    </w:p>
    <w:p w:rsidR="00E175F8" w:rsidRPr="00B807E6" w:rsidRDefault="00E175F8" w:rsidP="00E175F8">
      <w:pPr>
        <w:spacing w:before="120" w:line="288" w:lineRule="auto"/>
        <w:ind w:firstLine="720"/>
        <w:jc w:val="both"/>
        <w:rPr>
          <w:sz w:val="28"/>
          <w:szCs w:val="28"/>
          <w:lang w:val="it-IT"/>
        </w:rPr>
      </w:pPr>
      <w:r w:rsidRPr="00B807E6">
        <w:rPr>
          <w:sz w:val="28"/>
          <w:szCs w:val="28"/>
          <w:lang w:val="it-IT"/>
        </w:rPr>
        <w:t>- Tổng hợp và tính toán Giá trị sản xuất (theo phương pháp doanh thu và chi phí) theo 178 ngành kinh tế, theo loại hình kinh tế cho cả nước, 6 vùng kinh tế - xã hội, Hà Nội và Thành phố Hồ Chí Minh.</w:t>
      </w:r>
    </w:p>
    <w:p w:rsidR="00E175F8" w:rsidRPr="00B807E6" w:rsidRDefault="00E175F8" w:rsidP="00E175F8">
      <w:pPr>
        <w:spacing w:before="120" w:line="288" w:lineRule="auto"/>
        <w:ind w:firstLine="720"/>
        <w:jc w:val="both"/>
        <w:rPr>
          <w:sz w:val="28"/>
          <w:szCs w:val="28"/>
          <w:lang w:val="it-IT"/>
        </w:rPr>
      </w:pPr>
      <w:r w:rsidRPr="00B807E6">
        <w:rPr>
          <w:sz w:val="28"/>
          <w:szCs w:val="28"/>
          <w:lang w:val="it-IT"/>
        </w:rPr>
        <w:t>- Tổng hợp và tính toán chi phí trung gian và các cấu phần của chi phí trung gian theo 178 ngành kinh tế, theo loại hình kinh tế cho cả nước, 6 vùng kinh tế - xã hội, Hà Nội và Thành phố Hồ Chí Minh.</w:t>
      </w:r>
    </w:p>
    <w:p w:rsidR="00E175F8" w:rsidRPr="00B807E6" w:rsidRDefault="00E175F8" w:rsidP="00E175F8">
      <w:pPr>
        <w:spacing w:before="120" w:line="288" w:lineRule="auto"/>
        <w:ind w:firstLine="720"/>
        <w:jc w:val="both"/>
        <w:rPr>
          <w:sz w:val="28"/>
          <w:szCs w:val="28"/>
          <w:lang w:val="it-IT"/>
        </w:rPr>
      </w:pPr>
      <w:r w:rsidRPr="00B807E6">
        <w:rPr>
          <w:sz w:val="28"/>
          <w:szCs w:val="28"/>
          <w:lang w:val="it-IT"/>
        </w:rPr>
        <w:t>- Tổng hợp và tính toán giá trị tăng thêm và cấu phần của giá trị tăng thêm theo 178 ngành kinh tế, theo loại hì</w:t>
      </w:r>
      <w:bookmarkStart w:id="0" w:name="_GoBack"/>
      <w:bookmarkEnd w:id="0"/>
      <w:r w:rsidRPr="00B807E6">
        <w:rPr>
          <w:sz w:val="28"/>
          <w:szCs w:val="28"/>
          <w:lang w:val="it-IT"/>
        </w:rPr>
        <w:t>nh kinh tế cho cả nước, 6 vùng kinh tế - xã hội, Hà Nội và Thành phố Hồ Chí Minh.</w:t>
      </w:r>
    </w:p>
    <w:p w:rsidR="00E175F8" w:rsidRPr="00B807E6" w:rsidRDefault="00E175F8" w:rsidP="00E175F8">
      <w:pPr>
        <w:spacing w:before="120" w:line="288" w:lineRule="auto"/>
        <w:ind w:firstLine="720"/>
        <w:jc w:val="both"/>
        <w:rPr>
          <w:sz w:val="28"/>
          <w:szCs w:val="28"/>
          <w:lang w:val="it-IT"/>
        </w:rPr>
      </w:pPr>
      <w:r w:rsidRPr="00B807E6">
        <w:rPr>
          <w:sz w:val="28"/>
          <w:szCs w:val="28"/>
          <w:lang w:val="it-IT"/>
        </w:rPr>
        <w:t>- Tính toán các hệ số điều tra mẫu gồm: hệ số chi phí trung gian  và các hệ số của cấu phần của chi phí trung gian; hệ số giá trị tăng thêm và các hệ số cấu phần của giá trị tăng thêm.</w:t>
      </w:r>
    </w:p>
    <w:p w:rsidR="00E175F8" w:rsidRPr="00B807E6" w:rsidRDefault="00E175F8" w:rsidP="00E175F8">
      <w:pPr>
        <w:spacing w:before="120" w:line="288" w:lineRule="auto"/>
        <w:ind w:firstLine="720"/>
        <w:jc w:val="both"/>
        <w:rPr>
          <w:sz w:val="28"/>
          <w:szCs w:val="28"/>
          <w:lang w:val="it-IT"/>
        </w:rPr>
      </w:pPr>
      <w:r w:rsidRPr="00B807E6">
        <w:rPr>
          <w:sz w:val="28"/>
          <w:szCs w:val="28"/>
          <w:lang w:val="it-IT"/>
        </w:rPr>
        <w:t>- Tổng hợp và xử lý số liệu giá trị sản xuất toàn bộ của 63 tỉnh, thành phố theo 178 ngành kinh tế, theo loại hình kinh tế; tổng hợp cho 6 vùng kinh tế - xã hội, Hà Nội và Thành phố Hồ Chí Minh.</w:t>
      </w:r>
    </w:p>
    <w:p w:rsidR="00E175F8" w:rsidRPr="00B807E6" w:rsidRDefault="00E175F8" w:rsidP="00E175F8">
      <w:pPr>
        <w:spacing w:before="120" w:line="288" w:lineRule="auto"/>
        <w:ind w:firstLine="720"/>
        <w:jc w:val="both"/>
        <w:rPr>
          <w:sz w:val="28"/>
          <w:szCs w:val="28"/>
          <w:lang w:val="it-IT"/>
        </w:rPr>
      </w:pPr>
      <w:r w:rsidRPr="00B807E6">
        <w:rPr>
          <w:sz w:val="28"/>
          <w:szCs w:val="28"/>
          <w:lang w:val="it-IT"/>
        </w:rPr>
        <w:t>- Tổng hợp số liệu trả lãi tiền vay, phí bảo hiểm, tính toán hệ số trả lãi tiền vay, phí bảo hiểm để phân bổ FISIM.</w:t>
      </w:r>
    </w:p>
    <w:p w:rsidR="00E175F8" w:rsidRPr="00B807E6" w:rsidRDefault="00E175F8" w:rsidP="00E175F8">
      <w:pPr>
        <w:spacing w:before="120" w:line="288" w:lineRule="auto"/>
        <w:ind w:firstLine="720"/>
        <w:jc w:val="both"/>
        <w:rPr>
          <w:sz w:val="28"/>
          <w:szCs w:val="28"/>
          <w:lang w:val="it-IT"/>
        </w:rPr>
      </w:pPr>
      <w:r w:rsidRPr="00B807E6">
        <w:rPr>
          <w:sz w:val="28"/>
          <w:szCs w:val="28"/>
          <w:lang w:val="it-IT"/>
        </w:rPr>
        <w:t>- Tổng hợp và xây dựng hệ số chi phí trung gian, cấu phần của chi phí trung gian, giá trị tăng thêm và cấu phần của giá trị tăng thêm (số liệu toàn bộ) theo 178 ngành kinh tế, theo loại hình kinh tế cho cả nước, 6 vùng kinh tế - xã hội, Hà Nội và Thành phố Hồ Chí Minh.</w:t>
      </w:r>
    </w:p>
    <w:p w:rsidR="00E175F8" w:rsidRPr="00B807E6" w:rsidRDefault="00E175F8" w:rsidP="00E175F8">
      <w:pPr>
        <w:spacing w:before="120" w:line="288" w:lineRule="auto"/>
        <w:ind w:firstLine="720"/>
        <w:jc w:val="both"/>
        <w:rPr>
          <w:spacing w:val="-4"/>
          <w:sz w:val="28"/>
          <w:szCs w:val="28"/>
          <w:lang w:val="it-IT"/>
        </w:rPr>
      </w:pPr>
      <w:r w:rsidRPr="00B807E6">
        <w:rPr>
          <w:spacing w:val="-4"/>
          <w:sz w:val="28"/>
          <w:szCs w:val="28"/>
          <w:lang w:val="it-IT"/>
        </w:rPr>
        <w:t>- Tổng hợp ma trận giá trị sản xuất, véc tơ xuất khẩu, nhập khẩu, véc tơ thuế.</w:t>
      </w:r>
    </w:p>
    <w:p w:rsidR="00E175F8" w:rsidRPr="00B807E6" w:rsidRDefault="00E175F8" w:rsidP="00B84771">
      <w:pPr>
        <w:spacing w:before="120" w:line="264" w:lineRule="auto"/>
        <w:ind w:firstLine="720"/>
        <w:jc w:val="both"/>
        <w:rPr>
          <w:spacing w:val="-6"/>
          <w:sz w:val="28"/>
          <w:szCs w:val="28"/>
          <w:lang w:val="it-IT"/>
        </w:rPr>
      </w:pPr>
      <w:r w:rsidRPr="00B807E6">
        <w:rPr>
          <w:spacing w:val="-6"/>
          <w:sz w:val="28"/>
          <w:szCs w:val="28"/>
          <w:lang w:val="it-IT"/>
        </w:rPr>
        <w:t>- Tổng hợp và xây dựng ma trận nhập khẩu, phí vận tải, phí thương mại, thuế.</w:t>
      </w:r>
    </w:p>
    <w:p w:rsidR="00E175F8" w:rsidRPr="00B807E6" w:rsidRDefault="00E175F8" w:rsidP="00B84771">
      <w:pPr>
        <w:spacing w:before="120" w:line="264" w:lineRule="auto"/>
        <w:ind w:firstLine="720"/>
        <w:jc w:val="both"/>
        <w:rPr>
          <w:sz w:val="28"/>
          <w:szCs w:val="28"/>
          <w:lang w:val="it-IT"/>
        </w:rPr>
      </w:pPr>
      <w:r w:rsidRPr="00B807E6">
        <w:rPr>
          <w:sz w:val="28"/>
          <w:szCs w:val="28"/>
          <w:lang w:val="it-IT"/>
        </w:rPr>
        <w:lastRenderedPageBreak/>
        <w:t>- Tổng hợp và xây dựng ma trận hệ số chi phí trực tiếp.</w:t>
      </w:r>
    </w:p>
    <w:p w:rsidR="00E175F8" w:rsidRPr="00B807E6" w:rsidRDefault="00E175F8" w:rsidP="00B84771">
      <w:pPr>
        <w:spacing w:before="120" w:line="264" w:lineRule="auto"/>
        <w:ind w:firstLine="720"/>
        <w:jc w:val="both"/>
        <w:rPr>
          <w:sz w:val="28"/>
          <w:szCs w:val="28"/>
          <w:lang w:val="it-IT"/>
        </w:rPr>
      </w:pPr>
      <w:r w:rsidRPr="00B807E6">
        <w:rPr>
          <w:sz w:val="28"/>
          <w:szCs w:val="28"/>
          <w:lang w:val="it-IT"/>
        </w:rPr>
        <w:t>- Tổng hợp và xây dựng ma trận cầu cuối cùng.</w:t>
      </w:r>
    </w:p>
    <w:p w:rsidR="00E175F8" w:rsidRPr="00B807E6" w:rsidRDefault="00E175F8" w:rsidP="00B84771">
      <w:pPr>
        <w:spacing w:before="120" w:line="264" w:lineRule="auto"/>
        <w:ind w:firstLine="720"/>
        <w:jc w:val="both"/>
        <w:rPr>
          <w:sz w:val="28"/>
          <w:szCs w:val="28"/>
          <w:lang w:val="it-IT"/>
        </w:rPr>
      </w:pPr>
      <w:r w:rsidRPr="00B807E6">
        <w:rPr>
          <w:sz w:val="28"/>
          <w:szCs w:val="28"/>
          <w:lang w:val="it-IT"/>
        </w:rPr>
        <w:t>- Tổng hợp và xây dựng ma trận giá trị tăng thêm.</w:t>
      </w:r>
    </w:p>
    <w:p w:rsidR="00BE1934" w:rsidRPr="00B807E6" w:rsidRDefault="006615F3" w:rsidP="00B84771">
      <w:pPr>
        <w:spacing w:before="120" w:line="264" w:lineRule="auto"/>
        <w:ind w:firstLine="720"/>
        <w:jc w:val="both"/>
        <w:rPr>
          <w:sz w:val="28"/>
          <w:szCs w:val="28"/>
          <w:lang w:val="it-IT"/>
        </w:rPr>
      </w:pPr>
      <w:r w:rsidRPr="00B807E6">
        <w:rPr>
          <w:sz w:val="28"/>
          <w:szCs w:val="28"/>
          <w:lang w:val="it-IT"/>
        </w:rPr>
        <w:t xml:space="preserve">Kết quả </w:t>
      </w:r>
      <w:r w:rsidR="00EE1B27" w:rsidRPr="00B807E6">
        <w:rPr>
          <w:sz w:val="28"/>
          <w:szCs w:val="28"/>
          <w:lang w:val="it-IT"/>
        </w:rPr>
        <w:t xml:space="preserve">thu thập </w:t>
      </w:r>
      <w:r w:rsidRPr="00B807E6">
        <w:rPr>
          <w:sz w:val="28"/>
          <w:szCs w:val="28"/>
          <w:lang w:val="it-IT"/>
        </w:rPr>
        <w:t>t</w:t>
      </w:r>
      <w:r w:rsidR="00BE1934" w:rsidRPr="00B807E6">
        <w:rPr>
          <w:sz w:val="28"/>
          <w:szCs w:val="28"/>
          <w:lang w:val="it-IT"/>
        </w:rPr>
        <w:t xml:space="preserve">hông tin về giá trị sản xuất theo ngành kinh tế và thành phần kinh tế theo giá hiện hành </w:t>
      </w:r>
      <w:r w:rsidR="007A1BB9" w:rsidRPr="00B807E6">
        <w:rPr>
          <w:sz w:val="28"/>
          <w:szCs w:val="28"/>
          <w:lang w:val="it-IT"/>
        </w:rPr>
        <w:t xml:space="preserve">trên phạm vi cả nước và 63 tỉnh, thành phố trực thuộc Trung ương </w:t>
      </w:r>
      <w:r w:rsidR="00BE1934" w:rsidRPr="00B807E6">
        <w:rPr>
          <w:sz w:val="28"/>
          <w:szCs w:val="28"/>
          <w:lang w:val="it-IT"/>
        </w:rPr>
        <w:t>từ các Vụ Thống kê chuyên ngành thuộc Tổng cục Thống kê sẽ được tổng hợp để phục vụ lập Bảng IO năm 2019 của Việt Nam.</w:t>
      </w:r>
    </w:p>
    <w:p w:rsidR="00532345" w:rsidRPr="00B807E6" w:rsidRDefault="000F5D3B" w:rsidP="00290C6F">
      <w:pPr>
        <w:spacing w:before="120" w:line="288" w:lineRule="auto"/>
        <w:ind w:firstLine="720"/>
        <w:jc w:val="both"/>
        <w:rPr>
          <w:b/>
          <w:sz w:val="26"/>
          <w:szCs w:val="26"/>
        </w:rPr>
      </w:pPr>
      <w:r w:rsidRPr="00B807E6">
        <w:rPr>
          <w:b/>
          <w:sz w:val="26"/>
          <w:szCs w:val="26"/>
        </w:rPr>
        <w:t xml:space="preserve">VIII. KẾ HOẠCH </w:t>
      </w:r>
      <w:r w:rsidR="00645A79" w:rsidRPr="00B807E6">
        <w:rPr>
          <w:b/>
          <w:sz w:val="26"/>
          <w:szCs w:val="26"/>
        </w:rPr>
        <w:t xml:space="preserve">TIẾN HÀNH </w:t>
      </w:r>
      <w:r w:rsidRPr="00B807E6">
        <w:rPr>
          <w:b/>
          <w:sz w:val="26"/>
          <w:szCs w:val="26"/>
        </w:rPr>
        <w:t>ĐIỀU TRA</w:t>
      </w:r>
      <w:r w:rsidRPr="00B807E6">
        <w:rPr>
          <w:rStyle w:val="FootnoteReference"/>
          <w:b/>
          <w:sz w:val="26"/>
          <w:szCs w:val="26"/>
        </w:rPr>
        <w:footnoteReference w:id="2"/>
      </w:r>
    </w:p>
    <w:p w:rsidR="002542CB" w:rsidRPr="00B807E6" w:rsidRDefault="002542CB" w:rsidP="002542CB">
      <w:pPr>
        <w:spacing w:before="120" w:after="120" w:line="324" w:lineRule="auto"/>
        <w:ind w:firstLine="720"/>
        <w:jc w:val="both"/>
        <w:rPr>
          <w:sz w:val="28"/>
          <w:szCs w:val="28"/>
        </w:rPr>
      </w:pPr>
      <w:r w:rsidRPr="00B807E6">
        <w:rPr>
          <w:sz w:val="28"/>
          <w:szCs w:val="28"/>
        </w:rPr>
        <w:t xml:space="preserve">Kế hoạch tiến hành Điều tra IO </w:t>
      </w:r>
      <w:r w:rsidR="00F67E7A" w:rsidRPr="00B807E6">
        <w:rPr>
          <w:sz w:val="28"/>
          <w:szCs w:val="28"/>
        </w:rPr>
        <w:t xml:space="preserve">năm 2021 </w:t>
      </w:r>
      <w:r w:rsidRPr="00B807E6">
        <w:rPr>
          <w:sz w:val="28"/>
          <w:szCs w:val="28"/>
        </w:rPr>
        <w:t>được thực hiện như sau</w:t>
      </w:r>
      <w:r w:rsidRPr="00B807E6">
        <w:rPr>
          <w:sz w:val="28"/>
          <w:szCs w:val="28"/>
          <w:lang w:val="it-IT"/>
        </w:rPr>
        <w:t>:</w:t>
      </w:r>
    </w:p>
    <w:tbl>
      <w:tblPr>
        <w:tblStyle w:val="TableGrid"/>
        <w:tblW w:w="9356" w:type="dxa"/>
        <w:tblInd w:w="-176" w:type="dxa"/>
        <w:tblLook w:val="04A0"/>
      </w:tblPr>
      <w:tblGrid>
        <w:gridCol w:w="710"/>
        <w:gridCol w:w="4063"/>
        <w:gridCol w:w="1725"/>
        <w:gridCol w:w="1417"/>
        <w:gridCol w:w="1441"/>
      </w:tblGrid>
      <w:tr w:rsidR="00D31D49" w:rsidRPr="00B807E6" w:rsidTr="005D69F3">
        <w:trPr>
          <w:tblHeader/>
        </w:trPr>
        <w:tc>
          <w:tcPr>
            <w:tcW w:w="710" w:type="dxa"/>
            <w:vAlign w:val="center"/>
          </w:tcPr>
          <w:p w:rsidR="00D31D49" w:rsidRPr="00B807E6" w:rsidRDefault="00D31D49" w:rsidP="007A7EE4">
            <w:pPr>
              <w:pStyle w:val="ListParagraph"/>
              <w:ind w:left="0"/>
              <w:jc w:val="center"/>
              <w:rPr>
                <w:b/>
              </w:rPr>
            </w:pPr>
            <w:r w:rsidRPr="00B807E6">
              <w:rPr>
                <w:b/>
              </w:rPr>
              <w:t>STT</w:t>
            </w:r>
          </w:p>
        </w:tc>
        <w:tc>
          <w:tcPr>
            <w:tcW w:w="4063" w:type="dxa"/>
            <w:vAlign w:val="center"/>
          </w:tcPr>
          <w:p w:rsidR="00D31D49" w:rsidRPr="00B807E6" w:rsidRDefault="00D31D49" w:rsidP="007A7EE4">
            <w:pPr>
              <w:pStyle w:val="ListParagraph"/>
              <w:ind w:left="0"/>
              <w:jc w:val="center"/>
              <w:rPr>
                <w:b/>
              </w:rPr>
            </w:pPr>
            <w:r w:rsidRPr="00B807E6">
              <w:rPr>
                <w:b/>
              </w:rPr>
              <w:t>Nội dung công việc</w:t>
            </w:r>
          </w:p>
        </w:tc>
        <w:tc>
          <w:tcPr>
            <w:tcW w:w="1725" w:type="dxa"/>
            <w:vAlign w:val="center"/>
          </w:tcPr>
          <w:p w:rsidR="00D31D49" w:rsidRPr="00B807E6" w:rsidRDefault="00D31D49" w:rsidP="00351310">
            <w:pPr>
              <w:pStyle w:val="ListParagraph"/>
              <w:ind w:left="0"/>
              <w:jc w:val="center"/>
              <w:rPr>
                <w:b/>
              </w:rPr>
            </w:pPr>
            <w:r w:rsidRPr="00B807E6">
              <w:rPr>
                <w:b/>
              </w:rPr>
              <w:t>Thời gian thực hiện</w:t>
            </w:r>
          </w:p>
        </w:tc>
        <w:tc>
          <w:tcPr>
            <w:tcW w:w="1417" w:type="dxa"/>
            <w:vAlign w:val="center"/>
          </w:tcPr>
          <w:p w:rsidR="00D31D49" w:rsidRPr="00B807E6" w:rsidRDefault="00D31D49" w:rsidP="007A7EE4">
            <w:pPr>
              <w:pStyle w:val="ListParagraph"/>
              <w:ind w:left="0"/>
              <w:jc w:val="center"/>
              <w:rPr>
                <w:b/>
              </w:rPr>
            </w:pPr>
            <w:r w:rsidRPr="00B807E6">
              <w:rPr>
                <w:b/>
              </w:rPr>
              <w:t xml:space="preserve">Đơn vị </w:t>
            </w:r>
          </w:p>
          <w:p w:rsidR="00D31D49" w:rsidRPr="00B807E6" w:rsidRDefault="00D31D49" w:rsidP="007A7EE4">
            <w:pPr>
              <w:pStyle w:val="ListParagraph"/>
              <w:ind w:left="0"/>
              <w:jc w:val="center"/>
              <w:rPr>
                <w:b/>
              </w:rPr>
            </w:pPr>
            <w:r w:rsidRPr="00B807E6">
              <w:rPr>
                <w:b/>
              </w:rPr>
              <w:t>chủ trì</w:t>
            </w:r>
          </w:p>
        </w:tc>
        <w:tc>
          <w:tcPr>
            <w:tcW w:w="1441" w:type="dxa"/>
            <w:vAlign w:val="center"/>
          </w:tcPr>
          <w:p w:rsidR="00D31D49" w:rsidRPr="00B807E6" w:rsidRDefault="00D31D49" w:rsidP="007A7EE4">
            <w:pPr>
              <w:pStyle w:val="ListParagraph"/>
              <w:ind w:left="0"/>
              <w:jc w:val="center"/>
              <w:rPr>
                <w:b/>
              </w:rPr>
            </w:pPr>
            <w:r w:rsidRPr="00B807E6">
              <w:rPr>
                <w:b/>
              </w:rPr>
              <w:t xml:space="preserve">Đơn vị </w:t>
            </w:r>
          </w:p>
          <w:p w:rsidR="00D31D49" w:rsidRPr="00B807E6" w:rsidRDefault="00D31D49" w:rsidP="007A7EE4">
            <w:pPr>
              <w:pStyle w:val="ListParagraph"/>
              <w:ind w:left="0"/>
              <w:jc w:val="center"/>
              <w:rPr>
                <w:b/>
              </w:rPr>
            </w:pPr>
            <w:r w:rsidRPr="00B807E6">
              <w:rPr>
                <w:b/>
              </w:rPr>
              <w:t>phối hợp</w:t>
            </w:r>
          </w:p>
        </w:tc>
      </w:tr>
      <w:tr w:rsidR="00D0254E" w:rsidRPr="00B807E6" w:rsidTr="005D69F3">
        <w:trPr>
          <w:trHeight w:val="382"/>
        </w:trPr>
        <w:tc>
          <w:tcPr>
            <w:tcW w:w="710" w:type="dxa"/>
            <w:vAlign w:val="center"/>
          </w:tcPr>
          <w:p w:rsidR="00D0254E" w:rsidRPr="00B807E6" w:rsidRDefault="00D0254E" w:rsidP="00132A05">
            <w:pPr>
              <w:pStyle w:val="ListParagraph"/>
              <w:ind w:left="0"/>
              <w:jc w:val="center"/>
              <w:rPr>
                <w:szCs w:val="28"/>
              </w:rPr>
            </w:pPr>
            <w:r w:rsidRPr="00B807E6">
              <w:rPr>
                <w:szCs w:val="28"/>
              </w:rPr>
              <w:t>1</w:t>
            </w:r>
          </w:p>
        </w:tc>
        <w:tc>
          <w:tcPr>
            <w:tcW w:w="4063" w:type="dxa"/>
            <w:vAlign w:val="center"/>
          </w:tcPr>
          <w:p w:rsidR="00D0254E" w:rsidRPr="00B807E6" w:rsidRDefault="00D0254E" w:rsidP="00132A05">
            <w:pPr>
              <w:pStyle w:val="ListParagraph"/>
              <w:ind w:left="0"/>
              <w:rPr>
                <w:szCs w:val="28"/>
              </w:rPr>
            </w:pPr>
            <w:r w:rsidRPr="00B807E6">
              <w:t>Xây dựng, lập dự toán kinh phí điều tra</w:t>
            </w:r>
          </w:p>
        </w:tc>
        <w:tc>
          <w:tcPr>
            <w:tcW w:w="1725" w:type="dxa"/>
            <w:vAlign w:val="center"/>
          </w:tcPr>
          <w:p w:rsidR="00D0254E" w:rsidRPr="00B807E6" w:rsidRDefault="00D0254E" w:rsidP="00132A05">
            <w:pPr>
              <w:pStyle w:val="ListParagraph"/>
              <w:ind w:left="0"/>
              <w:jc w:val="center"/>
              <w:rPr>
                <w:szCs w:val="28"/>
              </w:rPr>
            </w:pPr>
            <w:r w:rsidRPr="00B807E6">
              <w:rPr>
                <w:szCs w:val="28"/>
              </w:rPr>
              <w:t xml:space="preserve">Tháng </w:t>
            </w:r>
          </w:p>
          <w:p w:rsidR="00D0254E" w:rsidRPr="00B807E6" w:rsidRDefault="00D0254E" w:rsidP="00132A05">
            <w:pPr>
              <w:pStyle w:val="ListParagraph"/>
              <w:ind w:left="0"/>
              <w:jc w:val="center"/>
              <w:rPr>
                <w:szCs w:val="28"/>
              </w:rPr>
            </w:pPr>
            <w:r w:rsidRPr="00B807E6">
              <w:rPr>
                <w:szCs w:val="28"/>
              </w:rPr>
              <w:t>5 - 6/2020</w:t>
            </w:r>
          </w:p>
        </w:tc>
        <w:tc>
          <w:tcPr>
            <w:tcW w:w="1417" w:type="dxa"/>
            <w:vAlign w:val="center"/>
          </w:tcPr>
          <w:p w:rsidR="00D0254E" w:rsidRPr="00B807E6" w:rsidRDefault="00D0254E" w:rsidP="00132A05">
            <w:pPr>
              <w:pStyle w:val="ListParagraph"/>
              <w:ind w:left="0"/>
              <w:jc w:val="center"/>
              <w:rPr>
                <w:szCs w:val="28"/>
              </w:rPr>
            </w:pPr>
            <w:r w:rsidRPr="00B807E6">
              <w:rPr>
                <w:szCs w:val="28"/>
              </w:rPr>
              <w:t>Vụ TKQG</w:t>
            </w:r>
          </w:p>
        </w:tc>
        <w:tc>
          <w:tcPr>
            <w:tcW w:w="1441" w:type="dxa"/>
            <w:vAlign w:val="center"/>
          </w:tcPr>
          <w:p w:rsidR="00D0254E" w:rsidRPr="00B807E6" w:rsidRDefault="00B56F4D" w:rsidP="00132A05">
            <w:pPr>
              <w:pStyle w:val="ListParagraph"/>
              <w:ind w:left="0"/>
              <w:jc w:val="center"/>
              <w:rPr>
                <w:szCs w:val="28"/>
              </w:rPr>
            </w:pPr>
            <w:r w:rsidRPr="00B807E6">
              <w:rPr>
                <w:szCs w:val="28"/>
              </w:rPr>
              <w:t xml:space="preserve">Cục TTDL, </w:t>
            </w:r>
            <w:r w:rsidR="00D0254E" w:rsidRPr="00B807E6">
              <w:rPr>
                <w:szCs w:val="28"/>
              </w:rPr>
              <w:t>Vụ KHTC</w:t>
            </w:r>
          </w:p>
        </w:tc>
      </w:tr>
      <w:tr w:rsidR="00D0254E" w:rsidRPr="00B807E6" w:rsidTr="005D69F3">
        <w:trPr>
          <w:trHeight w:val="382"/>
        </w:trPr>
        <w:tc>
          <w:tcPr>
            <w:tcW w:w="710" w:type="dxa"/>
            <w:vAlign w:val="center"/>
          </w:tcPr>
          <w:p w:rsidR="00D0254E" w:rsidRPr="00B807E6" w:rsidRDefault="00D0254E" w:rsidP="00132A05">
            <w:pPr>
              <w:pStyle w:val="ListParagraph"/>
              <w:ind w:left="0"/>
              <w:jc w:val="center"/>
              <w:rPr>
                <w:szCs w:val="28"/>
              </w:rPr>
            </w:pPr>
            <w:r w:rsidRPr="00B807E6">
              <w:rPr>
                <w:szCs w:val="28"/>
              </w:rPr>
              <w:t>2</w:t>
            </w:r>
          </w:p>
        </w:tc>
        <w:tc>
          <w:tcPr>
            <w:tcW w:w="4063" w:type="dxa"/>
            <w:vAlign w:val="center"/>
          </w:tcPr>
          <w:p w:rsidR="00D0254E" w:rsidRPr="00B807E6" w:rsidRDefault="00D0254E" w:rsidP="00132A05">
            <w:pPr>
              <w:pStyle w:val="ListParagraph"/>
              <w:ind w:left="0"/>
              <w:rPr>
                <w:szCs w:val="28"/>
              </w:rPr>
            </w:pPr>
            <w:r w:rsidRPr="00B807E6">
              <w:rPr>
                <w:szCs w:val="28"/>
              </w:rPr>
              <w:t>Xây dựng Quyết định và Phương án điều tra</w:t>
            </w:r>
          </w:p>
        </w:tc>
        <w:tc>
          <w:tcPr>
            <w:tcW w:w="1725" w:type="dxa"/>
            <w:vAlign w:val="center"/>
          </w:tcPr>
          <w:p w:rsidR="00D0254E" w:rsidRPr="00B807E6" w:rsidRDefault="00D0254E" w:rsidP="00132A05">
            <w:pPr>
              <w:pStyle w:val="ListParagraph"/>
              <w:ind w:left="0"/>
              <w:jc w:val="center"/>
              <w:rPr>
                <w:szCs w:val="28"/>
              </w:rPr>
            </w:pPr>
            <w:r w:rsidRPr="00B807E6">
              <w:rPr>
                <w:szCs w:val="28"/>
              </w:rPr>
              <w:t>Tháng 7/2020</w:t>
            </w:r>
          </w:p>
        </w:tc>
        <w:tc>
          <w:tcPr>
            <w:tcW w:w="1417" w:type="dxa"/>
            <w:vAlign w:val="center"/>
          </w:tcPr>
          <w:p w:rsidR="00D0254E" w:rsidRPr="00B807E6" w:rsidRDefault="00D0254E" w:rsidP="00132A05">
            <w:pPr>
              <w:pStyle w:val="ListParagraph"/>
              <w:ind w:left="0"/>
              <w:jc w:val="center"/>
              <w:rPr>
                <w:szCs w:val="28"/>
              </w:rPr>
            </w:pPr>
            <w:r w:rsidRPr="00B807E6">
              <w:rPr>
                <w:szCs w:val="28"/>
              </w:rPr>
              <w:t>Vụ TKQG</w:t>
            </w:r>
          </w:p>
        </w:tc>
        <w:tc>
          <w:tcPr>
            <w:tcW w:w="1441" w:type="dxa"/>
            <w:vAlign w:val="center"/>
          </w:tcPr>
          <w:p w:rsidR="00D0254E" w:rsidRPr="00B807E6" w:rsidRDefault="00D0254E" w:rsidP="00132A05">
            <w:pPr>
              <w:pStyle w:val="ListParagraph"/>
              <w:ind w:left="0"/>
              <w:jc w:val="center"/>
              <w:rPr>
                <w:szCs w:val="28"/>
              </w:rPr>
            </w:pPr>
          </w:p>
        </w:tc>
      </w:tr>
      <w:tr w:rsidR="00D0254E" w:rsidRPr="00B807E6" w:rsidTr="005D69F3">
        <w:trPr>
          <w:trHeight w:val="382"/>
        </w:trPr>
        <w:tc>
          <w:tcPr>
            <w:tcW w:w="710" w:type="dxa"/>
            <w:vAlign w:val="center"/>
          </w:tcPr>
          <w:p w:rsidR="00D0254E" w:rsidRPr="00B807E6" w:rsidRDefault="00D0254E" w:rsidP="00132A05">
            <w:pPr>
              <w:pStyle w:val="ListParagraph"/>
              <w:ind w:left="0"/>
              <w:jc w:val="center"/>
              <w:rPr>
                <w:szCs w:val="28"/>
              </w:rPr>
            </w:pPr>
            <w:r w:rsidRPr="00B807E6">
              <w:rPr>
                <w:szCs w:val="28"/>
              </w:rPr>
              <w:t>3</w:t>
            </w:r>
          </w:p>
        </w:tc>
        <w:tc>
          <w:tcPr>
            <w:tcW w:w="4063" w:type="dxa"/>
            <w:vAlign w:val="center"/>
          </w:tcPr>
          <w:p w:rsidR="00D0254E" w:rsidRPr="00B807E6" w:rsidRDefault="00D0254E" w:rsidP="00132A05">
            <w:pPr>
              <w:pStyle w:val="ListParagraph"/>
              <w:ind w:left="0"/>
              <w:rPr>
                <w:szCs w:val="28"/>
              </w:rPr>
            </w:pPr>
            <w:r w:rsidRPr="00B807E6">
              <w:rPr>
                <w:szCs w:val="28"/>
              </w:rPr>
              <w:t>Hoàn thiện Phương án điều tra dựa trên nhu cầu thông tin</w:t>
            </w:r>
          </w:p>
        </w:tc>
        <w:tc>
          <w:tcPr>
            <w:tcW w:w="1725" w:type="dxa"/>
            <w:vAlign w:val="center"/>
          </w:tcPr>
          <w:p w:rsidR="00D0254E" w:rsidRPr="00B807E6" w:rsidRDefault="00D0254E" w:rsidP="00132A05">
            <w:pPr>
              <w:pStyle w:val="ListParagraph"/>
              <w:ind w:left="0"/>
              <w:jc w:val="center"/>
              <w:rPr>
                <w:szCs w:val="28"/>
              </w:rPr>
            </w:pPr>
            <w:r w:rsidRPr="00B807E6">
              <w:rPr>
                <w:szCs w:val="28"/>
              </w:rPr>
              <w:t>Tháng 8 – 10/2021</w:t>
            </w:r>
          </w:p>
        </w:tc>
        <w:tc>
          <w:tcPr>
            <w:tcW w:w="1417" w:type="dxa"/>
            <w:vAlign w:val="center"/>
          </w:tcPr>
          <w:p w:rsidR="00D0254E" w:rsidRPr="00B807E6" w:rsidRDefault="00D0254E" w:rsidP="00132A05">
            <w:pPr>
              <w:pStyle w:val="ListParagraph"/>
              <w:ind w:left="0"/>
              <w:jc w:val="center"/>
              <w:rPr>
                <w:szCs w:val="28"/>
              </w:rPr>
            </w:pPr>
            <w:r w:rsidRPr="00B807E6">
              <w:rPr>
                <w:szCs w:val="28"/>
              </w:rPr>
              <w:t>Cục TTDL</w:t>
            </w:r>
          </w:p>
        </w:tc>
        <w:tc>
          <w:tcPr>
            <w:tcW w:w="1441" w:type="dxa"/>
            <w:vAlign w:val="center"/>
          </w:tcPr>
          <w:p w:rsidR="00D0254E" w:rsidRPr="00B807E6" w:rsidRDefault="00D0254E" w:rsidP="00132A05">
            <w:pPr>
              <w:pStyle w:val="ListParagraph"/>
              <w:ind w:left="0"/>
              <w:jc w:val="center"/>
              <w:rPr>
                <w:szCs w:val="28"/>
              </w:rPr>
            </w:pPr>
            <w:r w:rsidRPr="00B807E6">
              <w:rPr>
                <w:szCs w:val="28"/>
              </w:rPr>
              <w:t>Vụ TKQG</w:t>
            </w:r>
          </w:p>
        </w:tc>
      </w:tr>
      <w:tr w:rsidR="00D0254E" w:rsidRPr="00B807E6" w:rsidTr="005D69F3">
        <w:trPr>
          <w:trHeight w:val="382"/>
        </w:trPr>
        <w:tc>
          <w:tcPr>
            <w:tcW w:w="710" w:type="dxa"/>
            <w:vAlign w:val="center"/>
          </w:tcPr>
          <w:p w:rsidR="00D0254E" w:rsidRPr="00B807E6" w:rsidRDefault="00D0254E" w:rsidP="007A7EE4">
            <w:pPr>
              <w:pStyle w:val="ListParagraph"/>
              <w:ind w:left="0"/>
              <w:jc w:val="center"/>
              <w:rPr>
                <w:szCs w:val="28"/>
              </w:rPr>
            </w:pPr>
            <w:r w:rsidRPr="00B807E6">
              <w:rPr>
                <w:szCs w:val="28"/>
              </w:rPr>
              <w:t>4</w:t>
            </w:r>
          </w:p>
        </w:tc>
        <w:tc>
          <w:tcPr>
            <w:tcW w:w="4063" w:type="dxa"/>
            <w:vAlign w:val="center"/>
          </w:tcPr>
          <w:p w:rsidR="00D0254E" w:rsidRPr="00B807E6" w:rsidRDefault="00D0254E" w:rsidP="00132A05">
            <w:pPr>
              <w:pStyle w:val="ListParagraph"/>
              <w:ind w:left="0"/>
              <w:rPr>
                <w:szCs w:val="28"/>
              </w:rPr>
            </w:pPr>
            <w:r w:rsidRPr="00B807E6">
              <w:rPr>
                <w:szCs w:val="28"/>
              </w:rPr>
              <w:t>Thiết kế quy trình chọn mẫu, hoàn thành danh sách chọn mẫu đối với các loại phiếu gửi Cục TTDL</w:t>
            </w:r>
          </w:p>
        </w:tc>
        <w:tc>
          <w:tcPr>
            <w:tcW w:w="1725" w:type="dxa"/>
            <w:vAlign w:val="center"/>
          </w:tcPr>
          <w:p w:rsidR="00D0254E" w:rsidRPr="00B807E6" w:rsidRDefault="00D0254E" w:rsidP="00132A05">
            <w:pPr>
              <w:pStyle w:val="ListParagraph"/>
              <w:ind w:left="0"/>
              <w:jc w:val="center"/>
              <w:rPr>
                <w:szCs w:val="28"/>
              </w:rPr>
            </w:pPr>
            <w:r w:rsidRPr="00B807E6">
              <w:rPr>
                <w:szCs w:val="28"/>
              </w:rPr>
              <w:t>05/10/2021</w:t>
            </w:r>
          </w:p>
        </w:tc>
        <w:tc>
          <w:tcPr>
            <w:tcW w:w="1417" w:type="dxa"/>
            <w:vAlign w:val="center"/>
          </w:tcPr>
          <w:p w:rsidR="00D0254E" w:rsidRPr="00B807E6" w:rsidRDefault="00D0254E" w:rsidP="00132A05">
            <w:pPr>
              <w:pStyle w:val="ListParagraph"/>
              <w:ind w:left="0"/>
              <w:jc w:val="center"/>
              <w:rPr>
                <w:szCs w:val="28"/>
              </w:rPr>
            </w:pPr>
            <w:r w:rsidRPr="00B807E6">
              <w:rPr>
                <w:szCs w:val="28"/>
              </w:rPr>
              <w:t>Vụ TKQG</w:t>
            </w:r>
          </w:p>
        </w:tc>
        <w:tc>
          <w:tcPr>
            <w:tcW w:w="1441" w:type="dxa"/>
            <w:vAlign w:val="center"/>
          </w:tcPr>
          <w:p w:rsidR="00D0254E" w:rsidRPr="00B807E6" w:rsidRDefault="00D0254E" w:rsidP="00132A05">
            <w:pPr>
              <w:pStyle w:val="ListParagraph"/>
              <w:ind w:left="0"/>
              <w:jc w:val="center"/>
              <w:rPr>
                <w:szCs w:val="28"/>
              </w:rPr>
            </w:pPr>
            <w:r w:rsidRPr="00B807E6">
              <w:rPr>
                <w:szCs w:val="28"/>
              </w:rPr>
              <w:t>Cục TTDL</w:t>
            </w:r>
          </w:p>
        </w:tc>
      </w:tr>
      <w:tr w:rsidR="00D0254E" w:rsidRPr="00B807E6" w:rsidTr="005D69F3">
        <w:trPr>
          <w:trHeight w:val="472"/>
        </w:trPr>
        <w:tc>
          <w:tcPr>
            <w:tcW w:w="710" w:type="dxa"/>
            <w:vAlign w:val="center"/>
          </w:tcPr>
          <w:p w:rsidR="00D0254E" w:rsidRPr="00B807E6" w:rsidRDefault="00D0254E" w:rsidP="007A7EE4">
            <w:pPr>
              <w:pStyle w:val="ListParagraph"/>
              <w:ind w:left="0"/>
              <w:jc w:val="center"/>
              <w:rPr>
                <w:szCs w:val="28"/>
              </w:rPr>
            </w:pPr>
            <w:r w:rsidRPr="00B807E6">
              <w:rPr>
                <w:szCs w:val="28"/>
              </w:rPr>
              <w:t>5</w:t>
            </w:r>
          </w:p>
        </w:tc>
        <w:tc>
          <w:tcPr>
            <w:tcW w:w="4063" w:type="dxa"/>
            <w:vAlign w:val="center"/>
          </w:tcPr>
          <w:p w:rsidR="00D0254E" w:rsidRPr="00B807E6" w:rsidRDefault="00D0254E" w:rsidP="00132A05">
            <w:pPr>
              <w:pStyle w:val="ListParagraph"/>
              <w:ind w:left="0"/>
              <w:rPr>
                <w:szCs w:val="28"/>
              </w:rPr>
            </w:pPr>
            <w:r w:rsidRPr="00B807E6">
              <w:rPr>
                <w:szCs w:val="28"/>
              </w:rPr>
              <w:t xml:space="preserve">Hoàn thiện Danh mục đối ứng giữa ngành IO và ngành sản phẩm </w:t>
            </w:r>
          </w:p>
        </w:tc>
        <w:tc>
          <w:tcPr>
            <w:tcW w:w="1725" w:type="dxa"/>
            <w:vAlign w:val="center"/>
          </w:tcPr>
          <w:p w:rsidR="00D0254E" w:rsidRPr="00B807E6" w:rsidRDefault="00D0254E" w:rsidP="00132A05">
            <w:pPr>
              <w:pStyle w:val="ListParagraph"/>
              <w:ind w:left="0"/>
              <w:jc w:val="center"/>
              <w:rPr>
                <w:szCs w:val="28"/>
              </w:rPr>
            </w:pPr>
            <w:r w:rsidRPr="00B807E6">
              <w:rPr>
                <w:szCs w:val="28"/>
              </w:rPr>
              <w:t>08/10/2021</w:t>
            </w:r>
          </w:p>
        </w:tc>
        <w:tc>
          <w:tcPr>
            <w:tcW w:w="1417" w:type="dxa"/>
            <w:vAlign w:val="center"/>
          </w:tcPr>
          <w:p w:rsidR="00D0254E" w:rsidRPr="00B807E6" w:rsidRDefault="00D0254E" w:rsidP="00132A05">
            <w:pPr>
              <w:pStyle w:val="ListParagraph"/>
              <w:ind w:left="0"/>
              <w:jc w:val="center"/>
              <w:rPr>
                <w:szCs w:val="28"/>
              </w:rPr>
            </w:pPr>
            <w:r w:rsidRPr="00B807E6">
              <w:rPr>
                <w:szCs w:val="28"/>
              </w:rPr>
              <w:t>Vụ TKQG</w:t>
            </w:r>
          </w:p>
        </w:tc>
        <w:tc>
          <w:tcPr>
            <w:tcW w:w="1441" w:type="dxa"/>
            <w:vAlign w:val="center"/>
          </w:tcPr>
          <w:p w:rsidR="00D0254E" w:rsidRPr="00B807E6" w:rsidRDefault="00D0254E" w:rsidP="00132A05">
            <w:pPr>
              <w:pStyle w:val="ListParagraph"/>
              <w:ind w:left="0"/>
              <w:jc w:val="center"/>
              <w:rPr>
                <w:szCs w:val="28"/>
              </w:rPr>
            </w:pPr>
            <w:r w:rsidRPr="00B807E6">
              <w:rPr>
                <w:szCs w:val="28"/>
              </w:rPr>
              <w:t>Cục TTDL</w:t>
            </w:r>
          </w:p>
        </w:tc>
      </w:tr>
      <w:tr w:rsidR="00D0254E" w:rsidRPr="00B807E6" w:rsidTr="005D69F3">
        <w:trPr>
          <w:trHeight w:val="472"/>
        </w:trPr>
        <w:tc>
          <w:tcPr>
            <w:tcW w:w="710" w:type="dxa"/>
            <w:vAlign w:val="center"/>
          </w:tcPr>
          <w:p w:rsidR="00D0254E" w:rsidRPr="00B807E6" w:rsidRDefault="00D0254E" w:rsidP="007A7EE4">
            <w:pPr>
              <w:pStyle w:val="ListParagraph"/>
              <w:ind w:left="0"/>
              <w:jc w:val="center"/>
              <w:rPr>
                <w:szCs w:val="28"/>
              </w:rPr>
            </w:pPr>
            <w:r w:rsidRPr="00B807E6">
              <w:rPr>
                <w:szCs w:val="28"/>
              </w:rPr>
              <w:t>6</w:t>
            </w:r>
          </w:p>
        </w:tc>
        <w:tc>
          <w:tcPr>
            <w:tcW w:w="4063" w:type="dxa"/>
            <w:vAlign w:val="center"/>
          </w:tcPr>
          <w:p w:rsidR="00D0254E" w:rsidRPr="00B807E6" w:rsidRDefault="00D0254E" w:rsidP="007A7EE4">
            <w:pPr>
              <w:pStyle w:val="ListParagraph"/>
              <w:ind w:left="0"/>
              <w:rPr>
                <w:szCs w:val="28"/>
              </w:rPr>
            </w:pPr>
            <w:r w:rsidRPr="00B807E6">
              <w:t>Hoàn thiện các phiếu điều tra</w:t>
            </w:r>
          </w:p>
        </w:tc>
        <w:tc>
          <w:tcPr>
            <w:tcW w:w="1725" w:type="dxa"/>
            <w:vAlign w:val="center"/>
          </w:tcPr>
          <w:p w:rsidR="00D0254E" w:rsidRPr="00B807E6" w:rsidRDefault="00D0254E" w:rsidP="00D31D49">
            <w:pPr>
              <w:pStyle w:val="ListParagraph"/>
              <w:ind w:left="0"/>
              <w:jc w:val="center"/>
              <w:rPr>
                <w:szCs w:val="28"/>
              </w:rPr>
            </w:pPr>
            <w:r w:rsidRPr="00B807E6">
              <w:rPr>
                <w:szCs w:val="28"/>
              </w:rPr>
              <w:t>15/10/2021</w:t>
            </w:r>
          </w:p>
        </w:tc>
        <w:tc>
          <w:tcPr>
            <w:tcW w:w="1417" w:type="dxa"/>
            <w:vAlign w:val="center"/>
          </w:tcPr>
          <w:p w:rsidR="00D0254E" w:rsidRPr="00B807E6" w:rsidRDefault="00D0254E" w:rsidP="00D31D49">
            <w:pPr>
              <w:pStyle w:val="ListParagraph"/>
              <w:ind w:left="0"/>
              <w:jc w:val="center"/>
              <w:rPr>
                <w:szCs w:val="28"/>
              </w:rPr>
            </w:pPr>
            <w:r w:rsidRPr="00B807E6">
              <w:rPr>
                <w:szCs w:val="28"/>
              </w:rPr>
              <w:t>Cục TTDL</w:t>
            </w:r>
          </w:p>
        </w:tc>
        <w:tc>
          <w:tcPr>
            <w:tcW w:w="1441" w:type="dxa"/>
            <w:vAlign w:val="center"/>
          </w:tcPr>
          <w:p w:rsidR="00D0254E" w:rsidRPr="00B807E6" w:rsidRDefault="00D0254E" w:rsidP="00D31D49">
            <w:pPr>
              <w:pStyle w:val="ListParagraph"/>
              <w:ind w:left="0"/>
              <w:jc w:val="center"/>
              <w:rPr>
                <w:szCs w:val="28"/>
              </w:rPr>
            </w:pPr>
            <w:r w:rsidRPr="00B807E6">
              <w:rPr>
                <w:szCs w:val="28"/>
              </w:rPr>
              <w:t>Vụ TKQG</w:t>
            </w:r>
          </w:p>
        </w:tc>
      </w:tr>
      <w:tr w:rsidR="00D0254E" w:rsidRPr="00B807E6" w:rsidTr="005D69F3">
        <w:trPr>
          <w:trHeight w:val="517"/>
        </w:trPr>
        <w:tc>
          <w:tcPr>
            <w:tcW w:w="710" w:type="dxa"/>
            <w:vAlign w:val="center"/>
          </w:tcPr>
          <w:p w:rsidR="00D0254E" w:rsidRPr="00B807E6" w:rsidRDefault="00D0254E" w:rsidP="00CA4D16">
            <w:pPr>
              <w:pStyle w:val="ListParagraph"/>
              <w:ind w:left="0"/>
              <w:jc w:val="center"/>
              <w:rPr>
                <w:szCs w:val="28"/>
              </w:rPr>
            </w:pPr>
            <w:r w:rsidRPr="00B807E6">
              <w:rPr>
                <w:szCs w:val="28"/>
              </w:rPr>
              <w:t>7</w:t>
            </w:r>
          </w:p>
        </w:tc>
        <w:tc>
          <w:tcPr>
            <w:tcW w:w="4063" w:type="dxa"/>
            <w:vAlign w:val="center"/>
          </w:tcPr>
          <w:p w:rsidR="00D0254E" w:rsidRPr="00B807E6" w:rsidRDefault="00D0254E" w:rsidP="007A7EE4">
            <w:pPr>
              <w:pStyle w:val="ListParagraph"/>
              <w:ind w:left="0"/>
              <w:rPr>
                <w:szCs w:val="28"/>
              </w:rPr>
            </w:pPr>
            <w:r w:rsidRPr="00B807E6">
              <w:rPr>
                <w:szCs w:val="28"/>
              </w:rPr>
              <w:t>Hoàn thiện các loại tài liệu hướng dẫn</w:t>
            </w:r>
          </w:p>
        </w:tc>
        <w:tc>
          <w:tcPr>
            <w:tcW w:w="1725" w:type="dxa"/>
            <w:vAlign w:val="center"/>
          </w:tcPr>
          <w:p w:rsidR="00D0254E" w:rsidRPr="00B807E6" w:rsidRDefault="00D0254E" w:rsidP="00D31D49">
            <w:pPr>
              <w:pStyle w:val="ListParagraph"/>
              <w:ind w:left="0"/>
              <w:jc w:val="center"/>
              <w:rPr>
                <w:szCs w:val="28"/>
              </w:rPr>
            </w:pPr>
            <w:r w:rsidRPr="00B807E6">
              <w:rPr>
                <w:szCs w:val="28"/>
              </w:rPr>
              <w:t>20/10/2021</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r w:rsidRPr="00B807E6">
              <w:rPr>
                <w:szCs w:val="28"/>
              </w:rPr>
              <w:t>Cục TTDL</w:t>
            </w:r>
          </w:p>
        </w:tc>
      </w:tr>
      <w:tr w:rsidR="00D0254E" w:rsidRPr="00B807E6" w:rsidTr="005D69F3">
        <w:trPr>
          <w:trHeight w:val="469"/>
        </w:trPr>
        <w:tc>
          <w:tcPr>
            <w:tcW w:w="710" w:type="dxa"/>
            <w:vAlign w:val="center"/>
          </w:tcPr>
          <w:p w:rsidR="00D0254E" w:rsidRPr="00B807E6" w:rsidRDefault="00D0254E" w:rsidP="00CA4D16">
            <w:pPr>
              <w:pStyle w:val="ListParagraph"/>
              <w:ind w:left="0"/>
              <w:jc w:val="center"/>
              <w:rPr>
                <w:szCs w:val="28"/>
              </w:rPr>
            </w:pPr>
            <w:r w:rsidRPr="00B807E6">
              <w:rPr>
                <w:szCs w:val="28"/>
              </w:rPr>
              <w:t>8</w:t>
            </w:r>
          </w:p>
        </w:tc>
        <w:tc>
          <w:tcPr>
            <w:tcW w:w="4063" w:type="dxa"/>
            <w:vAlign w:val="center"/>
          </w:tcPr>
          <w:p w:rsidR="00D0254E" w:rsidRPr="00B807E6" w:rsidRDefault="00D0254E" w:rsidP="00153464">
            <w:pPr>
              <w:pStyle w:val="ListParagraph"/>
              <w:ind w:left="0"/>
              <w:rPr>
                <w:szCs w:val="28"/>
              </w:rPr>
            </w:pPr>
            <w:r w:rsidRPr="00B807E6">
              <w:t xml:space="preserve">Xây dựng các chương trình phần mềm điều tra: Trang thông tin điện tử tự cung cấp thông tin phiếu trực tuyến; thu thập thông tin trên phiếu điện tử </w:t>
            </w:r>
            <w:r w:rsidRPr="00B807E6">
              <w:rPr>
                <w:szCs w:val="26"/>
              </w:rPr>
              <w:t>CAPI; chương trình nhập tin phiếu giấy; xây dựng Trang Web điều hành, quản lý, giám sát điều tra; chương trình tổng hợp số liệu.</w:t>
            </w:r>
          </w:p>
        </w:tc>
        <w:tc>
          <w:tcPr>
            <w:tcW w:w="1725" w:type="dxa"/>
            <w:vAlign w:val="center"/>
          </w:tcPr>
          <w:p w:rsidR="00D0254E" w:rsidRPr="00B807E6" w:rsidRDefault="00D0254E" w:rsidP="00D31D49">
            <w:pPr>
              <w:pStyle w:val="ListParagraph"/>
              <w:ind w:left="0"/>
              <w:jc w:val="center"/>
              <w:rPr>
                <w:szCs w:val="28"/>
              </w:rPr>
            </w:pPr>
            <w:r w:rsidRPr="00B807E6">
              <w:rPr>
                <w:szCs w:val="28"/>
              </w:rPr>
              <w:t>Tháng 10 - 11/2021</w:t>
            </w:r>
          </w:p>
        </w:tc>
        <w:tc>
          <w:tcPr>
            <w:tcW w:w="1417" w:type="dxa"/>
            <w:vAlign w:val="center"/>
          </w:tcPr>
          <w:p w:rsidR="00D0254E" w:rsidRPr="00B807E6" w:rsidRDefault="00D0254E" w:rsidP="00D31D49">
            <w:pPr>
              <w:pStyle w:val="ListParagraph"/>
              <w:ind w:left="0"/>
              <w:jc w:val="center"/>
              <w:rPr>
                <w:szCs w:val="28"/>
              </w:rPr>
            </w:pPr>
            <w:r w:rsidRPr="00B807E6">
              <w:rPr>
                <w:szCs w:val="28"/>
              </w:rPr>
              <w:t>Cục TTDL</w:t>
            </w:r>
          </w:p>
        </w:tc>
        <w:tc>
          <w:tcPr>
            <w:tcW w:w="1441" w:type="dxa"/>
            <w:vAlign w:val="center"/>
          </w:tcPr>
          <w:p w:rsidR="00D0254E" w:rsidRPr="00B807E6" w:rsidRDefault="00D0254E" w:rsidP="00D31D49">
            <w:pPr>
              <w:pStyle w:val="ListParagraph"/>
              <w:ind w:left="0"/>
              <w:jc w:val="center"/>
              <w:rPr>
                <w:szCs w:val="28"/>
              </w:rPr>
            </w:pPr>
            <w:r w:rsidRPr="00B807E6">
              <w:rPr>
                <w:szCs w:val="28"/>
              </w:rPr>
              <w:t>Vụ TKQG</w:t>
            </w:r>
          </w:p>
        </w:tc>
      </w:tr>
      <w:tr w:rsidR="00D0254E" w:rsidRPr="00B807E6" w:rsidTr="005D69F3">
        <w:trPr>
          <w:trHeight w:val="469"/>
        </w:trPr>
        <w:tc>
          <w:tcPr>
            <w:tcW w:w="710" w:type="dxa"/>
            <w:vAlign w:val="center"/>
          </w:tcPr>
          <w:p w:rsidR="00D0254E" w:rsidRPr="00B807E6" w:rsidRDefault="00D0254E" w:rsidP="00CA4D16">
            <w:pPr>
              <w:pStyle w:val="ListParagraph"/>
              <w:ind w:left="0"/>
              <w:jc w:val="center"/>
              <w:rPr>
                <w:szCs w:val="28"/>
              </w:rPr>
            </w:pPr>
            <w:r w:rsidRPr="00B807E6">
              <w:rPr>
                <w:szCs w:val="28"/>
              </w:rPr>
              <w:t>9</w:t>
            </w:r>
          </w:p>
        </w:tc>
        <w:tc>
          <w:tcPr>
            <w:tcW w:w="4063" w:type="dxa"/>
            <w:vAlign w:val="center"/>
          </w:tcPr>
          <w:p w:rsidR="00D0254E" w:rsidRPr="00B807E6" w:rsidRDefault="00D0254E" w:rsidP="007A7EE4">
            <w:pPr>
              <w:pStyle w:val="ListParagraph"/>
              <w:ind w:left="0"/>
              <w:rPr>
                <w:szCs w:val="28"/>
              </w:rPr>
            </w:pPr>
            <w:r w:rsidRPr="00B807E6">
              <w:rPr>
                <w:szCs w:val="28"/>
              </w:rPr>
              <w:t>Rà soát đơn vị điều tra</w:t>
            </w:r>
          </w:p>
        </w:tc>
        <w:tc>
          <w:tcPr>
            <w:tcW w:w="1725" w:type="dxa"/>
            <w:vAlign w:val="center"/>
          </w:tcPr>
          <w:p w:rsidR="00D0254E" w:rsidRPr="00B807E6" w:rsidRDefault="00D0254E" w:rsidP="00F67C8F">
            <w:pPr>
              <w:pStyle w:val="ListParagraph"/>
              <w:ind w:left="0"/>
              <w:jc w:val="center"/>
              <w:rPr>
                <w:szCs w:val="28"/>
              </w:rPr>
            </w:pPr>
            <w:r w:rsidRPr="00B807E6">
              <w:rPr>
                <w:szCs w:val="28"/>
              </w:rPr>
              <w:t>24 - 30/10/2021</w:t>
            </w:r>
          </w:p>
        </w:tc>
        <w:tc>
          <w:tcPr>
            <w:tcW w:w="1417" w:type="dxa"/>
            <w:vAlign w:val="center"/>
          </w:tcPr>
          <w:p w:rsidR="00D0254E" w:rsidRPr="00B807E6" w:rsidRDefault="00D0254E" w:rsidP="00D31D49">
            <w:pPr>
              <w:pStyle w:val="ListParagraph"/>
              <w:ind w:left="0"/>
              <w:jc w:val="center"/>
              <w:rPr>
                <w:szCs w:val="28"/>
              </w:rPr>
            </w:pPr>
            <w:r w:rsidRPr="00B807E6">
              <w:rPr>
                <w:szCs w:val="28"/>
              </w:rPr>
              <w:t>CTK</w:t>
            </w:r>
          </w:p>
        </w:tc>
        <w:tc>
          <w:tcPr>
            <w:tcW w:w="1441" w:type="dxa"/>
            <w:vAlign w:val="center"/>
          </w:tcPr>
          <w:p w:rsidR="00D0254E" w:rsidRPr="00B807E6" w:rsidRDefault="00D0254E" w:rsidP="00D31D49">
            <w:pPr>
              <w:pStyle w:val="ListParagraph"/>
              <w:ind w:left="0"/>
              <w:jc w:val="center"/>
              <w:rPr>
                <w:szCs w:val="28"/>
              </w:rPr>
            </w:pPr>
            <w:r w:rsidRPr="00B807E6">
              <w:rPr>
                <w:szCs w:val="28"/>
              </w:rPr>
              <w:t>Cục TTDL, Vụ TKQG</w:t>
            </w:r>
          </w:p>
        </w:tc>
      </w:tr>
      <w:tr w:rsidR="00D0254E" w:rsidRPr="00B807E6" w:rsidTr="005D69F3">
        <w:trPr>
          <w:trHeight w:val="469"/>
        </w:trPr>
        <w:tc>
          <w:tcPr>
            <w:tcW w:w="710" w:type="dxa"/>
            <w:vAlign w:val="center"/>
          </w:tcPr>
          <w:p w:rsidR="00D0254E" w:rsidRPr="00B807E6" w:rsidRDefault="00D0254E" w:rsidP="00CA4D16">
            <w:pPr>
              <w:pStyle w:val="ListParagraph"/>
              <w:ind w:left="0"/>
              <w:jc w:val="center"/>
              <w:rPr>
                <w:szCs w:val="28"/>
              </w:rPr>
            </w:pPr>
            <w:r w:rsidRPr="00B807E6">
              <w:rPr>
                <w:szCs w:val="28"/>
              </w:rPr>
              <w:t>10</w:t>
            </w:r>
          </w:p>
        </w:tc>
        <w:tc>
          <w:tcPr>
            <w:tcW w:w="4063" w:type="dxa"/>
            <w:vAlign w:val="center"/>
          </w:tcPr>
          <w:p w:rsidR="00D0254E" w:rsidRPr="00B807E6" w:rsidRDefault="00D0254E" w:rsidP="0091773F">
            <w:pPr>
              <w:pStyle w:val="ListParagraph"/>
              <w:ind w:left="0"/>
              <w:rPr>
                <w:szCs w:val="28"/>
              </w:rPr>
            </w:pPr>
            <w:r w:rsidRPr="00B807E6">
              <w:rPr>
                <w:szCs w:val="28"/>
              </w:rPr>
              <w:t>Hoàn thiện danh sách bảng kê trên hệ thống Điều tra IO</w:t>
            </w:r>
          </w:p>
        </w:tc>
        <w:tc>
          <w:tcPr>
            <w:tcW w:w="1725" w:type="dxa"/>
            <w:vAlign w:val="center"/>
          </w:tcPr>
          <w:p w:rsidR="00D0254E" w:rsidRPr="00B807E6" w:rsidRDefault="00D0254E" w:rsidP="00D31D49">
            <w:pPr>
              <w:pStyle w:val="ListParagraph"/>
              <w:ind w:left="0"/>
              <w:jc w:val="center"/>
              <w:rPr>
                <w:szCs w:val="28"/>
              </w:rPr>
            </w:pPr>
            <w:r w:rsidRPr="00B807E6">
              <w:rPr>
                <w:szCs w:val="28"/>
              </w:rPr>
              <w:t>31/10/2021</w:t>
            </w:r>
          </w:p>
        </w:tc>
        <w:tc>
          <w:tcPr>
            <w:tcW w:w="1417" w:type="dxa"/>
            <w:vAlign w:val="center"/>
          </w:tcPr>
          <w:p w:rsidR="00D0254E" w:rsidRPr="00B807E6" w:rsidRDefault="00D0254E" w:rsidP="00CA4D16">
            <w:pPr>
              <w:pStyle w:val="ListParagraph"/>
              <w:ind w:left="0"/>
              <w:jc w:val="center"/>
              <w:rPr>
                <w:szCs w:val="28"/>
              </w:rPr>
            </w:pPr>
            <w:r w:rsidRPr="00B807E6">
              <w:rPr>
                <w:szCs w:val="28"/>
              </w:rPr>
              <w:t>Cục TTDL</w:t>
            </w:r>
          </w:p>
        </w:tc>
        <w:tc>
          <w:tcPr>
            <w:tcW w:w="1441" w:type="dxa"/>
            <w:vAlign w:val="center"/>
          </w:tcPr>
          <w:p w:rsidR="00D0254E" w:rsidRPr="00B807E6" w:rsidRDefault="00D0254E" w:rsidP="00CA4D16">
            <w:pPr>
              <w:pStyle w:val="ListParagraph"/>
              <w:ind w:left="0"/>
              <w:jc w:val="center"/>
              <w:rPr>
                <w:szCs w:val="28"/>
              </w:rPr>
            </w:pPr>
            <w:r w:rsidRPr="00B807E6">
              <w:rPr>
                <w:szCs w:val="28"/>
              </w:rPr>
              <w:t>Vụ TKQG</w:t>
            </w:r>
          </w:p>
        </w:tc>
      </w:tr>
      <w:tr w:rsidR="00D0254E" w:rsidRPr="00B807E6" w:rsidTr="005D69F3">
        <w:trPr>
          <w:trHeight w:val="469"/>
        </w:trPr>
        <w:tc>
          <w:tcPr>
            <w:tcW w:w="710" w:type="dxa"/>
            <w:vAlign w:val="center"/>
          </w:tcPr>
          <w:p w:rsidR="00D0254E" w:rsidRPr="00B807E6" w:rsidRDefault="00D0254E" w:rsidP="00CA4D16">
            <w:pPr>
              <w:pStyle w:val="ListParagraph"/>
              <w:ind w:left="0"/>
              <w:jc w:val="center"/>
              <w:rPr>
                <w:szCs w:val="28"/>
              </w:rPr>
            </w:pPr>
            <w:r w:rsidRPr="00B807E6">
              <w:rPr>
                <w:szCs w:val="28"/>
              </w:rPr>
              <w:t>11</w:t>
            </w:r>
          </w:p>
        </w:tc>
        <w:tc>
          <w:tcPr>
            <w:tcW w:w="4063" w:type="dxa"/>
            <w:vAlign w:val="center"/>
          </w:tcPr>
          <w:p w:rsidR="00D0254E" w:rsidRPr="00B807E6" w:rsidRDefault="00D0254E" w:rsidP="0091773F">
            <w:pPr>
              <w:pStyle w:val="ListParagraph"/>
              <w:ind w:left="0"/>
              <w:rPr>
                <w:szCs w:val="28"/>
              </w:rPr>
            </w:pPr>
            <w:r w:rsidRPr="00B807E6">
              <w:rPr>
                <w:szCs w:val="28"/>
              </w:rPr>
              <w:t>Xây dựng biểu tổng hợp kết quả đầu ra</w:t>
            </w:r>
          </w:p>
        </w:tc>
        <w:tc>
          <w:tcPr>
            <w:tcW w:w="1725" w:type="dxa"/>
            <w:vAlign w:val="center"/>
          </w:tcPr>
          <w:p w:rsidR="00D0254E" w:rsidRPr="00B807E6" w:rsidRDefault="00D0254E" w:rsidP="00D31D49">
            <w:pPr>
              <w:pStyle w:val="ListParagraph"/>
              <w:ind w:left="0"/>
              <w:jc w:val="center"/>
              <w:rPr>
                <w:szCs w:val="28"/>
              </w:rPr>
            </w:pPr>
            <w:r w:rsidRPr="00B807E6">
              <w:rPr>
                <w:szCs w:val="28"/>
              </w:rPr>
              <w:t>01/10 -15/11/2021</w:t>
            </w:r>
          </w:p>
          <w:p w:rsidR="00D0254E" w:rsidRPr="00B807E6" w:rsidRDefault="00D0254E" w:rsidP="00D31D49">
            <w:pPr>
              <w:pStyle w:val="ListParagraph"/>
              <w:ind w:left="0"/>
              <w:jc w:val="center"/>
              <w:rPr>
                <w:szCs w:val="28"/>
              </w:rPr>
            </w:pP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r w:rsidRPr="00B807E6">
              <w:rPr>
                <w:szCs w:val="28"/>
              </w:rPr>
              <w:t>Cục TTDL</w:t>
            </w:r>
          </w:p>
        </w:tc>
      </w:tr>
      <w:tr w:rsidR="00D0254E" w:rsidRPr="00B807E6" w:rsidTr="005D69F3">
        <w:tc>
          <w:tcPr>
            <w:tcW w:w="710" w:type="dxa"/>
            <w:vAlign w:val="center"/>
          </w:tcPr>
          <w:p w:rsidR="00D0254E" w:rsidRPr="00B807E6" w:rsidRDefault="00D0254E" w:rsidP="007A7EE4">
            <w:pPr>
              <w:pStyle w:val="ListParagraph"/>
              <w:ind w:left="0"/>
              <w:jc w:val="center"/>
              <w:rPr>
                <w:szCs w:val="28"/>
              </w:rPr>
            </w:pPr>
            <w:r w:rsidRPr="00B807E6">
              <w:rPr>
                <w:szCs w:val="28"/>
              </w:rPr>
              <w:lastRenderedPageBreak/>
              <w:t>12</w:t>
            </w:r>
          </w:p>
        </w:tc>
        <w:tc>
          <w:tcPr>
            <w:tcW w:w="4063" w:type="dxa"/>
            <w:vAlign w:val="center"/>
          </w:tcPr>
          <w:p w:rsidR="00D0254E" w:rsidRPr="00B807E6" w:rsidRDefault="00D0254E" w:rsidP="007A7EE4">
            <w:pPr>
              <w:pStyle w:val="ListParagraph"/>
              <w:ind w:left="0"/>
              <w:rPr>
                <w:szCs w:val="28"/>
              </w:rPr>
            </w:pPr>
            <w:r w:rsidRPr="00B807E6">
              <w:rPr>
                <w:szCs w:val="26"/>
              </w:rPr>
              <w:t>In ấn tài liệu phục vụ tập huấn và điều tra tại địa phương</w:t>
            </w:r>
          </w:p>
        </w:tc>
        <w:tc>
          <w:tcPr>
            <w:tcW w:w="1725" w:type="dxa"/>
            <w:vAlign w:val="center"/>
          </w:tcPr>
          <w:p w:rsidR="00D0254E" w:rsidRPr="00B807E6" w:rsidRDefault="00D0254E" w:rsidP="00D22199">
            <w:pPr>
              <w:pStyle w:val="ListParagraph"/>
              <w:ind w:left="0"/>
              <w:jc w:val="center"/>
              <w:rPr>
                <w:szCs w:val="28"/>
              </w:rPr>
            </w:pPr>
            <w:r w:rsidRPr="00B807E6">
              <w:rPr>
                <w:szCs w:val="28"/>
              </w:rPr>
              <w:t>25 - 26/10/2021</w:t>
            </w:r>
          </w:p>
        </w:tc>
        <w:tc>
          <w:tcPr>
            <w:tcW w:w="1417" w:type="dxa"/>
            <w:vAlign w:val="center"/>
          </w:tcPr>
          <w:p w:rsidR="00D0254E" w:rsidRPr="00B807E6" w:rsidRDefault="00D0254E" w:rsidP="00D31D49">
            <w:pPr>
              <w:pStyle w:val="ListParagraph"/>
              <w:ind w:left="0"/>
              <w:jc w:val="center"/>
              <w:rPr>
                <w:szCs w:val="28"/>
              </w:rPr>
            </w:pPr>
            <w:r w:rsidRPr="00B807E6">
              <w:rPr>
                <w:szCs w:val="28"/>
              </w:rPr>
              <w:t>CTK</w:t>
            </w:r>
          </w:p>
        </w:tc>
        <w:tc>
          <w:tcPr>
            <w:tcW w:w="1441" w:type="dxa"/>
            <w:vAlign w:val="center"/>
          </w:tcPr>
          <w:p w:rsidR="00D0254E" w:rsidRPr="00B807E6" w:rsidRDefault="00D0254E" w:rsidP="00D31D49">
            <w:pPr>
              <w:pStyle w:val="ListParagraph"/>
              <w:ind w:left="0"/>
              <w:jc w:val="center"/>
              <w:rPr>
                <w:szCs w:val="28"/>
              </w:rPr>
            </w:pPr>
          </w:p>
        </w:tc>
      </w:tr>
      <w:tr w:rsidR="00D0254E" w:rsidRPr="00B807E6" w:rsidTr="005D69F3">
        <w:tc>
          <w:tcPr>
            <w:tcW w:w="710" w:type="dxa"/>
            <w:vAlign w:val="center"/>
          </w:tcPr>
          <w:p w:rsidR="00D0254E" w:rsidRPr="00B807E6" w:rsidRDefault="00D0254E" w:rsidP="007A7EE4">
            <w:pPr>
              <w:pStyle w:val="ListParagraph"/>
              <w:ind w:left="0"/>
              <w:jc w:val="center"/>
              <w:rPr>
                <w:szCs w:val="28"/>
              </w:rPr>
            </w:pPr>
            <w:r w:rsidRPr="00B807E6">
              <w:rPr>
                <w:szCs w:val="28"/>
              </w:rPr>
              <w:t>13</w:t>
            </w:r>
          </w:p>
        </w:tc>
        <w:tc>
          <w:tcPr>
            <w:tcW w:w="4063" w:type="dxa"/>
            <w:vAlign w:val="center"/>
          </w:tcPr>
          <w:p w:rsidR="00D0254E" w:rsidRPr="00B807E6" w:rsidRDefault="00D0254E" w:rsidP="00905B8A">
            <w:pPr>
              <w:pStyle w:val="ListParagraph"/>
              <w:ind w:left="0"/>
              <w:rPr>
                <w:szCs w:val="28"/>
              </w:rPr>
            </w:pPr>
            <w:r w:rsidRPr="00B807E6">
              <w:rPr>
                <w:szCs w:val="26"/>
              </w:rPr>
              <w:t xml:space="preserve">Tổ chức Hội nghị tập huấn </w:t>
            </w:r>
            <w:r w:rsidRPr="00B807E6">
              <w:t xml:space="preserve">Toàn quốc (trực tiếp và trực tuyến tại Cơ quan Tổng cục; trực tuyến tại các CTK và Chi CTK) cho GSV </w:t>
            </w:r>
            <w:r w:rsidRPr="00B807E6">
              <w:rPr>
                <w:szCs w:val="26"/>
              </w:rPr>
              <w:t>cấp Trung ương, tỉnh, huyện, ĐTV</w:t>
            </w:r>
          </w:p>
        </w:tc>
        <w:tc>
          <w:tcPr>
            <w:tcW w:w="1725" w:type="dxa"/>
            <w:vAlign w:val="center"/>
          </w:tcPr>
          <w:p w:rsidR="00D0254E" w:rsidRPr="00B807E6" w:rsidRDefault="00D0254E" w:rsidP="007249A9">
            <w:pPr>
              <w:pStyle w:val="ListParagraph"/>
              <w:ind w:left="0"/>
              <w:jc w:val="center"/>
              <w:rPr>
                <w:szCs w:val="28"/>
              </w:rPr>
            </w:pPr>
            <w:r w:rsidRPr="00B807E6">
              <w:rPr>
                <w:szCs w:val="28"/>
              </w:rPr>
              <w:t>27 - 29/10/2021</w:t>
            </w:r>
          </w:p>
        </w:tc>
        <w:tc>
          <w:tcPr>
            <w:tcW w:w="1417" w:type="dxa"/>
            <w:vAlign w:val="center"/>
          </w:tcPr>
          <w:p w:rsidR="00D0254E" w:rsidRPr="00B807E6" w:rsidRDefault="00D0254E" w:rsidP="00D31D49">
            <w:pPr>
              <w:pStyle w:val="ListParagraph"/>
              <w:ind w:left="0"/>
              <w:jc w:val="center"/>
              <w:rPr>
                <w:szCs w:val="28"/>
              </w:rPr>
            </w:pPr>
            <w:r w:rsidRPr="00B807E6">
              <w:rPr>
                <w:szCs w:val="28"/>
              </w:rPr>
              <w:t>Cục TTDL</w:t>
            </w:r>
          </w:p>
        </w:tc>
        <w:tc>
          <w:tcPr>
            <w:tcW w:w="1441" w:type="dxa"/>
            <w:vAlign w:val="center"/>
          </w:tcPr>
          <w:p w:rsidR="00D0254E" w:rsidRPr="00B807E6" w:rsidRDefault="00D0254E" w:rsidP="00D31D49">
            <w:pPr>
              <w:pStyle w:val="ListParagraph"/>
              <w:ind w:left="0"/>
              <w:jc w:val="center"/>
              <w:rPr>
                <w:szCs w:val="28"/>
              </w:rPr>
            </w:pPr>
            <w:r w:rsidRPr="00B807E6">
              <w:rPr>
                <w:szCs w:val="28"/>
              </w:rPr>
              <w:t>Vụ TKQG, VPTC, CTK, Chi CTK</w:t>
            </w:r>
          </w:p>
        </w:tc>
      </w:tr>
      <w:tr w:rsidR="00D0254E" w:rsidRPr="00B807E6" w:rsidTr="005D69F3">
        <w:tc>
          <w:tcPr>
            <w:tcW w:w="710" w:type="dxa"/>
            <w:vAlign w:val="center"/>
          </w:tcPr>
          <w:p w:rsidR="00D0254E" w:rsidRPr="00B807E6" w:rsidRDefault="00D0254E" w:rsidP="00CA4D16">
            <w:pPr>
              <w:pStyle w:val="ListParagraph"/>
              <w:ind w:left="0"/>
              <w:jc w:val="center"/>
              <w:rPr>
                <w:szCs w:val="28"/>
              </w:rPr>
            </w:pPr>
            <w:r w:rsidRPr="00B807E6">
              <w:rPr>
                <w:szCs w:val="28"/>
              </w:rPr>
              <w:t>14</w:t>
            </w:r>
          </w:p>
        </w:tc>
        <w:tc>
          <w:tcPr>
            <w:tcW w:w="4063" w:type="dxa"/>
            <w:vAlign w:val="center"/>
          </w:tcPr>
          <w:p w:rsidR="00D0254E" w:rsidRPr="00B807E6" w:rsidRDefault="00D0254E" w:rsidP="0051130E">
            <w:pPr>
              <w:pStyle w:val="ListParagraph"/>
              <w:ind w:left="0"/>
              <w:rPr>
                <w:szCs w:val="28"/>
              </w:rPr>
            </w:pPr>
            <w:r w:rsidRPr="00B807E6">
              <w:t xml:space="preserve">Thu thập thông tin </w:t>
            </w:r>
          </w:p>
        </w:tc>
        <w:tc>
          <w:tcPr>
            <w:tcW w:w="1725" w:type="dxa"/>
            <w:vAlign w:val="center"/>
          </w:tcPr>
          <w:p w:rsidR="00D0254E" w:rsidRPr="00B807E6" w:rsidRDefault="00D0254E" w:rsidP="00D31D49">
            <w:pPr>
              <w:pStyle w:val="ListParagraph"/>
              <w:ind w:left="0"/>
              <w:jc w:val="center"/>
              <w:rPr>
                <w:szCs w:val="28"/>
              </w:rPr>
            </w:pPr>
            <w:r w:rsidRPr="00B807E6">
              <w:rPr>
                <w:szCs w:val="28"/>
              </w:rPr>
              <w:t>01/11 - 10/12/2021</w:t>
            </w:r>
          </w:p>
        </w:tc>
        <w:tc>
          <w:tcPr>
            <w:tcW w:w="1417" w:type="dxa"/>
            <w:vAlign w:val="center"/>
          </w:tcPr>
          <w:p w:rsidR="00D0254E" w:rsidRPr="00B807E6" w:rsidRDefault="00D0254E" w:rsidP="00D31D49">
            <w:pPr>
              <w:pStyle w:val="ListParagraph"/>
              <w:ind w:left="0"/>
              <w:jc w:val="center"/>
              <w:rPr>
                <w:szCs w:val="28"/>
              </w:rPr>
            </w:pPr>
            <w:r w:rsidRPr="00B807E6">
              <w:rPr>
                <w:szCs w:val="28"/>
              </w:rPr>
              <w:t>TCTK, CTK</w:t>
            </w:r>
          </w:p>
        </w:tc>
        <w:tc>
          <w:tcPr>
            <w:tcW w:w="1441" w:type="dxa"/>
            <w:vAlign w:val="center"/>
          </w:tcPr>
          <w:p w:rsidR="00D0254E" w:rsidRPr="00B807E6" w:rsidRDefault="00D0254E" w:rsidP="00D31D49">
            <w:pPr>
              <w:pStyle w:val="ListParagraph"/>
              <w:ind w:left="0"/>
              <w:jc w:val="center"/>
              <w:rPr>
                <w:szCs w:val="28"/>
              </w:rPr>
            </w:pPr>
            <w:r w:rsidRPr="00B807E6">
              <w:rPr>
                <w:szCs w:val="28"/>
              </w:rPr>
              <w:t>Chi CTK</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15</w:t>
            </w:r>
          </w:p>
        </w:tc>
        <w:tc>
          <w:tcPr>
            <w:tcW w:w="4063" w:type="dxa"/>
            <w:vAlign w:val="center"/>
          </w:tcPr>
          <w:p w:rsidR="00D0254E" w:rsidRPr="00B807E6" w:rsidRDefault="00D0254E" w:rsidP="007C4CDA">
            <w:pPr>
              <w:pStyle w:val="ListParagraph"/>
              <w:ind w:left="0"/>
            </w:pPr>
            <w:r w:rsidRPr="00B807E6">
              <w:t>Thu thập thông tin từ các tập đoàn, tổng công ty</w:t>
            </w:r>
          </w:p>
        </w:tc>
        <w:tc>
          <w:tcPr>
            <w:tcW w:w="1725" w:type="dxa"/>
            <w:vAlign w:val="center"/>
          </w:tcPr>
          <w:p w:rsidR="00D0254E" w:rsidRPr="00B807E6" w:rsidRDefault="00D0254E" w:rsidP="00616A6B">
            <w:pPr>
              <w:pStyle w:val="ListParagraph"/>
              <w:ind w:left="0"/>
              <w:jc w:val="center"/>
              <w:rPr>
                <w:szCs w:val="28"/>
              </w:rPr>
            </w:pPr>
            <w:r w:rsidRPr="00B807E6">
              <w:rPr>
                <w:szCs w:val="28"/>
              </w:rPr>
              <w:t>01/11 - 10/12/2021</w:t>
            </w:r>
          </w:p>
        </w:tc>
        <w:tc>
          <w:tcPr>
            <w:tcW w:w="1417" w:type="dxa"/>
            <w:vAlign w:val="center"/>
          </w:tcPr>
          <w:p w:rsidR="00D0254E" w:rsidRPr="00B807E6" w:rsidRDefault="00D0254E" w:rsidP="00CA4D16">
            <w:pPr>
              <w:pStyle w:val="ListParagraph"/>
              <w:ind w:left="0"/>
              <w:jc w:val="center"/>
              <w:rPr>
                <w:szCs w:val="28"/>
              </w:rPr>
            </w:pPr>
            <w:r w:rsidRPr="00B807E6">
              <w:rPr>
                <w:szCs w:val="28"/>
              </w:rPr>
              <w:t>Cục TTDL</w:t>
            </w:r>
          </w:p>
        </w:tc>
        <w:tc>
          <w:tcPr>
            <w:tcW w:w="1441" w:type="dxa"/>
            <w:vAlign w:val="center"/>
          </w:tcPr>
          <w:p w:rsidR="00D0254E" w:rsidRPr="00B807E6" w:rsidRDefault="00D0254E" w:rsidP="00D31D49">
            <w:pPr>
              <w:pStyle w:val="ListParagraph"/>
              <w:ind w:left="0"/>
              <w:jc w:val="center"/>
              <w:rPr>
                <w:szCs w:val="28"/>
              </w:rPr>
            </w:pPr>
            <w:r w:rsidRPr="00B807E6">
              <w:rPr>
                <w:szCs w:val="28"/>
              </w:rPr>
              <w:t>Vụ TKQG</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16</w:t>
            </w:r>
          </w:p>
        </w:tc>
        <w:tc>
          <w:tcPr>
            <w:tcW w:w="4063" w:type="dxa"/>
            <w:vAlign w:val="center"/>
          </w:tcPr>
          <w:p w:rsidR="00D0254E" w:rsidRPr="00B807E6" w:rsidRDefault="00D0254E" w:rsidP="007C4CDA">
            <w:pPr>
              <w:pStyle w:val="ListParagraph"/>
              <w:ind w:left="0"/>
              <w:rPr>
                <w:szCs w:val="28"/>
              </w:rPr>
            </w:pPr>
            <w:r w:rsidRPr="00B807E6">
              <w:rPr>
                <w:szCs w:val="28"/>
              </w:rPr>
              <w:t xml:space="preserve">Giám sát điều tra </w:t>
            </w:r>
          </w:p>
        </w:tc>
        <w:tc>
          <w:tcPr>
            <w:tcW w:w="1725" w:type="dxa"/>
            <w:vAlign w:val="center"/>
          </w:tcPr>
          <w:p w:rsidR="00D0254E" w:rsidRPr="00B807E6" w:rsidRDefault="00D0254E" w:rsidP="00CA4D16">
            <w:pPr>
              <w:pStyle w:val="ListParagraph"/>
              <w:ind w:left="0"/>
              <w:jc w:val="center"/>
              <w:rPr>
                <w:szCs w:val="28"/>
              </w:rPr>
            </w:pPr>
            <w:r w:rsidRPr="00B807E6">
              <w:rPr>
                <w:szCs w:val="28"/>
              </w:rPr>
              <w:t>01/11 - 10/12/2021</w:t>
            </w:r>
          </w:p>
        </w:tc>
        <w:tc>
          <w:tcPr>
            <w:tcW w:w="1417" w:type="dxa"/>
            <w:vAlign w:val="center"/>
          </w:tcPr>
          <w:p w:rsidR="00D0254E" w:rsidRPr="00B807E6" w:rsidRDefault="00D0254E" w:rsidP="00CA4D16">
            <w:pPr>
              <w:pStyle w:val="ListParagraph"/>
              <w:ind w:left="0"/>
              <w:jc w:val="center"/>
              <w:rPr>
                <w:szCs w:val="28"/>
              </w:rPr>
            </w:pPr>
            <w:r w:rsidRPr="00B807E6">
              <w:rPr>
                <w:szCs w:val="28"/>
              </w:rPr>
              <w:t>TCTK, CTK</w:t>
            </w:r>
          </w:p>
        </w:tc>
        <w:tc>
          <w:tcPr>
            <w:tcW w:w="1441" w:type="dxa"/>
            <w:vAlign w:val="center"/>
          </w:tcPr>
          <w:p w:rsidR="00D0254E" w:rsidRPr="00B807E6" w:rsidRDefault="00D0254E" w:rsidP="00D31D49">
            <w:pPr>
              <w:pStyle w:val="ListParagraph"/>
              <w:ind w:left="0"/>
              <w:jc w:val="center"/>
              <w:rPr>
                <w:szCs w:val="28"/>
              </w:rPr>
            </w:pP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17</w:t>
            </w:r>
          </w:p>
        </w:tc>
        <w:tc>
          <w:tcPr>
            <w:tcW w:w="4063" w:type="dxa"/>
            <w:vAlign w:val="center"/>
          </w:tcPr>
          <w:p w:rsidR="00D0254E" w:rsidRPr="00B807E6" w:rsidRDefault="00D0254E" w:rsidP="007C4CDA">
            <w:pPr>
              <w:pStyle w:val="ListParagraph"/>
              <w:ind w:left="0"/>
              <w:rPr>
                <w:szCs w:val="28"/>
              </w:rPr>
            </w:pPr>
            <w:r w:rsidRPr="00B807E6">
              <w:rPr>
                <w:szCs w:val="28"/>
              </w:rPr>
              <w:t xml:space="preserve">Nhập tin phiếu giấy </w:t>
            </w:r>
          </w:p>
          <w:p w:rsidR="00D0254E" w:rsidRPr="00B807E6" w:rsidRDefault="00D0254E" w:rsidP="007C4CDA">
            <w:pPr>
              <w:pStyle w:val="ListParagraph"/>
              <w:ind w:left="0"/>
              <w:rPr>
                <w:szCs w:val="28"/>
              </w:rPr>
            </w:pPr>
            <w:r w:rsidRPr="00B807E6">
              <w:rPr>
                <w:szCs w:val="28"/>
              </w:rPr>
              <w:t>(thực hiện nhập tin song song cùng với quá trình thu thập thông tin)</w:t>
            </w:r>
          </w:p>
        </w:tc>
        <w:tc>
          <w:tcPr>
            <w:tcW w:w="1725" w:type="dxa"/>
            <w:vAlign w:val="center"/>
          </w:tcPr>
          <w:p w:rsidR="00D0254E" w:rsidRPr="00B807E6" w:rsidRDefault="00D0254E" w:rsidP="001A71E7">
            <w:pPr>
              <w:pStyle w:val="ListParagraph"/>
              <w:ind w:left="0"/>
              <w:jc w:val="center"/>
              <w:rPr>
                <w:szCs w:val="28"/>
              </w:rPr>
            </w:pPr>
            <w:r w:rsidRPr="00B807E6">
              <w:rPr>
                <w:szCs w:val="28"/>
              </w:rPr>
              <w:t>01/11-12/12/2021</w:t>
            </w:r>
          </w:p>
        </w:tc>
        <w:tc>
          <w:tcPr>
            <w:tcW w:w="1417" w:type="dxa"/>
            <w:vAlign w:val="center"/>
          </w:tcPr>
          <w:p w:rsidR="00D0254E" w:rsidRPr="00B807E6" w:rsidRDefault="00D0254E" w:rsidP="001A71E7">
            <w:pPr>
              <w:pStyle w:val="ListParagraph"/>
              <w:ind w:left="0"/>
              <w:jc w:val="center"/>
              <w:rPr>
                <w:szCs w:val="28"/>
              </w:rPr>
            </w:pPr>
            <w:r w:rsidRPr="00B807E6">
              <w:rPr>
                <w:szCs w:val="28"/>
              </w:rPr>
              <w:t>CTK</w:t>
            </w:r>
          </w:p>
        </w:tc>
        <w:tc>
          <w:tcPr>
            <w:tcW w:w="1441" w:type="dxa"/>
            <w:vAlign w:val="center"/>
          </w:tcPr>
          <w:p w:rsidR="00D0254E" w:rsidRPr="00B807E6" w:rsidRDefault="00D0254E" w:rsidP="001A71E7">
            <w:pPr>
              <w:pStyle w:val="ListParagraph"/>
              <w:ind w:left="0"/>
              <w:jc w:val="center"/>
              <w:rPr>
                <w:szCs w:val="28"/>
              </w:rPr>
            </w:pPr>
            <w:r w:rsidRPr="00B807E6">
              <w:rPr>
                <w:szCs w:val="28"/>
              </w:rPr>
              <w:t>Cục TTDL, Vụ TKQG</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18</w:t>
            </w:r>
          </w:p>
        </w:tc>
        <w:tc>
          <w:tcPr>
            <w:tcW w:w="4063" w:type="dxa"/>
            <w:vAlign w:val="center"/>
          </w:tcPr>
          <w:p w:rsidR="00D0254E" w:rsidRPr="00B807E6" w:rsidRDefault="00D0254E" w:rsidP="00C82AEF">
            <w:pPr>
              <w:pStyle w:val="ListParagraph"/>
              <w:ind w:left="0"/>
              <w:rPr>
                <w:szCs w:val="28"/>
              </w:rPr>
            </w:pPr>
            <w:r w:rsidRPr="00B807E6">
              <w:rPr>
                <w:szCs w:val="28"/>
              </w:rPr>
              <w:t>Xử lý, tổng hợp, tính toán số liệu chuyên ngành để phục vụ lập Bảng IO năm 2019</w:t>
            </w:r>
          </w:p>
        </w:tc>
        <w:tc>
          <w:tcPr>
            <w:tcW w:w="1725" w:type="dxa"/>
            <w:vAlign w:val="center"/>
          </w:tcPr>
          <w:p w:rsidR="00D0254E" w:rsidRPr="00B807E6" w:rsidRDefault="00D0254E" w:rsidP="00351310">
            <w:pPr>
              <w:pStyle w:val="ListParagraph"/>
              <w:ind w:left="0"/>
              <w:jc w:val="center"/>
              <w:rPr>
                <w:szCs w:val="28"/>
              </w:rPr>
            </w:pPr>
            <w:r w:rsidRPr="00B807E6">
              <w:rPr>
                <w:szCs w:val="28"/>
              </w:rPr>
              <w:t>01/11 - 10/12/2021</w:t>
            </w:r>
          </w:p>
        </w:tc>
        <w:tc>
          <w:tcPr>
            <w:tcW w:w="1417" w:type="dxa"/>
            <w:vAlign w:val="center"/>
          </w:tcPr>
          <w:p w:rsidR="00D0254E" w:rsidRPr="00B807E6" w:rsidRDefault="00D0254E" w:rsidP="008F6243">
            <w:pPr>
              <w:pStyle w:val="ListParagraph"/>
              <w:ind w:left="0"/>
              <w:jc w:val="center"/>
              <w:rPr>
                <w:sz w:val="22"/>
                <w:szCs w:val="22"/>
              </w:rPr>
            </w:pPr>
            <w:r w:rsidRPr="00B807E6">
              <w:rPr>
                <w:sz w:val="22"/>
                <w:szCs w:val="22"/>
              </w:rPr>
              <w:t>Các Vụ thống kê chuyên ngành TCTK</w:t>
            </w:r>
          </w:p>
        </w:tc>
        <w:tc>
          <w:tcPr>
            <w:tcW w:w="1441" w:type="dxa"/>
            <w:vAlign w:val="center"/>
          </w:tcPr>
          <w:p w:rsidR="00D0254E" w:rsidRPr="00B807E6" w:rsidRDefault="00D0254E" w:rsidP="00D31D49">
            <w:pPr>
              <w:pStyle w:val="ListParagraph"/>
              <w:ind w:left="0"/>
              <w:jc w:val="center"/>
              <w:rPr>
                <w:szCs w:val="28"/>
              </w:rPr>
            </w:pPr>
            <w:r w:rsidRPr="00B807E6">
              <w:rPr>
                <w:szCs w:val="28"/>
              </w:rPr>
              <w:t>Vụ TKQG</w:t>
            </w:r>
          </w:p>
        </w:tc>
      </w:tr>
      <w:tr w:rsidR="00D0254E" w:rsidRPr="00B807E6" w:rsidTr="005D69F3">
        <w:trPr>
          <w:trHeight w:val="636"/>
        </w:trPr>
        <w:tc>
          <w:tcPr>
            <w:tcW w:w="710" w:type="dxa"/>
            <w:vAlign w:val="center"/>
          </w:tcPr>
          <w:p w:rsidR="00D0254E" w:rsidRPr="00B807E6" w:rsidRDefault="00D0254E" w:rsidP="00616A6B">
            <w:pPr>
              <w:pStyle w:val="ListParagraph"/>
              <w:ind w:left="0"/>
              <w:jc w:val="center"/>
              <w:rPr>
                <w:szCs w:val="28"/>
              </w:rPr>
            </w:pPr>
            <w:r w:rsidRPr="00B807E6">
              <w:rPr>
                <w:szCs w:val="28"/>
              </w:rPr>
              <w:t>19</w:t>
            </w:r>
          </w:p>
        </w:tc>
        <w:tc>
          <w:tcPr>
            <w:tcW w:w="4063" w:type="dxa"/>
            <w:vAlign w:val="center"/>
          </w:tcPr>
          <w:p w:rsidR="00D0254E" w:rsidRPr="00B807E6" w:rsidRDefault="00D0254E" w:rsidP="00DE082F">
            <w:pPr>
              <w:pStyle w:val="ListParagraph"/>
              <w:ind w:left="0"/>
              <w:rPr>
                <w:szCs w:val="28"/>
              </w:rPr>
            </w:pPr>
            <w:r w:rsidRPr="00B807E6">
              <w:rPr>
                <w:szCs w:val="28"/>
              </w:rPr>
              <w:t>Nghiệm thu, kiểm tra, làm sạch, xác minh, hoàn thiện phiếu điều tra tại địa phương và Trung ương</w:t>
            </w:r>
          </w:p>
        </w:tc>
        <w:tc>
          <w:tcPr>
            <w:tcW w:w="1725" w:type="dxa"/>
            <w:vAlign w:val="center"/>
          </w:tcPr>
          <w:p w:rsidR="00D0254E" w:rsidRPr="00B807E6" w:rsidRDefault="00D0254E" w:rsidP="00D31D49">
            <w:pPr>
              <w:pStyle w:val="ListParagraph"/>
              <w:ind w:left="0"/>
              <w:jc w:val="center"/>
              <w:rPr>
                <w:szCs w:val="28"/>
              </w:rPr>
            </w:pPr>
            <w:r w:rsidRPr="00B807E6">
              <w:rPr>
                <w:szCs w:val="28"/>
              </w:rPr>
              <w:t>10/11-15/12/2021</w:t>
            </w:r>
          </w:p>
        </w:tc>
        <w:tc>
          <w:tcPr>
            <w:tcW w:w="1417" w:type="dxa"/>
            <w:vAlign w:val="center"/>
          </w:tcPr>
          <w:p w:rsidR="00D0254E" w:rsidRPr="00B807E6" w:rsidRDefault="00D0254E" w:rsidP="00D31D49">
            <w:pPr>
              <w:pStyle w:val="ListParagraph"/>
              <w:ind w:left="0"/>
              <w:jc w:val="center"/>
              <w:rPr>
                <w:szCs w:val="28"/>
              </w:rPr>
            </w:pPr>
            <w:r w:rsidRPr="00B807E6">
              <w:rPr>
                <w:szCs w:val="28"/>
              </w:rPr>
              <w:t xml:space="preserve">CTK, </w:t>
            </w:r>
          </w:p>
          <w:p w:rsidR="00D0254E" w:rsidRPr="00B807E6" w:rsidRDefault="00D0254E" w:rsidP="00D31D49">
            <w:pPr>
              <w:pStyle w:val="ListParagraph"/>
              <w:ind w:left="0"/>
              <w:jc w:val="center"/>
              <w:rPr>
                <w:szCs w:val="28"/>
              </w:rPr>
            </w:pPr>
            <w:r w:rsidRPr="00B807E6">
              <w:rPr>
                <w:szCs w:val="28"/>
              </w:rPr>
              <w:t>Cục TTDL</w:t>
            </w:r>
          </w:p>
        </w:tc>
        <w:tc>
          <w:tcPr>
            <w:tcW w:w="1441" w:type="dxa"/>
            <w:vAlign w:val="center"/>
          </w:tcPr>
          <w:p w:rsidR="00D0254E" w:rsidRPr="00B807E6" w:rsidRDefault="00D0254E" w:rsidP="00DE082F">
            <w:pPr>
              <w:pStyle w:val="ListParagraph"/>
              <w:ind w:left="0"/>
              <w:jc w:val="center"/>
              <w:rPr>
                <w:szCs w:val="28"/>
              </w:rPr>
            </w:pPr>
            <w:r w:rsidRPr="00B807E6">
              <w:rPr>
                <w:szCs w:val="28"/>
              </w:rPr>
              <w:t>Vụ TKQG</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20</w:t>
            </w:r>
          </w:p>
        </w:tc>
        <w:tc>
          <w:tcPr>
            <w:tcW w:w="4063" w:type="dxa"/>
            <w:vAlign w:val="center"/>
          </w:tcPr>
          <w:p w:rsidR="00D0254E" w:rsidRPr="00B807E6" w:rsidRDefault="00D0254E" w:rsidP="00B3297E">
            <w:pPr>
              <w:pStyle w:val="ListParagraph"/>
              <w:ind w:left="0"/>
              <w:rPr>
                <w:szCs w:val="28"/>
              </w:rPr>
            </w:pPr>
            <w:r w:rsidRPr="00B807E6">
              <w:rPr>
                <w:szCs w:val="28"/>
              </w:rPr>
              <w:t>Kiểm tra chuẩn hóa dữ liệu: kiểm tra, xử lý logic dữ liệu điều tra theo ngành kinh tế, ngành sản phẩm và theo chuẩn mực TKQG; Kiểm tra tổng hợp chỉ tiêu FISIM theo ngành kinh tế, ngành sản phẩm</w:t>
            </w:r>
          </w:p>
        </w:tc>
        <w:tc>
          <w:tcPr>
            <w:tcW w:w="1725" w:type="dxa"/>
            <w:vAlign w:val="center"/>
          </w:tcPr>
          <w:p w:rsidR="00D0254E" w:rsidRPr="00B807E6" w:rsidRDefault="00D0254E" w:rsidP="00D31D49">
            <w:pPr>
              <w:pStyle w:val="ListParagraph"/>
              <w:ind w:left="0"/>
              <w:jc w:val="center"/>
              <w:rPr>
                <w:szCs w:val="28"/>
              </w:rPr>
            </w:pPr>
            <w:r w:rsidRPr="00B807E6">
              <w:rPr>
                <w:szCs w:val="28"/>
              </w:rPr>
              <w:t>01 - 31/12/2021</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r w:rsidRPr="00B807E6">
              <w:rPr>
                <w:szCs w:val="28"/>
              </w:rPr>
              <w:t>Cục TTDL</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21</w:t>
            </w:r>
          </w:p>
        </w:tc>
        <w:tc>
          <w:tcPr>
            <w:tcW w:w="4063" w:type="dxa"/>
            <w:vAlign w:val="center"/>
          </w:tcPr>
          <w:p w:rsidR="00D0254E" w:rsidRPr="00B807E6" w:rsidRDefault="00D0254E" w:rsidP="00616A6B">
            <w:pPr>
              <w:pStyle w:val="ListParagraph"/>
              <w:ind w:left="0"/>
              <w:rPr>
                <w:szCs w:val="28"/>
              </w:rPr>
            </w:pPr>
            <w:r w:rsidRPr="00B807E6">
              <w:rPr>
                <w:szCs w:val="28"/>
              </w:rPr>
              <w:t>Lập bảng IO liên quốc gia; cập nhật bảng SUT, IO theo quy mô đánh giá lại năm 2012</w:t>
            </w:r>
          </w:p>
        </w:tc>
        <w:tc>
          <w:tcPr>
            <w:tcW w:w="1725" w:type="dxa"/>
            <w:vAlign w:val="center"/>
          </w:tcPr>
          <w:p w:rsidR="00D0254E" w:rsidRPr="00B807E6" w:rsidRDefault="00D0254E" w:rsidP="006554CC">
            <w:pPr>
              <w:pStyle w:val="ListParagraph"/>
              <w:ind w:left="0"/>
              <w:jc w:val="center"/>
              <w:rPr>
                <w:szCs w:val="28"/>
              </w:rPr>
            </w:pPr>
            <w:r w:rsidRPr="00B807E6">
              <w:rPr>
                <w:szCs w:val="28"/>
              </w:rPr>
              <w:t>01/6 - 31/12/2021</w:t>
            </w:r>
          </w:p>
        </w:tc>
        <w:tc>
          <w:tcPr>
            <w:tcW w:w="1417" w:type="dxa"/>
            <w:vAlign w:val="center"/>
          </w:tcPr>
          <w:p w:rsidR="00D0254E" w:rsidRPr="00B807E6" w:rsidRDefault="00D0254E" w:rsidP="00616A6B">
            <w:pPr>
              <w:pStyle w:val="ListParagraph"/>
              <w:ind w:left="0"/>
              <w:jc w:val="center"/>
              <w:rPr>
                <w:szCs w:val="28"/>
              </w:rPr>
            </w:pPr>
            <w:r w:rsidRPr="00B807E6">
              <w:rPr>
                <w:szCs w:val="28"/>
              </w:rPr>
              <w:t>Vụ TKQG</w:t>
            </w:r>
          </w:p>
        </w:tc>
        <w:tc>
          <w:tcPr>
            <w:tcW w:w="1441" w:type="dxa"/>
            <w:vAlign w:val="center"/>
          </w:tcPr>
          <w:p w:rsidR="00D0254E" w:rsidRPr="00B807E6" w:rsidRDefault="00D0254E" w:rsidP="00616A6B">
            <w:pPr>
              <w:pStyle w:val="ListParagraph"/>
              <w:ind w:left="0"/>
              <w:jc w:val="center"/>
              <w:rPr>
                <w:szCs w:val="28"/>
              </w:rPr>
            </w:pPr>
            <w:r w:rsidRPr="00B807E6">
              <w:rPr>
                <w:szCs w:val="28"/>
              </w:rPr>
              <w:t>Các Vụ thống kê chuyên ngành</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22</w:t>
            </w:r>
          </w:p>
        </w:tc>
        <w:tc>
          <w:tcPr>
            <w:tcW w:w="4063" w:type="dxa"/>
            <w:vAlign w:val="center"/>
          </w:tcPr>
          <w:p w:rsidR="00D0254E" w:rsidRPr="00B807E6" w:rsidRDefault="00D0254E" w:rsidP="0091773F">
            <w:pPr>
              <w:pStyle w:val="ListParagraph"/>
              <w:ind w:left="0"/>
              <w:rPr>
                <w:szCs w:val="28"/>
              </w:rPr>
            </w:pPr>
            <w:r w:rsidRPr="00B807E6">
              <w:rPr>
                <w:szCs w:val="28"/>
              </w:rPr>
              <w:t>Xử lý, tổng hợp kết quả điều tra sơ bộ về GO, IC, VA theo ngành kinh tế, ngành sản phẩm, loại hình kinh tế của cả nước và 63 tỉnh, thành phố</w:t>
            </w:r>
          </w:p>
        </w:tc>
        <w:tc>
          <w:tcPr>
            <w:tcW w:w="1725" w:type="dxa"/>
            <w:vAlign w:val="center"/>
          </w:tcPr>
          <w:p w:rsidR="00D0254E" w:rsidRPr="00B807E6" w:rsidRDefault="00D0254E" w:rsidP="00D31D49">
            <w:pPr>
              <w:pStyle w:val="ListParagraph"/>
              <w:ind w:left="0"/>
              <w:jc w:val="center"/>
              <w:rPr>
                <w:szCs w:val="28"/>
              </w:rPr>
            </w:pPr>
            <w:r w:rsidRPr="00B807E6">
              <w:rPr>
                <w:szCs w:val="28"/>
              </w:rPr>
              <w:t>01/01-30/6/2022</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r w:rsidRPr="00B807E6">
              <w:rPr>
                <w:szCs w:val="28"/>
              </w:rPr>
              <w:t>Cục TTDL</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23</w:t>
            </w:r>
          </w:p>
        </w:tc>
        <w:tc>
          <w:tcPr>
            <w:tcW w:w="4063" w:type="dxa"/>
            <w:vAlign w:val="center"/>
          </w:tcPr>
          <w:p w:rsidR="00D0254E" w:rsidRPr="00B807E6" w:rsidRDefault="00D0254E" w:rsidP="009C0A38">
            <w:pPr>
              <w:pStyle w:val="ListParagraph"/>
              <w:ind w:left="0"/>
              <w:rPr>
                <w:szCs w:val="28"/>
              </w:rPr>
            </w:pPr>
            <w:r w:rsidRPr="00B807E6">
              <w:rPr>
                <w:szCs w:val="28"/>
              </w:rPr>
              <w:t xml:space="preserve">Xử lý số liệu tổng thể từ Bộ Tài chính, Ngân hàng Nhà nước </w:t>
            </w:r>
          </w:p>
        </w:tc>
        <w:tc>
          <w:tcPr>
            <w:tcW w:w="1725" w:type="dxa"/>
            <w:vAlign w:val="center"/>
          </w:tcPr>
          <w:p w:rsidR="00D0254E" w:rsidRPr="00B807E6" w:rsidRDefault="00D0254E" w:rsidP="00D31D49">
            <w:pPr>
              <w:pStyle w:val="ListParagraph"/>
              <w:ind w:left="0"/>
              <w:jc w:val="center"/>
              <w:rPr>
                <w:szCs w:val="28"/>
              </w:rPr>
            </w:pPr>
            <w:r w:rsidRPr="00B807E6">
              <w:rPr>
                <w:szCs w:val="28"/>
              </w:rPr>
              <w:t>01/2 - 30/6/2022</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r w:rsidRPr="00B807E6">
              <w:rPr>
                <w:szCs w:val="28"/>
              </w:rPr>
              <w:t>Các Vụ, Cục TTDL</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24</w:t>
            </w:r>
          </w:p>
        </w:tc>
        <w:tc>
          <w:tcPr>
            <w:tcW w:w="4063" w:type="dxa"/>
            <w:vAlign w:val="center"/>
          </w:tcPr>
          <w:p w:rsidR="00D0254E" w:rsidRPr="00B807E6" w:rsidRDefault="00D0254E" w:rsidP="00B3297E">
            <w:pPr>
              <w:pStyle w:val="ListParagraph"/>
              <w:ind w:left="0"/>
              <w:rPr>
                <w:szCs w:val="28"/>
              </w:rPr>
            </w:pPr>
            <w:r w:rsidRPr="00B807E6">
              <w:rPr>
                <w:szCs w:val="28"/>
              </w:rPr>
              <w:t>Xử lý, tổng hợp biểu số liệu từ các Vụ Thống kê chuyên ngành (Tổng cục Thống kê)</w:t>
            </w:r>
          </w:p>
        </w:tc>
        <w:tc>
          <w:tcPr>
            <w:tcW w:w="1725" w:type="dxa"/>
            <w:vAlign w:val="center"/>
          </w:tcPr>
          <w:p w:rsidR="00D0254E" w:rsidRPr="00B807E6" w:rsidRDefault="00D0254E" w:rsidP="00735822">
            <w:pPr>
              <w:pStyle w:val="ListParagraph"/>
              <w:ind w:left="0"/>
              <w:jc w:val="center"/>
              <w:rPr>
                <w:szCs w:val="28"/>
              </w:rPr>
            </w:pPr>
            <w:r w:rsidRPr="00B807E6">
              <w:rPr>
                <w:szCs w:val="28"/>
              </w:rPr>
              <w:t>01/2 - 30/6/2022</w:t>
            </w:r>
          </w:p>
        </w:tc>
        <w:tc>
          <w:tcPr>
            <w:tcW w:w="1417" w:type="dxa"/>
            <w:vAlign w:val="center"/>
          </w:tcPr>
          <w:p w:rsidR="00D0254E" w:rsidRPr="00B807E6" w:rsidRDefault="00D0254E" w:rsidP="00735822">
            <w:pPr>
              <w:pStyle w:val="ListParagraph"/>
              <w:ind w:left="0"/>
              <w:jc w:val="center"/>
              <w:rPr>
                <w:szCs w:val="28"/>
              </w:rPr>
            </w:pPr>
            <w:r w:rsidRPr="00B807E6">
              <w:rPr>
                <w:szCs w:val="28"/>
              </w:rPr>
              <w:t>Vụ TKQG</w:t>
            </w:r>
          </w:p>
        </w:tc>
        <w:tc>
          <w:tcPr>
            <w:tcW w:w="1441" w:type="dxa"/>
            <w:vAlign w:val="center"/>
          </w:tcPr>
          <w:p w:rsidR="00D0254E" w:rsidRPr="00B807E6" w:rsidRDefault="00D0254E" w:rsidP="00735822">
            <w:pPr>
              <w:pStyle w:val="ListParagraph"/>
              <w:ind w:left="0"/>
              <w:jc w:val="center"/>
              <w:rPr>
                <w:szCs w:val="28"/>
              </w:rPr>
            </w:pPr>
            <w:r w:rsidRPr="00B807E6">
              <w:rPr>
                <w:szCs w:val="28"/>
              </w:rPr>
              <w:t>Các Vụ, Cục TTDL</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25</w:t>
            </w:r>
          </w:p>
        </w:tc>
        <w:tc>
          <w:tcPr>
            <w:tcW w:w="4063" w:type="dxa"/>
            <w:vAlign w:val="center"/>
          </w:tcPr>
          <w:p w:rsidR="00D0254E" w:rsidRPr="00B807E6" w:rsidRDefault="00D0254E" w:rsidP="007A7EE4">
            <w:pPr>
              <w:pStyle w:val="ListParagraph"/>
              <w:ind w:left="0"/>
              <w:rPr>
                <w:szCs w:val="28"/>
              </w:rPr>
            </w:pPr>
            <w:r w:rsidRPr="00B807E6">
              <w:rPr>
                <w:szCs w:val="28"/>
              </w:rPr>
              <w:t>Xử lý, tổng hợp chỉ tiêu FISIM và biên soạn hệ số IC mới theo 8 vùng kinh tế - xã hội, loại hình kinh tế</w:t>
            </w:r>
          </w:p>
        </w:tc>
        <w:tc>
          <w:tcPr>
            <w:tcW w:w="1725" w:type="dxa"/>
            <w:vAlign w:val="center"/>
          </w:tcPr>
          <w:p w:rsidR="00D0254E" w:rsidRPr="00B807E6" w:rsidRDefault="00D0254E" w:rsidP="00D31D49">
            <w:pPr>
              <w:pStyle w:val="ListParagraph"/>
              <w:ind w:left="0"/>
              <w:jc w:val="center"/>
              <w:rPr>
                <w:szCs w:val="28"/>
              </w:rPr>
            </w:pPr>
            <w:r w:rsidRPr="00B807E6">
              <w:rPr>
                <w:szCs w:val="28"/>
              </w:rPr>
              <w:t>01/7 - 01/9/2022</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r w:rsidRPr="00B807E6">
              <w:rPr>
                <w:szCs w:val="28"/>
              </w:rPr>
              <w:t>Cục TTDL</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26</w:t>
            </w:r>
          </w:p>
        </w:tc>
        <w:tc>
          <w:tcPr>
            <w:tcW w:w="4063" w:type="dxa"/>
            <w:vAlign w:val="center"/>
          </w:tcPr>
          <w:p w:rsidR="00D0254E" w:rsidRPr="00B807E6" w:rsidDel="00091C55" w:rsidRDefault="00D0254E" w:rsidP="007A7EE4">
            <w:pPr>
              <w:pStyle w:val="ListParagraph"/>
              <w:ind w:left="0"/>
              <w:rPr>
                <w:szCs w:val="28"/>
              </w:rPr>
            </w:pPr>
            <w:r w:rsidRPr="00B807E6">
              <w:rPr>
                <w:szCs w:val="28"/>
              </w:rPr>
              <w:t xml:space="preserve">Tính toán một số chỉ tiêu TKQG theo hệ số IC mới </w:t>
            </w:r>
          </w:p>
        </w:tc>
        <w:tc>
          <w:tcPr>
            <w:tcW w:w="1725" w:type="dxa"/>
            <w:vAlign w:val="center"/>
          </w:tcPr>
          <w:p w:rsidR="00D0254E" w:rsidRPr="00B807E6" w:rsidRDefault="00D0254E" w:rsidP="00D31D49">
            <w:pPr>
              <w:pStyle w:val="ListParagraph"/>
              <w:ind w:left="0"/>
              <w:jc w:val="center"/>
              <w:rPr>
                <w:szCs w:val="28"/>
              </w:rPr>
            </w:pPr>
            <w:r w:rsidRPr="00B807E6">
              <w:rPr>
                <w:szCs w:val="28"/>
              </w:rPr>
              <w:t>01/8 - 01/9/2022</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27</w:t>
            </w:r>
          </w:p>
        </w:tc>
        <w:tc>
          <w:tcPr>
            <w:tcW w:w="4063" w:type="dxa"/>
            <w:vAlign w:val="center"/>
          </w:tcPr>
          <w:p w:rsidR="00D0254E" w:rsidRPr="00B807E6" w:rsidRDefault="00D0254E" w:rsidP="007A7EE4">
            <w:pPr>
              <w:pStyle w:val="ListParagraph"/>
              <w:ind w:left="0"/>
              <w:rPr>
                <w:szCs w:val="28"/>
              </w:rPr>
            </w:pPr>
            <w:r w:rsidRPr="00B807E6">
              <w:rPr>
                <w:szCs w:val="28"/>
              </w:rPr>
              <w:t xml:space="preserve">Xử lý số liệu đầu vào để lập bảng nguồn và bảng sử dụng </w:t>
            </w:r>
          </w:p>
        </w:tc>
        <w:tc>
          <w:tcPr>
            <w:tcW w:w="1725" w:type="dxa"/>
            <w:vAlign w:val="center"/>
          </w:tcPr>
          <w:p w:rsidR="00D0254E" w:rsidRPr="00B807E6" w:rsidRDefault="00D0254E" w:rsidP="00D31D49">
            <w:pPr>
              <w:pStyle w:val="ListParagraph"/>
              <w:ind w:left="0"/>
              <w:jc w:val="center"/>
              <w:rPr>
                <w:szCs w:val="28"/>
              </w:rPr>
            </w:pPr>
            <w:r w:rsidRPr="00B807E6">
              <w:rPr>
                <w:szCs w:val="28"/>
              </w:rPr>
              <w:t>01/9 - 15/9/2022</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lastRenderedPageBreak/>
              <w:t>28</w:t>
            </w:r>
          </w:p>
        </w:tc>
        <w:tc>
          <w:tcPr>
            <w:tcW w:w="4063" w:type="dxa"/>
            <w:vAlign w:val="center"/>
          </w:tcPr>
          <w:p w:rsidR="00D0254E" w:rsidRPr="00B807E6" w:rsidRDefault="00D0254E" w:rsidP="007A7EE4">
            <w:pPr>
              <w:pStyle w:val="ListParagraph"/>
              <w:ind w:left="0"/>
              <w:rPr>
                <w:szCs w:val="28"/>
              </w:rPr>
            </w:pPr>
            <w:r w:rsidRPr="00B807E6">
              <w:rPr>
                <w:szCs w:val="28"/>
              </w:rPr>
              <w:t>Xây dựng bảng SUT</w:t>
            </w:r>
          </w:p>
        </w:tc>
        <w:tc>
          <w:tcPr>
            <w:tcW w:w="1725" w:type="dxa"/>
            <w:vAlign w:val="center"/>
          </w:tcPr>
          <w:p w:rsidR="00D0254E" w:rsidRPr="00B807E6" w:rsidRDefault="00D0254E" w:rsidP="00D31D49">
            <w:pPr>
              <w:pStyle w:val="ListParagraph"/>
              <w:ind w:left="0"/>
              <w:jc w:val="center"/>
              <w:rPr>
                <w:szCs w:val="28"/>
              </w:rPr>
            </w:pPr>
            <w:r w:rsidRPr="00B807E6">
              <w:rPr>
                <w:szCs w:val="28"/>
              </w:rPr>
              <w:t>16/9 - 15/10/2022</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29</w:t>
            </w:r>
          </w:p>
        </w:tc>
        <w:tc>
          <w:tcPr>
            <w:tcW w:w="4063" w:type="dxa"/>
            <w:vAlign w:val="center"/>
          </w:tcPr>
          <w:p w:rsidR="00D0254E" w:rsidRPr="00B807E6" w:rsidRDefault="00D0254E" w:rsidP="00C82AEF">
            <w:pPr>
              <w:pStyle w:val="ListParagraph"/>
              <w:ind w:left="0"/>
              <w:rPr>
                <w:szCs w:val="28"/>
              </w:rPr>
            </w:pPr>
            <w:r w:rsidRPr="00B807E6">
              <w:rPr>
                <w:szCs w:val="28"/>
              </w:rPr>
              <w:t>Lập Bảng IO năm 2019</w:t>
            </w:r>
          </w:p>
        </w:tc>
        <w:tc>
          <w:tcPr>
            <w:tcW w:w="1725" w:type="dxa"/>
            <w:vAlign w:val="center"/>
          </w:tcPr>
          <w:p w:rsidR="00D0254E" w:rsidRPr="00B807E6" w:rsidRDefault="00D0254E" w:rsidP="00D31D49">
            <w:pPr>
              <w:pStyle w:val="ListParagraph"/>
              <w:ind w:left="0"/>
              <w:jc w:val="center"/>
              <w:rPr>
                <w:szCs w:val="28"/>
              </w:rPr>
            </w:pPr>
            <w:r w:rsidRPr="00B807E6">
              <w:rPr>
                <w:szCs w:val="28"/>
              </w:rPr>
              <w:t>15/10 - 01/12/2022</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30</w:t>
            </w:r>
          </w:p>
        </w:tc>
        <w:tc>
          <w:tcPr>
            <w:tcW w:w="4063" w:type="dxa"/>
            <w:vAlign w:val="center"/>
          </w:tcPr>
          <w:p w:rsidR="00D0254E" w:rsidRPr="00B807E6" w:rsidRDefault="00D0254E" w:rsidP="007A7EE4">
            <w:pPr>
              <w:pStyle w:val="ListParagraph"/>
              <w:ind w:left="0"/>
              <w:rPr>
                <w:szCs w:val="28"/>
              </w:rPr>
            </w:pPr>
            <w:r w:rsidRPr="00B807E6">
              <w:rPr>
                <w:szCs w:val="28"/>
              </w:rPr>
              <w:t>Biên soạn báo cáo kết quả điều tra (tiếng Việt)</w:t>
            </w:r>
          </w:p>
        </w:tc>
        <w:tc>
          <w:tcPr>
            <w:tcW w:w="1725" w:type="dxa"/>
            <w:vAlign w:val="center"/>
          </w:tcPr>
          <w:p w:rsidR="00D0254E" w:rsidRPr="00B807E6" w:rsidRDefault="00D0254E" w:rsidP="00D31D49">
            <w:pPr>
              <w:pStyle w:val="ListParagraph"/>
              <w:ind w:left="0"/>
              <w:jc w:val="center"/>
              <w:rPr>
                <w:szCs w:val="28"/>
              </w:rPr>
            </w:pPr>
            <w:r w:rsidRPr="00B807E6">
              <w:rPr>
                <w:szCs w:val="28"/>
              </w:rPr>
              <w:t>01/12 - 31/12/2022</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r w:rsidRPr="00B807E6">
              <w:rPr>
                <w:szCs w:val="28"/>
              </w:rPr>
              <w:t>Cục TTDL</w:t>
            </w:r>
          </w:p>
        </w:tc>
      </w:tr>
      <w:tr w:rsidR="00D0254E" w:rsidRPr="00B807E6" w:rsidTr="005D69F3">
        <w:tc>
          <w:tcPr>
            <w:tcW w:w="710" w:type="dxa"/>
            <w:vAlign w:val="center"/>
          </w:tcPr>
          <w:p w:rsidR="00D0254E" w:rsidRPr="00B807E6" w:rsidRDefault="00D0254E" w:rsidP="00616A6B">
            <w:pPr>
              <w:pStyle w:val="ListParagraph"/>
              <w:ind w:left="0"/>
              <w:jc w:val="center"/>
              <w:rPr>
                <w:szCs w:val="28"/>
              </w:rPr>
            </w:pPr>
            <w:r w:rsidRPr="00B807E6">
              <w:rPr>
                <w:szCs w:val="28"/>
              </w:rPr>
              <w:t>31</w:t>
            </w:r>
          </w:p>
        </w:tc>
        <w:tc>
          <w:tcPr>
            <w:tcW w:w="4063" w:type="dxa"/>
            <w:vAlign w:val="center"/>
          </w:tcPr>
          <w:p w:rsidR="00D0254E" w:rsidRPr="00B807E6" w:rsidRDefault="00D0254E" w:rsidP="007A7EE4">
            <w:pPr>
              <w:pStyle w:val="ListParagraph"/>
              <w:ind w:left="0"/>
              <w:rPr>
                <w:szCs w:val="28"/>
              </w:rPr>
            </w:pPr>
            <w:r w:rsidRPr="00B807E6">
              <w:rPr>
                <w:szCs w:val="28"/>
              </w:rPr>
              <w:t>Biên soạn báo cáo kết quả điều tra (tiếng Anh)</w:t>
            </w:r>
          </w:p>
        </w:tc>
        <w:tc>
          <w:tcPr>
            <w:tcW w:w="1725" w:type="dxa"/>
            <w:vAlign w:val="center"/>
          </w:tcPr>
          <w:p w:rsidR="00D0254E" w:rsidRPr="00B807E6" w:rsidRDefault="00D0254E" w:rsidP="00D31D49">
            <w:pPr>
              <w:pStyle w:val="ListParagraph"/>
              <w:ind w:left="0"/>
              <w:jc w:val="center"/>
              <w:rPr>
                <w:szCs w:val="28"/>
              </w:rPr>
            </w:pPr>
            <w:r w:rsidRPr="00B807E6">
              <w:rPr>
                <w:szCs w:val="28"/>
              </w:rPr>
              <w:t>01/01 - 31/3/2023</w:t>
            </w:r>
          </w:p>
        </w:tc>
        <w:tc>
          <w:tcPr>
            <w:tcW w:w="1417" w:type="dxa"/>
            <w:vAlign w:val="center"/>
          </w:tcPr>
          <w:p w:rsidR="00D0254E" w:rsidRPr="00B807E6" w:rsidRDefault="00D0254E" w:rsidP="00D31D49">
            <w:pPr>
              <w:pStyle w:val="ListParagraph"/>
              <w:ind w:left="0"/>
              <w:jc w:val="center"/>
              <w:rPr>
                <w:szCs w:val="28"/>
              </w:rPr>
            </w:pPr>
            <w:r w:rsidRPr="00B807E6">
              <w:rPr>
                <w:szCs w:val="28"/>
              </w:rPr>
              <w:t>Vụ TKQG</w:t>
            </w:r>
          </w:p>
        </w:tc>
        <w:tc>
          <w:tcPr>
            <w:tcW w:w="1441" w:type="dxa"/>
            <w:vAlign w:val="center"/>
          </w:tcPr>
          <w:p w:rsidR="00D0254E" w:rsidRPr="00B807E6" w:rsidRDefault="00D0254E" w:rsidP="00D31D49">
            <w:pPr>
              <w:pStyle w:val="ListParagraph"/>
              <w:ind w:left="0"/>
              <w:jc w:val="center"/>
              <w:rPr>
                <w:szCs w:val="28"/>
              </w:rPr>
            </w:pPr>
            <w:r w:rsidRPr="00B807E6">
              <w:rPr>
                <w:szCs w:val="28"/>
              </w:rPr>
              <w:t>Cục TTDL</w:t>
            </w:r>
          </w:p>
        </w:tc>
      </w:tr>
      <w:tr w:rsidR="00D0254E" w:rsidRPr="00B807E6" w:rsidTr="005D69F3">
        <w:tc>
          <w:tcPr>
            <w:tcW w:w="710" w:type="dxa"/>
            <w:vAlign w:val="center"/>
          </w:tcPr>
          <w:p w:rsidR="00D0254E" w:rsidRPr="00B807E6" w:rsidRDefault="00D0254E" w:rsidP="007A7EE4">
            <w:pPr>
              <w:pStyle w:val="ListParagraph"/>
              <w:ind w:left="0"/>
              <w:jc w:val="center"/>
              <w:rPr>
                <w:szCs w:val="28"/>
              </w:rPr>
            </w:pPr>
            <w:r w:rsidRPr="00B807E6">
              <w:rPr>
                <w:szCs w:val="28"/>
              </w:rPr>
              <w:t>32</w:t>
            </w:r>
          </w:p>
        </w:tc>
        <w:tc>
          <w:tcPr>
            <w:tcW w:w="4063" w:type="dxa"/>
            <w:vAlign w:val="center"/>
          </w:tcPr>
          <w:p w:rsidR="00D0254E" w:rsidRPr="00B807E6" w:rsidRDefault="00D0254E" w:rsidP="007A7EE4">
            <w:pPr>
              <w:pStyle w:val="ListParagraph"/>
              <w:ind w:left="0"/>
            </w:pPr>
            <w:r w:rsidRPr="00B807E6">
              <w:t>Tổ chức in, xuất bản và phát hành báo cáo kết quả điều tra (tiếng Việt, tiếng Anh)</w:t>
            </w:r>
          </w:p>
        </w:tc>
        <w:tc>
          <w:tcPr>
            <w:tcW w:w="1725" w:type="dxa"/>
            <w:vAlign w:val="center"/>
          </w:tcPr>
          <w:p w:rsidR="00D0254E" w:rsidRPr="00B807E6" w:rsidRDefault="00D0254E" w:rsidP="00D31D49">
            <w:pPr>
              <w:pStyle w:val="ListParagraph"/>
              <w:ind w:left="0"/>
              <w:jc w:val="center"/>
              <w:rPr>
                <w:szCs w:val="28"/>
              </w:rPr>
            </w:pPr>
            <w:r w:rsidRPr="00B807E6">
              <w:rPr>
                <w:szCs w:val="28"/>
              </w:rPr>
              <w:t>Tháng 2 - 4/2023</w:t>
            </w:r>
          </w:p>
        </w:tc>
        <w:tc>
          <w:tcPr>
            <w:tcW w:w="1417" w:type="dxa"/>
            <w:vAlign w:val="center"/>
          </w:tcPr>
          <w:p w:rsidR="00D0254E" w:rsidRPr="00B807E6" w:rsidRDefault="00D0254E" w:rsidP="00D31D49">
            <w:pPr>
              <w:pStyle w:val="ListParagraph"/>
              <w:ind w:left="0"/>
              <w:jc w:val="center"/>
              <w:rPr>
                <w:szCs w:val="28"/>
              </w:rPr>
            </w:pPr>
            <w:r w:rsidRPr="00B807E6">
              <w:rPr>
                <w:spacing w:val="-6"/>
                <w:sz w:val="23"/>
                <w:szCs w:val="23"/>
              </w:rPr>
              <w:t>VPTC</w:t>
            </w:r>
          </w:p>
        </w:tc>
        <w:tc>
          <w:tcPr>
            <w:tcW w:w="1441" w:type="dxa"/>
            <w:vAlign w:val="center"/>
          </w:tcPr>
          <w:p w:rsidR="00D0254E" w:rsidRPr="00B807E6" w:rsidRDefault="00D0254E" w:rsidP="00D31D49">
            <w:pPr>
              <w:pStyle w:val="ListParagraph"/>
              <w:ind w:left="0"/>
              <w:jc w:val="center"/>
              <w:rPr>
                <w:szCs w:val="28"/>
              </w:rPr>
            </w:pPr>
            <w:r w:rsidRPr="00B807E6">
              <w:rPr>
                <w:szCs w:val="28"/>
              </w:rPr>
              <w:t>Vụ KHTC, Nhà XBTK</w:t>
            </w:r>
          </w:p>
        </w:tc>
      </w:tr>
    </w:tbl>
    <w:p w:rsidR="001B25E5" w:rsidRPr="00B807E6" w:rsidRDefault="00BC378C" w:rsidP="00BC2A27">
      <w:pPr>
        <w:spacing w:before="120" w:line="288" w:lineRule="auto"/>
        <w:ind w:firstLine="720"/>
        <w:rPr>
          <w:b/>
          <w:sz w:val="28"/>
          <w:szCs w:val="28"/>
        </w:rPr>
      </w:pPr>
      <w:r w:rsidRPr="00B807E6">
        <w:rPr>
          <w:b/>
          <w:sz w:val="26"/>
          <w:szCs w:val="28"/>
        </w:rPr>
        <w:t>I</w:t>
      </w:r>
      <w:r w:rsidR="0024109D" w:rsidRPr="00B807E6">
        <w:rPr>
          <w:b/>
          <w:sz w:val="26"/>
          <w:szCs w:val="28"/>
        </w:rPr>
        <w:t>X. TỔ CHỨC ĐIỀU TRA</w:t>
      </w:r>
      <w:r w:rsidR="00EA50DF" w:rsidRPr="00B807E6">
        <w:rPr>
          <w:b/>
          <w:sz w:val="26"/>
          <w:szCs w:val="28"/>
        </w:rPr>
        <w:t xml:space="preserve"> </w:t>
      </w:r>
    </w:p>
    <w:p w:rsidR="002038D1" w:rsidRPr="00B807E6" w:rsidRDefault="00236392" w:rsidP="00BC2A27">
      <w:pPr>
        <w:spacing w:before="120" w:line="288" w:lineRule="auto"/>
        <w:ind w:firstLine="720"/>
        <w:jc w:val="both"/>
        <w:rPr>
          <w:sz w:val="28"/>
          <w:szCs w:val="28"/>
        </w:rPr>
      </w:pPr>
      <w:r w:rsidRPr="00B807E6">
        <w:rPr>
          <w:b/>
          <w:sz w:val="28"/>
          <w:szCs w:val="28"/>
        </w:rPr>
        <w:t>1. Công tác chuẩn bị</w:t>
      </w:r>
    </w:p>
    <w:p w:rsidR="002038D1" w:rsidRPr="00B807E6" w:rsidRDefault="00643B50" w:rsidP="00BC2A27">
      <w:pPr>
        <w:spacing w:before="120" w:line="288" w:lineRule="auto"/>
        <w:ind w:firstLine="720"/>
        <w:jc w:val="both"/>
        <w:rPr>
          <w:b/>
          <w:i/>
          <w:sz w:val="28"/>
          <w:szCs w:val="28"/>
        </w:rPr>
      </w:pPr>
      <w:r w:rsidRPr="00B807E6">
        <w:rPr>
          <w:b/>
          <w:i/>
          <w:sz w:val="28"/>
          <w:szCs w:val="28"/>
        </w:rPr>
        <w:t>a</w:t>
      </w:r>
      <w:r w:rsidR="00007F47" w:rsidRPr="00B807E6">
        <w:rPr>
          <w:b/>
          <w:i/>
          <w:sz w:val="28"/>
          <w:szCs w:val="28"/>
        </w:rPr>
        <w:t xml:space="preserve">. </w:t>
      </w:r>
      <w:r w:rsidR="00236392" w:rsidRPr="00B807E6">
        <w:rPr>
          <w:b/>
          <w:i/>
          <w:sz w:val="28"/>
          <w:szCs w:val="28"/>
        </w:rPr>
        <w:t xml:space="preserve">Tuyển chọn người </w:t>
      </w:r>
      <w:r w:rsidR="002E3EBA" w:rsidRPr="00B807E6">
        <w:rPr>
          <w:b/>
          <w:i/>
          <w:sz w:val="28"/>
          <w:szCs w:val="28"/>
        </w:rPr>
        <w:t>rà soát đơn vị điều tra</w:t>
      </w:r>
      <w:r w:rsidR="00236392" w:rsidRPr="00B807E6">
        <w:rPr>
          <w:b/>
          <w:i/>
          <w:sz w:val="28"/>
          <w:szCs w:val="28"/>
        </w:rPr>
        <w:t xml:space="preserve">, </w:t>
      </w:r>
      <w:r w:rsidR="001C149F" w:rsidRPr="00B807E6">
        <w:rPr>
          <w:b/>
          <w:i/>
          <w:sz w:val="28"/>
          <w:szCs w:val="28"/>
        </w:rPr>
        <w:t xml:space="preserve">điều tra viên </w:t>
      </w:r>
      <w:r w:rsidR="00C21ABD" w:rsidRPr="00B807E6">
        <w:rPr>
          <w:b/>
          <w:i/>
          <w:sz w:val="28"/>
          <w:szCs w:val="28"/>
        </w:rPr>
        <w:t xml:space="preserve">thống kê </w:t>
      </w:r>
      <w:r w:rsidR="00236392" w:rsidRPr="00B807E6">
        <w:rPr>
          <w:b/>
          <w:i/>
          <w:sz w:val="28"/>
          <w:szCs w:val="28"/>
        </w:rPr>
        <w:t>và giám sát viên</w:t>
      </w:r>
    </w:p>
    <w:p w:rsidR="00174E2B" w:rsidRPr="00B807E6" w:rsidRDefault="00643B50" w:rsidP="00BC2A27">
      <w:pPr>
        <w:spacing w:before="120" w:line="288" w:lineRule="auto"/>
        <w:ind w:firstLine="720"/>
        <w:jc w:val="both"/>
        <w:rPr>
          <w:sz w:val="28"/>
          <w:szCs w:val="28"/>
        </w:rPr>
      </w:pPr>
      <w:r w:rsidRPr="00B807E6">
        <w:rPr>
          <w:sz w:val="28"/>
          <w:szCs w:val="28"/>
        </w:rPr>
        <w:t>Cục Thống kê tỉnh, thành phố trực thuộc Trung ương (viết gọn là Cục Thống kê cấp tỉnh) thực hiện t</w:t>
      </w:r>
      <w:r w:rsidRPr="00B807E6">
        <w:rPr>
          <w:sz w:val="28"/>
          <w:szCs w:val="28"/>
          <w:lang w:val="vi-VN"/>
        </w:rPr>
        <w:t>uyển chọn người rà soát đơn vị điều tra</w:t>
      </w:r>
      <w:r w:rsidRPr="00B807E6">
        <w:rPr>
          <w:sz w:val="28"/>
          <w:szCs w:val="28"/>
        </w:rPr>
        <w:t xml:space="preserve"> và ĐTV.</w:t>
      </w:r>
      <w:r w:rsidRPr="00B807E6">
        <w:rPr>
          <w:sz w:val="28"/>
          <w:szCs w:val="28"/>
          <w:lang w:val="vi-VN"/>
        </w:rPr>
        <w:t xml:space="preserve"> </w:t>
      </w:r>
      <w:r w:rsidR="00A43360" w:rsidRPr="00B807E6">
        <w:rPr>
          <w:sz w:val="28"/>
          <w:szCs w:val="28"/>
        </w:rPr>
        <w:t>Cục Thống kê cấp tỉnh c</w:t>
      </w:r>
      <w:r w:rsidRPr="00B807E6">
        <w:rPr>
          <w:sz w:val="28"/>
          <w:szCs w:val="28"/>
        </w:rPr>
        <w:t>ần chọn những</w:t>
      </w:r>
      <w:r w:rsidRPr="00B807E6">
        <w:rPr>
          <w:sz w:val="28"/>
          <w:szCs w:val="28"/>
          <w:lang w:val="vi-VN"/>
        </w:rPr>
        <w:t xml:space="preserve"> người am hiểu địa bàn</w:t>
      </w:r>
      <w:r w:rsidRPr="00B807E6">
        <w:rPr>
          <w:sz w:val="28"/>
          <w:szCs w:val="28"/>
        </w:rPr>
        <w:t xml:space="preserve">, đơn vị điều tra, có tinh thần trách nhiệm, ưu tiên những người đã tham gia các cuộc Tổng điều tra </w:t>
      </w:r>
      <w:r w:rsidR="00DF4AC1" w:rsidRPr="00B807E6">
        <w:rPr>
          <w:sz w:val="28"/>
          <w:szCs w:val="28"/>
        </w:rPr>
        <w:t xml:space="preserve">thống kê </w:t>
      </w:r>
      <w:r w:rsidRPr="00B807E6">
        <w:rPr>
          <w:sz w:val="28"/>
          <w:szCs w:val="28"/>
        </w:rPr>
        <w:t>quốc gia</w:t>
      </w:r>
      <w:r w:rsidR="00DF4AC1" w:rsidRPr="00B807E6">
        <w:rPr>
          <w:sz w:val="28"/>
          <w:szCs w:val="28"/>
        </w:rPr>
        <w:t xml:space="preserve"> và</w:t>
      </w:r>
      <w:r w:rsidRPr="00B807E6">
        <w:rPr>
          <w:sz w:val="28"/>
          <w:szCs w:val="28"/>
        </w:rPr>
        <w:t xml:space="preserve"> điều tra thống kê</w:t>
      </w:r>
      <w:r w:rsidRPr="00B807E6">
        <w:rPr>
          <w:sz w:val="28"/>
          <w:szCs w:val="28"/>
          <w:lang w:val="vi-VN"/>
        </w:rPr>
        <w:t xml:space="preserve">. </w:t>
      </w:r>
    </w:p>
    <w:p w:rsidR="00174E2B" w:rsidRPr="00B807E6" w:rsidRDefault="00366AC1" w:rsidP="00BC2A27">
      <w:pPr>
        <w:spacing w:before="120" w:line="288" w:lineRule="auto"/>
        <w:ind w:firstLine="720"/>
        <w:jc w:val="both"/>
        <w:rPr>
          <w:sz w:val="28"/>
          <w:szCs w:val="28"/>
        </w:rPr>
      </w:pPr>
      <w:r w:rsidRPr="00B807E6">
        <w:rPr>
          <w:sz w:val="28"/>
          <w:szCs w:val="28"/>
        </w:rPr>
        <w:t>Phiếu số 01/IO-DN, Phiếu số 02/IO-DN và Phiếu số 03/IO-HCSN có nội dung phức tạp</w:t>
      </w:r>
      <w:r w:rsidR="009C327B" w:rsidRPr="00B807E6">
        <w:rPr>
          <w:sz w:val="28"/>
          <w:szCs w:val="28"/>
        </w:rPr>
        <w:t>,</w:t>
      </w:r>
      <w:r w:rsidRPr="00B807E6">
        <w:rPr>
          <w:sz w:val="28"/>
          <w:szCs w:val="28"/>
        </w:rPr>
        <w:t xml:space="preserve"> Cục Thống kê cấp tỉnh tuyển chọn ĐTV tham gia hỗ trợ doanh nghiệp, đơn vị hành chính</w:t>
      </w:r>
      <w:r w:rsidR="00A43360" w:rsidRPr="00B807E6">
        <w:rPr>
          <w:sz w:val="28"/>
          <w:szCs w:val="28"/>
        </w:rPr>
        <w:t>,</w:t>
      </w:r>
      <w:r w:rsidRPr="00B807E6">
        <w:rPr>
          <w:sz w:val="28"/>
          <w:szCs w:val="28"/>
        </w:rPr>
        <w:t xml:space="preserve"> sự nghiệp </w:t>
      </w:r>
      <w:r w:rsidR="009C327B" w:rsidRPr="00B807E6">
        <w:rPr>
          <w:sz w:val="28"/>
          <w:szCs w:val="28"/>
        </w:rPr>
        <w:t>điền</w:t>
      </w:r>
      <w:r w:rsidRPr="00B807E6">
        <w:rPr>
          <w:sz w:val="28"/>
          <w:szCs w:val="28"/>
        </w:rPr>
        <w:t xml:space="preserve"> thông tin</w:t>
      </w:r>
      <w:r w:rsidR="00A43360" w:rsidRPr="00B807E6">
        <w:rPr>
          <w:sz w:val="28"/>
          <w:szCs w:val="28"/>
        </w:rPr>
        <w:t xml:space="preserve"> trên Trang thông tin điện tử</w:t>
      </w:r>
      <w:r w:rsidRPr="00B807E6">
        <w:rPr>
          <w:sz w:val="28"/>
          <w:szCs w:val="28"/>
        </w:rPr>
        <w:t>.</w:t>
      </w:r>
    </w:p>
    <w:p w:rsidR="00643B50" w:rsidRPr="00B807E6" w:rsidRDefault="00DF4AC1" w:rsidP="00BC2A27">
      <w:pPr>
        <w:spacing w:before="120" w:line="288" w:lineRule="auto"/>
        <w:ind w:firstLine="720"/>
        <w:jc w:val="both"/>
        <w:rPr>
          <w:b/>
          <w:i/>
          <w:sz w:val="28"/>
          <w:szCs w:val="28"/>
        </w:rPr>
      </w:pPr>
      <w:r w:rsidRPr="00B807E6">
        <w:rPr>
          <w:sz w:val="28"/>
          <w:szCs w:val="28"/>
          <w:lang w:val="vi-VN"/>
        </w:rPr>
        <w:t xml:space="preserve">GSV là </w:t>
      </w:r>
      <w:r w:rsidRPr="00B807E6">
        <w:rPr>
          <w:sz w:val="28"/>
          <w:szCs w:val="28"/>
        </w:rPr>
        <w:t>những người</w:t>
      </w:r>
      <w:r w:rsidR="00643B50" w:rsidRPr="00B807E6">
        <w:rPr>
          <w:sz w:val="28"/>
          <w:szCs w:val="28"/>
          <w:lang w:val="vi-VN"/>
        </w:rPr>
        <w:t xml:space="preserve"> thực hiện công việc </w:t>
      </w:r>
      <w:r w:rsidR="00643B50" w:rsidRPr="00B807E6">
        <w:rPr>
          <w:sz w:val="28"/>
          <w:szCs w:val="28"/>
          <w:lang w:val="it-IT"/>
        </w:rPr>
        <w:t xml:space="preserve">giám sát các hoạt động của mạng lưới </w:t>
      </w:r>
      <w:r w:rsidR="00643B50" w:rsidRPr="00B807E6">
        <w:rPr>
          <w:sz w:val="28"/>
          <w:szCs w:val="28"/>
          <w:lang w:val="vi-VN"/>
        </w:rPr>
        <w:t>ĐTV</w:t>
      </w:r>
      <w:r w:rsidR="00643B50" w:rsidRPr="00B807E6">
        <w:rPr>
          <w:sz w:val="28"/>
          <w:szCs w:val="28"/>
          <w:lang w:val="it-IT"/>
        </w:rPr>
        <w:t xml:space="preserve"> và hỗ trợ chuyên môn cho GSV cấp dưới (nếu có) và các </w:t>
      </w:r>
      <w:r w:rsidR="00643B50" w:rsidRPr="00B807E6">
        <w:rPr>
          <w:sz w:val="28"/>
          <w:szCs w:val="28"/>
          <w:lang w:val="vi-VN"/>
        </w:rPr>
        <w:t>ĐTV</w:t>
      </w:r>
      <w:r w:rsidR="00643B50" w:rsidRPr="00B807E6">
        <w:rPr>
          <w:sz w:val="28"/>
          <w:szCs w:val="28"/>
          <w:lang w:val="it-IT"/>
        </w:rPr>
        <w:t xml:space="preserve"> trong quá trình điều tra thực địa. GSV có 02 cấp: cấp Trung ương và cấp tỉnh.</w:t>
      </w:r>
    </w:p>
    <w:p w:rsidR="002038D1" w:rsidRPr="00B807E6" w:rsidRDefault="00C91F64" w:rsidP="00BC2A27">
      <w:pPr>
        <w:spacing w:before="120" w:line="288" w:lineRule="auto"/>
        <w:ind w:firstLine="720"/>
        <w:jc w:val="both"/>
        <w:rPr>
          <w:b/>
          <w:i/>
          <w:sz w:val="28"/>
          <w:szCs w:val="28"/>
          <w:lang w:val="it-IT"/>
        </w:rPr>
      </w:pPr>
      <w:r w:rsidRPr="00B807E6">
        <w:rPr>
          <w:b/>
          <w:i/>
          <w:sz w:val="28"/>
          <w:szCs w:val="28"/>
          <w:lang w:val="it-IT"/>
        </w:rPr>
        <w:t>b</w:t>
      </w:r>
      <w:r w:rsidR="00007F47" w:rsidRPr="00B807E6">
        <w:rPr>
          <w:b/>
          <w:i/>
          <w:sz w:val="28"/>
          <w:szCs w:val="28"/>
          <w:lang w:val="it-IT"/>
        </w:rPr>
        <w:t xml:space="preserve">. </w:t>
      </w:r>
      <w:r w:rsidR="00236392" w:rsidRPr="00B807E6">
        <w:rPr>
          <w:b/>
          <w:i/>
          <w:sz w:val="28"/>
          <w:szCs w:val="28"/>
          <w:lang w:val="it-IT"/>
        </w:rPr>
        <w:t>Tập huấn nghiệp vụ điều tra</w:t>
      </w:r>
    </w:p>
    <w:p w:rsidR="001B0FBF" w:rsidRPr="00B807E6" w:rsidRDefault="00155A08" w:rsidP="00155A08">
      <w:pPr>
        <w:spacing w:before="120" w:line="288" w:lineRule="auto"/>
        <w:ind w:firstLine="720"/>
        <w:jc w:val="both"/>
        <w:rPr>
          <w:sz w:val="28"/>
          <w:szCs w:val="28"/>
        </w:rPr>
      </w:pPr>
      <w:r w:rsidRPr="00B807E6">
        <w:rPr>
          <w:sz w:val="28"/>
          <w:szCs w:val="28"/>
        </w:rPr>
        <w:t xml:space="preserve">Cục Thu thập dữ liệu và Ứng dụng công nghệ thông tin thống kê (viết gọn là Cục TTDL) chủ trì phối hợp với Vụ Hệ thống Tài khoản quốc gia (viết gọn là Vụ TKQG), Văn phòng Tổng cục và các đơn vị có liên quan tổ chức </w:t>
      </w:r>
      <w:r w:rsidR="00CA4D16" w:rsidRPr="00B807E6">
        <w:rPr>
          <w:sz w:val="28"/>
          <w:szCs w:val="28"/>
        </w:rPr>
        <w:t xml:space="preserve">01 </w:t>
      </w:r>
      <w:r w:rsidR="00E12F43" w:rsidRPr="00B807E6">
        <w:rPr>
          <w:sz w:val="28"/>
          <w:szCs w:val="28"/>
          <w:lang w:val="vi-VN"/>
        </w:rPr>
        <w:t xml:space="preserve">Hội nghị tập huấn </w:t>
      </w:r>
      <w:r w:rsidR="00CA4D16" w:rsidRPr="00B807E6">
        <w:rPr>
          <w:sz w:val="28"/>
          <w:szCs w:val="28"/>
          <w:lang w:val="vi-VN"/>
        </w:rPr>
        <w:t>nghiệp vụ</w:t>
      </w:r>
      <w:r w:rsidRPr="00B807E6">
        <w:rPr>
          <w:sz w:val="28"/>
          <w:szCs w:val="28"/>
        </w:rPr>
        <w:t xml:space="preserve"> T</w:t>
      </w:r>
      <w:r w:rsidRPr="00B807E6">
        <w:rPr>
          <w:sz w:val="28"/>
          <w:szCs w:val="28"/>
          <w:lang w:val="vi-VN"/>
        </w:rPr>
        <w:t>oàn quốc</w:t>
      </w:r>
      <w:r w:rsidRPr="00B807E6">
        <w:rPr>
          <w:sz w:val="28"/>
          <w:szCs w:val="28"/>
        </w:rPr>
        <w:t xml:space="preserve"> về</w:t>
      </w:r>
      <w:r w:rsidR="00CA4D16" w:rsidRPr="00B807E6">
        <w:rPr>
          <w:sz w:val="28"/>
          <w:szCs w:val="28"/>
          <w:lang w:val="vi-VN"/>
        </w:rPr>
        <w:t xml:space="preserve"> </w:t>
      </w:r>
      <w:r w:rsidR="00CA4D16" w:rsidRPr="00B807E6">
        <w:rPr>
          <w:iCs/>
          <w:sz w:val="28"/>
          <w:szCs w:val="28"/>
          <w:lang w:val="it-IT"/>
        </w:rPr>
        <w:t>Điều tra IO năm 2021</w:t>
      </w:r>
      <w:r w:rsidR="00CA4D16" w:rsidRPr="00B807E6">
        <w:rPr>
          <w:sz w:val="28"/>
          <w:szCs w:val="28"/>
          <w:lang w:val="vi-VN"/>
        </w:rPr>
        <w:t xml:space="preserve"> </w:t>
      </w:r>
      <w:r w:rsidR="00CA4D16" w:rsidRPr="00B807E6">
        <w:rPr>
          <w:sz w:val="28"/>
          <w:szCs w:val="28"/>
        </w:rPr>
        <w:t xml:space="preserve">theo hình thức </w:t>
      </w:r>
      <w:r w:rsidR="00E12F43" w:rsidRPr="00B807E6">
        <w:rPr>
          <w:sz w:val="28"/>
          <w:szCs w:val="28"/>
          <w:lang w:val="vi-VN"/>
        </w:rPr>
        <w:t xml:space="preserve">trực tiếp và trực tuyến tại Cơ quan Tổng cục; trực tuyến tại các </w:t>
      </w:r>
      <w:r w:rsidR="00CA4D16" w:rsidRPr="00B807E6">
        <w:rPr>
          <w:sz w:val="28"/>
          <w:szCs w:val="28"/>
        </w:rPr>
        <w:t>Cục Thống kê cấp tỉnh</w:t>
      </w:r>
      <w:r w:rsidR="00E12F43" w:rsidRPr="00B807E6">
        <w:rPr>
          <w:sz w:val="28"/>
          <w:szCs w:val="28"/>
          <w:lang w:val="vi-VN"/>
        </w:rPr>
        <w:t xml:space="preserve"> và Chi </w:t>
      </w:r>
      <w:r w:rsidR="00CA4D16" w:rsidRPr="00B807E6">
        <w:rPr>
          <w:sz w:val="28"/>
          <w:szCs w:val="28"/>
        </w:rPr>
        <w:t>Cục Thống kê huyện, quận, thị xã, thành phố trực thuộc tỉnh (viết gọn là Chi Cục Thống kê cấp huyện</w:t>
      </w:r>
      <w:r w:rsidR="00E12F43" w:rsidRPr="00B807E6">
        <w:rPr>
          <w:sz w:val="28"/>
          <w:szCs w:val="28"/>
        </w:rPr>
        <w:t>)</w:t>
      </w:r>
      <w:r w:rsidRPr="00B807E6">
        <w:rPr>
          <w:sz w:val="28"/>
          <w:szCs w:val="28"/>
        </w:rPr>
        <w:t xml:space="preserve"> trong thời gian 03 ngày, từ ngày 27/10/2021 đến hết ngày 29/10/2021 </w:t>
      </w:r>
      <w:r w:rsidRPr="00B807E6">
        <w:rPr>
          <w:sz w:val="28"/>
          <w:szCs w:val="28"/>
          <w:lang w:val="vi-VN"/>
        </w:rPr>
        <w:t xml:space="preserve">cho </w:t>
      </w:r>
      <w:r w:rsidRPr="00B807E6">
        <w:rPr>
          <w:sz w:val="28"/>
          <w:szCs w:val="28"/>
        </w:rPr>
        <w:t>lãnh đạo</w:t>
      </w:r>
      <w:r w:rsidR="001B0FBF" w:rsidRPr="00B807E6">
        <w:rPr>
          <w:sz w:val="28"/>
          <w:szCs w:val="28"/>
        </w:rPr>
        <w:t xml:space="preserve"> và</w:t>
      </w:r>
      <w:r w:rsidRPr="00B807E6">
        <w:rPr>
          <w:sz w:val="28"/>
          <w:szCs w:val="28"/>
        </w:rPr>
        <w:t xml:space="preserve"> chuyên viên</w:t>
      </w:r>
      <w:r w:rsidR="001B0FBF" w:rsidRPr="00B807E6">
        <w:rPr>
          <w:sz w:val="28"/>
          <w:szCs w:val="28"/>
        </w:rPr>
        <w:t xml:space="preserve"> các đơn vị;</w:t>
      </w:r>
      <w:r w:rsidRPr="00B807E6">
        <w:rPr>
          <w:sz w:val="28"/>
          <w:szCs w:val="28"/>
        </w:rPr>
        <w:t xml:space="preserve"> </w:t>
      </w:r>
      <w:r w:rsidRPr="00B807E6">
        <w:rPr>
          <w:sz w:val="28"/>
          <w:szCs w:val="28"/>
          <w:lang w:val="vi-VN"/>
        </w:rPr>
        <w:t>GSV cấp Trung ương, tỉnh, huyện</w:t>
      </w:r>
      <w:r w:rsidRPr="00B807E6">
        <w:rPr>
          <w:sz w:val="28"/>
          <w:szCs w:val="28"/>
        </w:rPr>
        <w:t xml:space="preserve"> và </w:t>
      </w:r>
      <w:r w:rsidRPr="00B807E6">
        <w:rPr>
          <w:sz w:val="28"/>
          <w:szCs w:val="28"/>
          <w:lang w:val="vi-VN"/>
        </w:rPr>
        <w:t>ĐTV</w:t>
      </w:r>
      <w:r w:rsidRPr="00B807E6">
        <w:rPr>
          <w:sz w:val="28"/>
          <w:szCs w:val="28"/>
        </w:rPr>
        <w:t xml:space="preserve">. </w:t>
      </w:r>
    </w:p>
    <w:p w:rsidR="00155A08" w:rsidRPr="00B807E6" w:rsidRDefault="00155A08" w:rsidP="00155A08">
      <w:pPr>
        <w:spacing w:before="120" w:line="288" w:lineRule="auto"/>
        <w:ind w:firstLine="720"/>
        <w:jc w:val="both"/>
        <w:rPr>
          <w:sz w:val="28"/>
          <w:szCs w:val="28"/>
        </w:rPr>
      </w:pPr>
      <w:r w:rsidRPr="00B807E6">
        <w:rPr>
          <w:sz w:val="28"/>
          <w:szCs w:val="28"/>
          <w:lang w:val="vi-VN"/>
        </w:rPr>
        <w:lastRenderedPageBreak/>
        <w:t xml:space="preserve">Nội dung chủ yếu của </w:t>
      </w:r>
      <w:r w:rsidRPr="00B807E6">
        <w:rPr>
          <w:sz w:val="28"/>
          <w:szCs w:val="28"/>
        </w:rPr>
        <w:t>H</w:t>
      </w:r>
      <w:r w:rsidRPr="00B807E6">
        <w:rPr>
          <w:sz w:val="28"/>
          <w:szCs w:val="28"/>
          <w:lang w:val="vi-VN"/>
        </w:rPr>
        <w:t>ội nghị</w:t>
      </w:r>
      <w:r w:rsidRPr="00B807E6">
        <w:rPr>
          <w:sz w:val="28"/>
          <w:szCs w:val="28"/>
        </w:rPr>
        <w:t xml:space="preserve"> tập huấn bao gồm: </w:t>
      </w:r>
    </w:p>
    <w:p w:rsidR="00155A08" w:rsidRPr="00B807E6" w:rsidRDefault="00155A08" w:rsidP="00155A08">
      <w:pPr>
        <w:spacing w:before="120" w:line="288" w:lineRule="auto"/>
        <w:ind w:firstLine="720"/>
        <w:jc w:val="both"/>
        <w:rPr>
          <w:sz w:val="28"/>
          <w:szCs w:val="28"/>
        </w:rPr>
      </w:pPr>
      <w:r w:rsidRPr="00B807E6">
        <w:rPr>
          <w:sz w:val="28"/>
          <w:szCs w:val="28"/>
        </w:rPr>
        <w:t>(i) G</w:t>
      </w:r>
      <w:r w:rsidR="00CA4D16" w:rsidRPr="00B807E6">
        <w:rPr>
          <w:sz w:val="28"/>
          <w:szCs w:val="28"/>
          <w:lang w:val="vi-VN"/>
        </w:rPr>
        <w:t xml:space="preserve">iới thiệu Phương án, quy trình, nội dung, phương pháp thu thập thông tin các phiếu điều tra; </w:t>
      </w:r>
    </w:p>
    <w:p w:rsidR="00155A08" w:rsidRPr="00B807E6" w:rsidRDefault="00155A08" w:rsidP="00155A08">
      <w:pPr>
        <w:spacing w:before="120" w:line="288" w:lineRule="auto"/>
        <w:ind w:firstLine="720"/>
        <w:jc w:val="both"/>
        <w:rPr>
          <w:sz w:val="28"/>
          <w:szCs w:val="28"/>
          <w:lang w:val="vi-VN"/>
        </w:rPr>
      </w:pPr>
      <w:r w:rsidRPr="00B807E6">
        <w:rPr>
          <w:sz w:val="28"/>
          <w:szCs w:val="28"/>
        </w:rPr>
        <w:t xml:space="preserve">(ii) </w:t>
      </w:r>
      <w:r w:rsidR="00CA4D16" w:rsidRPr="00B807E6">
        <w:rPr>
          <w:sz w:val="28"/>
          <w:szCs w:val="28"/>
          <w:lang w:val="vi-VN"/>
        </w:rPr>
        <w:t>Hướng dẫ</w:t>
      </w:r>
      <w:r w:rsidRPr="00B807E6">
        <w:rPr>
          <w:sz w:val="28"/>
          <w:szCs w:val="28"/>
          <w:lang w:val="vi-VN"/>
        </w:rPr>
        <w:t>n sử dụng các phần mềm điều tr</w:t>
      </w:r>
      <w:r w:rsidRPr="00B807E6">
        <w:rPr>
          <w:sz w:val="28"/>
          <w:szCs w:val="28"/>
        </w:rPr>
        <w:t xml:space="preserve">a: </w:t>
      </w:r>
      <w:r w:rsidRPr="00B807E6">
        <w:rPr>
          <w:sz w:val="28"/>
          <w:szCs w:val="28"/>
          <w:lang w:val="es-ES"/>
        </w:rPr>
        <w:t>Trang thông tin điện tử để kê khai thông tin p</w:t>
      </w:r>
      <w:r w:rsidRPr="00B807E6">
        <w:rPr>
          <w:sz w:val="28"/>
          <w:szCs w:val="28"/>
        </w:rPr>
        <w:t>hiếu điều tra trực tuyến, chương trình</w:t>
      </w:r>
      <w:r w:rsidRPr="00B807E6">
        <w:rPr>
          <w:sz w:val="28"/>
          <w:szCs w:val="28"/>
          <w:lang w:val="vi-VN"/>
        </w:rPr>
        <w:t xml:space="preserve"> điều tra phiếu điện tử </w:t>
      </w:r>
      <w:r w:rsidRPr="00B807E6">
        <w:rPr>
          <w:sz w:val="28"/>
          <w:szCs w:val="28"/>
        </w:rPr>
        <w:t xml:space="preserve">CAPI, điều tra phiếu giấy </w:t>
      </w:r>
      <w:r w:rsidRPr="00B807E6">
        <w:rPr>
          <w:sz w:val="28"/>
          <w:szCs w:val="28"/>
          <w:lang w:val="vi-VN"/>
        </w:rPr>
        <w:t xml:space="preserve">và </w:t>
      </w:r>
      <w:r w:rsidRPr="00B807E6">
        <w:rPr>
          <w:sz w:val="28"/>
          <w:szCs w:val="28"/>
        </w:rPr>
        <w:t>Trang Web điều hành tác nghiệp, quản lý, giám sát</w:t>
      </w:r>
      <w:r w:rsidRPr="00B807E6">
        <w:rPr>
          <w:sz w:val="28"/>
          <w:szCs w:val="28"/>
          <w:lang w:val="vi-VN"/>
        </w:rPr>
        <w:t>.</w:t>
      </w:r>
    </w:p>
    <w:p w:rsidR="002038D1" w:rsidRPr="00B807E6" w:rsidRDefault="009207AF" w:rsidP="00155A08">
      <w:pPr>
        <w:tabs>
          <w:tab w:val="left" w:pos="0"/>
        </w:tabs>
        <w:spacing w:before="120" w:line="288" w:lineRule="auto"/>
        <w:jc w:val="both"/>
        <w:rPr>
          <w:b/>
          <w:i/>
          <w:sz w:val="28"/>
          <w:szCs w:val="28"/>
        </w:rPr>
      </w:pPr>
      <w:r w:rsidRPr="00B807E6">
        <w:rPr>
          <w:i/>
          <w:sz w:val="28"/>
          <w:szCs w:val="28"/>
        </w:rPr>
        <w:tab/>
      </w:r>
      <w:r w:rsidR="00284049" w:rsidRPr="00B807E6">
        <w:rPr>
          <w:b/>
          <w:i/>
          <w:sz w:val="28"/>
          <w:szCs w:val="28"/>
        </w:rPr>
        <w:t>c</w:t>
      </w:r>
      <w:r w:rsidR="004C5540" w:rsidRPr="00B807E6">
        <w:rPr>
          <w:b/>
          <w:i/>
          <w:sz w:val="28"/>
          <w:szCs w:val="28"/>
          <w:lang w:val="vi-VN"/>
        </w:rPr>
        <w:t>.</w:t>
      </w:r>
      <w:r w:rsidR="00084C84" w:rsidRPr="00B807E6">
        <w:rPr>
          <w:b/>
          <w:i/>
          <w:sz w:val="28"/>
          <w:szCs w:val="28"/>
        </w:rPr>
        <w:t xml:space="preserve"> </w:t>
      </w:r>
      <w:r w:rsidR="00236392" w:rsidRPr="00B807E6">
        <w:rPr>
          <w:b/>
          <w:i/>
          <w:sz w:val="28"/>
          <w:szCs w:val="28"/>
          <w:lang w:val="vi-VN"/>
        </w:rPr>
        <w:t>Tài liệu điều tra</w:t>
      </w:r>
    </w:p>
    <w:p w:rsidR="00105F29" w:rsidRPr="00B807E6" w:rsidRDefault="007C33D4" w:rsidP="00BC2A27">
      <w:pPr>
        <w:spacing w:before="120" w:line="288" w:lineRule="auto"/>
        <w:ind w:firstLine="720"/>
        <w:jc w:val="both"/>
        <w:rPr>
          <w:b/>
          <w:i/>
          <w:sz w:val="28"/>
          <w:szCs w:val="28"/>
        </w:rPr>
      </w:pPr>
      <w:r w:rsidRPr="00B807E6">
        <w:rPr>
          <w:sz w:val="28"/>
          <w:szCs w:val="28"/>
          <w:lang w:val="vi-VN"/>
        </w:rPr>
        <w:t xml:space="preserve">Tài liệu điều tra bao gồm các tài liệu hướng dẫn nghiệp vụ </w:t>
      </w:r>
      <w:r w:rsidRPr="00B807E6">
        <w:rPr>
          <w:sz w:val="28"/>
          <w:szCs w:val="28"/>
        </w:rPr>
        <w:t xml:space="preserve">và công nghệ thông tin </w:t>
      </w:r>
      <w:r w:rsidRPr="00B807E6">
        <w:rPr>
          <w:sz w:val="28"/>
          <w:szCs w:val="28"/>
          <w:lang w:val="vi-VN"/>
        </w:rPr>
        <w:t>do</w:t>
      </w:r>
      <w:r w:rsidRPr="00B807E6">
        <w:rPr>
          <w:sz w:val="28"/>
          <w:szCs w:val="28"/>
        </w:rPr>
        <w:t xml:space="preserve"> Tổng cục Thống kê biên soạn; </w:t>
      </w:r>
      <w:r w:rsidRPr="00B807E6">
        <w:rPr>
          <w:sz w:val="28"/>
          <w:szCs w:val="28"/>
          <w:lang w:val="vi-VN"/>
        </w:rPr>
        <w:t xml:space="preserve">Cục Thống kê cấp tỉnh </w:t>
      </w:r>
      <w:r w:rsidRPr="00B807E6">
        <w:rPr>
          <w:sz w:val="28"/>
          <w:szCs w:val="28"/>
        </w:rPr>
        <w:t xml:space="preserve">chủ động </w:t>
      </w:r>
      <w:r w:rsidRPr="00B807E6">
        <w:rPr>
          <w:sz w:val="28"/>
          <w:szCs w:val="28"/>
          <w:lang w:val="vi-VN"/>
        </w:rPr>
        <w:t>in</w:t>
      </w:r>
      <w:r w:rsidR="00AF34B7" w:rsidRPr="00B807E6">
        <w:rPr>
          <w:sz w:val="28"/>
          <w:szCs w:val="28"/>
        </w:rPr>
        <w:t>, phô tô</w:t>
      </w:r>
      <w:r w:rsidRPr="00B807E6">
        <w:rPr>
          <w:sz w:val="28"/>
          <w:szCs w:val="28"/>
          <w:lang w:val="vi-VN"/>
        </w:rPr>
        <w:t xml:space="preserve"> và phân phối </w:t>
      </w:r>
      <w:r w:rsidRPr="00B807E6">
        <w:rPr>
          <w:sz w:val="28"/>
          <w:szCs w:val="28"/>
        </w:rPr>
        <w:t xml:space="preserve">tại địa phương </w:t>
      </w:r>
      <w:r w:rsidRPr="00B807E6">
        <w:rPr>
          <w:sz w:val="28"/>
          <w:szCs w:val="28"/>
          <w:lang w:val="vi-VN"/>
        </w:rPr>
        <w:t xml:space="preserve">bảo đảm </w:t>
      </w:r>
      <w:r w:rsidRPr="00B807E6">
        <w:rPr>
          <w:sz w:val="28"/>
          <w:szCs w:val="28"/>
        </w:rPr>
        <w:t xml:space="preserve">đủ, </w:t>
      </w:r>
      <w:r w:rsidRPr="00B807E6">
        <w:rPr>
          <w:sz w:val="28"/>
          <w:szCs w:val="28"/>
          <w:lang w:val="vi-VN"/>
        </w:rPr>
        <w:t>đúng thời gian quy định.</w:t>
      </w:r>
    </w:p>
    <w:p w:rsidR="002038D1" w:rsidRPr="00B807E6" w:rsidRDefault="00284049" w:rsidP="00BC2A27">
      <w:pPr>
        <w:spacing w:before="120" w:line="288" w:lineRule="auto"/>
        <w:ind w:firstLine="720"/>
        <w:jc w:val="both"/>
        <w:rPr>
          <w:b/>
          <w:i/>
          <w:sz w:val="28"/>
          <w:szCs w:val="28"/>
          <w:lang w:val="it-IT"/>
        </w:rPr>
      </w:pPr>
      <w:r w:rsidRPr="00B807E6">
        <w:rPr>
          <w:b/>
          <w:i/>
          <w:sz w:val="28"/>
          <w:szCs w:val="28"/>
          <w:lang w:val="it-IT"/>
        </w:rPr>
        <w:t>d</w:t>
      </w:r>
      <w:r w:rsidR="005037BC" w:rsidRPr="00B807E6">
        <w:rPr>
          <w:b/>
          <w:i/>
          <w:sz w:val="28"/>
          <w:szCs w:val="28"/>
          <w:lang w:val="it-IT"/>
        </w:rPr>
        <w:t xml:space="preserve">. </w:t>
      </w:r>
      <w:r w:rsidR="004239ED" w:rsidRPr="00B807E6">
        <w:rPr>
          <w:b/>
          <w:i/>
          <w:sz w:val="28"/>
          <w:szCs w:val="28"/>
          <w:lang w:val="it-IT"/>
        </w:rPr>
        <w:t>C</w:t>
      </w:r>
      <w:r w:rsidR="00236392" w:rsidRPr="00B807E6">
        <w:rPr>
          <w:b/>
          <w:i/>
          <w:sz w:val="28"/>
          <w:szCs w:val="28"/>
          <w:lang w:val="it-IT"/>
        </w:rPr>
        <w:t xml:space="preserve">hương trình phần mềm </w:t>
      </w:r>
    </w:p>
    <w:p w:rsidR="007C33D4" w:rsidRPr="00B807E6" w:rsidRDefault="006D3003" w:rsidP="006D3003">
      <w:pPr>
        <w:spacing w:before="120" w:line="288" w:lineRule="auto"/>
        <w:ind w:firstLine="720"/>
        <w:jc w:val="both"/>
        <w:rPr>
          <w:sz w:val="28"/>
          <w:szCs w:val="28"/>
          <w:lang w:val="it-IT"/>
        </w:rPr>
      </w:pPr>
      <w:r w:rsidRPr="00B807E6">
        <w:rPr>
          <w:sz w:val="28"/>
          <w:szCs w:val="28"/>
          <w:lang w:val="vi-VN"/>
        </w:rPr>
        <w:t xml:space="preserve">Chương trình phần mềm sử dụng trong điều tra bao gồm: </w:t>
      </w:r>
      <w:r w:rsidRPr="00B807E6">
        <w:rPr>
          <w:sz w:val="28"/>
          <w:szCs w:val="28"/>
        </w:rPr>
        <w:t xml:space="preserve">chương trình tự cung cấp thông tin trên </w:t>
      </w:r>
      <w:r w:rsidRPr="00B807E6">
        <w:rPr>
          <w:sz w:val="28"/>
          <w:szCs w:val="28"/>
          <w:lang w:val="es-ES"/>
        </w:rPr>
        <w:t xml:space="preserve">Trang thông tin điện tử (áp dụng với </w:t>
      </w:r>
      <w:r w:rsidRPr="00B807E6">
        <w:rPr>
          <w:sz w:val="28"/>
          <w:szCs w:val="28"/>
          <w:lang w:val="it-IT"/>
        </w:rPr>
        <w:t>phiếu điều tra trực tuyến</w:t>
      </w:r>
      <w:r w:rsidRPr="00B807E6">
        <w:rPr>
          <w:sz w:val="28"/>
          <w:szCs w:val="28"/>
          <w:lang w:val="es-ES"/>
        </w:rPr>
        <w:t>)</w:t>
      </w:r>
      <w:r w:rsidRPr="00B807E6">
        <w:rPr>
          <w:sz w:val="28"/>
          <w:szCs w:val="28"/>
          <w:lang w:val="it-IT"/>
        </w:rPr>
        <w:t xml:space="preserve">; </w:t>
      </w:r>
      <w:r w:rsidRPr="00B807E6">
        <w:rPr>
          <w:sz w:val="28"/>
          <w:szCs w:val="28"/>
          <w:lang w:val="vi-VN"/>
        </w:rPr>
        <w:t xml:space="preserve">chương trình </w:t>
      </w:r>
      <w:r w:rsidRPr="00B807E6">
        <w:rPr>
          <w:sz w:val="28"/>
          <w:szCs w:val="28"/>
        </w:rPr>
        <w:t xml:space="preserve">phiếu </w:t>
      </w:r>
      <w:r w:rsidRPr="00B807E6">
        <w:rPr>
          <w:sz w:val="28"/>
          <w:szCs w:val="28"/>
          <w:lang w:val="vi-VN"/>
        </w:rPr>
        <w:t xml:space="preserve">điều tra </w:t>
      </w:r>
      <w:r w:rsidRPr="00B807E6">
        <w:rPr>
          <w:sz w:val="28"/>
          <w:szCs w:val="28"/>
        </w:rPr>
        <w:t xml:space="preserve">điện tử </w:t>
      </w:r>
      <w:r w:rsidRPr="00B807E6">
        <w:rPr>
          <w:sz w:val="28"/>
          <w:szCs w:val="28"/>
          <w:lang w:val="vi-VN"/>
        </w:rPr>
        <w:t xml:space="preserve">trên </w:t>
      </w:r>
      <w:r w:rsidRPr="00B807E6">
        <w:rPr>
          <w:sz w:val="28"/>
          <w:szCs w:val="28"/>
          <w:lang w:val="it-IT"/>
        </w:rPr>
        <w:t xml:space="preserve">máy tính bảng và điện thoại thông minh; chương trình nhập tin phiếu giấy; trang Web điều hành tác nghiệp bao gồm chương trình thay thế mẫu, </w:t>
      </w:r>
      <w:r w:rsidRPr="00B807E6">
        <w:rPr>
          <w:sz w:val="28"/>
          <w:szCs w:val="28"/>
          <w:lang w:val="vi-VN"/>
        </w:rPr>
        <w:t xml:space="preserve">chương trình </w:t>
      </w:r>
      <w:r w:rsidRPr="00B807E6">
        <w:rPr>
          <w:sz w:val="28"/>
          <w:szCs w:val="28"/>
          <w:lang w:val="it-IT"/>
        </w:rPr>
        <w:t xml:space="preserve">quản lý giám sát, </w:t>
      </w:r>
      <w:r w:rsidRPr="00B807E6">
        <w:rPr>
          <w:sz w:val="28"/>
          <w:szCs w:val="28"/>
          <w:lang w:val="vi-VN"/>
        </w:rPr>
        <w:t xml:space="preserve">kiểm tra và duyệt phiếu </w:t>
      </w:r>
      <w:r w:rsidRPr="00B807E6">
        <w:rPr>
          <w:sz w:val="28"/>
          <w:szCs w:val="28"/>
          <w:lang w:val="it-IT"/>
        </w:rPr>
        <w:t>điều tra điện tử, chương trình tổng hợp nhanh kết quả điều tra.</w:t>
      </w:r>
    </w:p>
    <w:p w:rsidR="002038D1" w:rsidRPr="00B807E6" w:rsidRDefault="00236392" w:rsidP="00BC2A27">
      <w:pPr>
        <w:spacing w:before="120" w:line="288" w:lineRule="auto"/>
        <w:ind w:firstLine="720"/>
        <w:jc w:val="both"/>
        <w:rPr>
          <w:b/>
          <w:sz w:val="28"/>
          <w:szCs w:val="28"/>
          <w:lang w:val="it-IT"/>
        </w:rPr>
      </w:pPr>
      <w:r w:rsidRPr="00B807E6">
        <w:rPr>
          <w:b/>
          <w:sz w:val="28"/>
          <w:szCs w:val="28"/>
          <w:lang w:val="it-IT"/>
        </w:rPr>
        <w:t>2. Công tác điều tra thực địa</w:t>
      </w:r>
    </w:p>
    <w:p w:rsidR="00C73BBA" w:rsidRPr="00B807E6" w:rsidRDefault="00C73BBA" w:rsidP="00BC2A27">
      <w:pPr>
        <w:spacing w:before="120" w:line="288" w:lineRule="auto"/>
        <w:ind w:firstLine="720"/>
        <w:jc w:val="both"/>
        <w:rPr>
          <w:b/>
          <w:sz w:val="28"/>
          <w:szCs w:val="28"/>
          <w:lang w:val="it-IT"/>
        </w:rPr>
      </w:pPr>
      <w:r w:rsidRPr="00B807E6">
        <w:rPr>
          <w:sz w:val="28"/>
          <w:szCs w:val="28"/>
        </w:rPr>
        <w:t>Công tác thu thập thông tin tại địa bàn đối với các đơn vị điều tra đươ</w:t>
      </w:r>
      <w:r w:rsidR="001B0FBF" w:rsidRPr="00B807E6">
        <w:rPr>
          <w:sz w:val="28"/>
          <w:szCs w:val="28"/>
        </w:rPr>
        <w:t>̣c thực hiện từ ngày 01/11/2021 đến ngày</w:t>
      </w:r>
      <w:r w:rsidRPr="00B807E6">
        <w:rPr>
          <w:sz w:val="28"/>
          <w:szCs w:val="28"/>
        </w:rPr>
        <w:t xml:space="preserve"> 10/12/2021.</w:t>
      </w:r>
      <w:r w:rsidR="001B0FBF" w:rsidRPr="00B807E6">
        <w:rPr>
          <w:szCs w:val="28"/>
        </w:rPr>
        <w:t xml:space="preserve"> </w:t>
      </w:r>
    </w:p>
    <w:p w:rsidR="002038D1" w:rsidRPr="00B807E6" w:rsidRDefault="00236392" w:rsidP="00BC2A27">
      <w:pPr>
        <w:spacing w:before="120" w:line="288" w:lineRule="auto"/>
        <w:ind w:firstLine="720"/>
        <w:jc w:val="both"/>
        <w:rPr>
          <w:b/>
          <w:sz w:val="28"/>
          <w:szCs w:val="28"/>
          <w:lang w:val="it-IT"/>
        </w:rPr>
      </w:pPr>
      <w:r w:rsidRPr="00B807E6">
        <w:rPr>
          <w:b/>
          <w:sz w:val="28"/>
          <w:szCs w:val="28"/>
          <w:lang w:val="it-IT"/>
        </w:rPr>
        <w:t>3. Công tác kiểm tra, giám sát</w:t>
      </w:r>
    </w:p>
    <w:p w:rsidR="007757B5" w:rsidRPr="00B807E6" w:rsidRDefault="007757B5" w:rsidP="00BC2A27">
      <w:pPr>
        <w:keepNext/>
        <w:spacing w:before="120" w:line="288" w:lineRule="auto"/>
        <w:ind w:firstLine="720"/>
        <w:jc w:val="both"/>
        <w:outlineLvl w:val="2"/>
        <w:rPr>
          <w:sz w:val="28"/>
          <w:szCs w:val="28"/>
        </w:rPr>
      </w:pPr>
      <w:r w:rsidRPr="00B807E6">
        <w:rPr>
          <w:sz w:val="28"/>
          <w:szCs w:val="28"/>
          <w:lang w:val="sv-SE"/>
        </w:rPr>
        <w:t xml:space="preserve">Nhằm bảo đảm chất lượng cuộc điều tra, </w:t>
      </w:r>
      <w:r w:rsidRPr="00B807E6">
        <w:rPr>
          <w:sz w:val="28"/>
          <w:szCs w:val="28"/>
          <w:lang w:val="vi-VN"/>
        </w:rPr>
        <w:t xml:space="preserve">công tác kiểm tra, giám sát được thực hiện ở tất cả </w:t>
      </w:r>
      <w:r w:rsidR="00A05AE7" w:rsidRPr="00B807E6">
        <w:rPr>
          <w:sz w:val="28"/>
          <w:szCs w:val="28"/>
          <w:lang w:val="vi-VN"/>
        </w:rPr>
        <w:t>các khâu của cuộc điều tra</w:t>
      </w:r>
      <w:r w:rsidR="00A05AE7" w:rsidRPr="00B807E6">
        <w:rPr>
          <w:sz w:val="28"/>
          <w:szCs w:val="28"/>
        </w:rPr>
        <w:t xml:space="preserve"> đối với 03 loại phiếu: phiếu điều tra trực tuyến, phiếu điều tra </w:t>
      </w:r>
      <w:r w:rsidR="00996259" w:rsidRPr="00B807E6">
        <w:rPr>
          <w:sz w:val="28"/>
          <w:szCs w:val="28"/>
        </w:rPr>
        <w:t>điện tử (</w:t>
      </w:r>
      <w:r w:rsidR="00A05AE7" w:rsidRPr="00B807E6">
        <w:rPr>
          <w:sz w:val="28"/>
          <w:szCs w:val="28"/>
        </w:rPr>
        <w:t>CAPI</w:t>
      </w:r>
      <w:r w:rsidR="00996259" w:rsidRPr="00B807E6">
        <w:rPr>
          <w:sz w:val="28"/>
          <w:szCs w:val="28"/>
        </w:rPr>
        <w:t>)</w:t>
      </w:r>
      <w:r w:rsidR="00A05AE7" w:rsidRPr="00B807E6">
        <w:rPr>
          <w:sz w:val="28"/>
          <w:szCs w:val="28"/>
        </w:rPr>
        <w:t xml:space="preserve"> và phiếu điều tra giấy.</w:t>
      </w:r>
    </w:p>
    <w:p w:rsidR="00952709" w:rsidRPr="00B807E6" w:rsidRDefault="007757B5" w:rsidP="00BC2A27">
      <w:pPr>
        <w:widowControl w:val="0"/>
        <w:spacing w:before="120" w:line="288" w:lineRule="auto"/>
        <w:ind w:firstLine="720"/>
        <w:jc w:val="both"/>
        <w:rPr>
          <w:sz w:val="28"/>
          <w:szCs w:val="28"/>
          <w:lang w:val="sv-SE"/>
        </w:rPr>
      </w:pPr>
      <w:r w:rsidRPr="00B807E6">
        <w:rPr>
          <w:sz w:val="28"/>
          <w:szCs w:val="28"/>
          <w:lang w:val="sv-SE"/>
        </w:rPr>
        <w:t>Nội dung kiểm tra</w:t>
      </w:r>
      <w:r w:rsidRPr="00B807E6">
        <w:rPr>
          <w:sz w:val="28"/>
          <w:szCs w:val="28"/>
          <w:lang w:val="vi-VN"/>
        </w:rPr>
        <w:t>, giám sát bao gồm</w:t>
      </w:r>
      <w:r w:rsidRPr="00B807E6">
        <w:rPr>
          <w:sz w:val="28"/>
          <w:szCs w:val="28"/>
          <w:lang w:val="sv-SE"/>
        </w:rPr>
        <w:t>: kiểm tra</w:t>
      </w:r>
      <w:r w:rsidRPr="00B807E6">
        <w:rPr>
          <w:sz w:val="28"/>
          <w:szCs w:val="28"/>
          <w:lang w:val="vi-VN"/>
        </w:rPr>
        <w:t>, giám sát</w:t>
      </w:r>
      <w:r w:rsidR="00A05AE7" w:rsidRPr="00B807E6">
        <w:rPr>
          <w:sz w:val="28"/>
          <w:szCs w:val="28"/>
        </w:rPr>
        <w:t xml:space="preserve"> </w:t>
      </w:r>
      <w:r w:rsidR="000462A9" w:rsidRPr="00B807E6">
        <w:rPr>
          <w:sz w:val="28"/>
          <w:szCs w:val="28"/>
          <w:lang w:val="sv-SE"/>
        </w:rPr>
        <w:t>rà soát, thu thập thông tin đơn vị điều tra</w:t>
      </w:r>
      <w:r w:rsidR="00952709" w:rsidRPr="00B807E6">
        <w:rPr>
          <w:sz w:val="28"/>
          <w:szCs w:val="28"/>
          <w:lang w:val="sv-SE"/>
        </w:rPr>
        <w:t>;</w:t>
      </w:r>
      <w:r w:rsidR="000462A9" w:rsidRPr="00B807E6">
        <w:rPr>
          <w:sz w:val="28"/>
          <w:szCs w:val="28"/>
          <w:lang w:val="sv-SE"/>
        </w:rPr>
        <w:t xml:space="preserve"> kiểm tra, giám sát </w:t>
      </w:r>
      <w:r w:rsidRPr="00B807E6">
        <w:rPr>
          <w:sz w:val="28"/>
          <w:szCs w:val="28"/>
          <w:lang w:val="sv-SE"/>
        </w:rPr>
        <w:t xml:space="preserve">số lượng và chất lượng thông tin do </w:t>
      </w:r>
      <w:r w:rsidR="000462A9" w:rsidRPr="00B807E6">
        <w:rPr>
          <w:sz w:val="28"/>
          <w:szCs w:val="28"/>
          <w:lang w:val="sv-SE"/>
        </w:rPr>
        <w:t xml:space="preserve">các </w:t>
      </w:r>
      <w:r w:rsidRPr="00B807E6">
        <w:rPr>
          <w:sz w:val="28"/>
          <w:szCs w:val="28"/>
          <w:lang w:val="vi-VN"/>
        </w:rPr>
        <w:t>đơn vị</w:t>
      </w:r>
      <w:r w:rsidR="009B1F51" w:rsidRPr="00B807E6">
        <w:rPr>
          <w:sz w:val="28"/>
          <w:szCs w:val="28"/>
          <w:lang w:val="sv-SE"/>
        </w:rPr>
        <w:t xml:space="preserve"> điều tra cung cấp.</w:t>
      </w:r>
      <w:r w:rsidR="00A05AE7" w:rsidRPr="00B807E6">
        <w:rPr>
          <w:sz w:val="28"/>
          <w:szCs w:val="28"/>
          <w:lang w:val="sv-SE"/>
        </w:rPr>
        <w:t xml:space="preserve"> </w:t>
      </w:r>
    </w:p>
    <w:p w:rsidR="002F11C1" w:rsidRPr="00B807E6" w:rsidRDefault="002F11C1" w:rsidP="00BC2A27">
      <w:pPr>
        <w:spacing w:before="120" w:line="288" w:lineRule="auto"/>
        <w:ind w:firstLine="720"/>
        <w:jc w:val="both"/>
        <w:rPr>
          <w:sz w:val="28"/>
          <w:szCs w:val="28"/>
          <w:lang w:val="vi-VN"/>
        </w:rPr>
      </w:pPr>
      <w:r w:rsidRPr="00B807E6">
        <w:rPr>
          <w:sz w:val="28"/>
          <w:szCs w:val="28"/>
          <w:lang w:val="it-IT"/>
        </w:rPr>
        <w:t>H</w:t>
      </w:r>
      <w:r w:rsidRPr="00B807E6">
        <w:rPr>
          <w:sz w:val="28"/>
          <w:szCs w:val="28"/>
          <w:lang w:val="vi-VN"/>
        </w:rPr>
        <w:t xml:space="preserve">oạt động kiểm tra, giám sát </w:t>
      </w:r>
      <w:r w:rsidRPr="00B807E6">
        <w:rPr>
          <w:sz w:val="28"/>
          <w:szCs w:val="28"/>
        </w:rPr>
        <w:t xml:space="preserve">tập trung vào </w:t>
      </w:r>
      <w:r w:rsidRPr="00B807E6">
        <w:rPr>
          <w:sz w:val="28"/>
          <w:szCs w:val="28"/>
          <w:lang w:val="vi-VN"/>
        </w:rPr>
        <w:t xml:space="preserve">quá trình </w:t>
      </w:r>
      <w:r w:rsidRPr="00B807E6">
        <w:rPr>
          <w:sz w:val="28"/>
          <w:szCs w:val="28"/>
          <w:lang w:val="it-IT"/>
        </w:rPr>
        <w:t xml:space="preserve">điều tra tại thực địa, </w:t>
      </w:r>
      <w:r w:rsidRPr="00B807E6">
        <w:rPr>
          <w:sz w:val="28"/>
          <w:szCs w:val="28"/>
          <w:lang w:val="vi-VN"/>
        </w:rPr>
        <w:t xml:space="preserve">kiểm tra và duyệt phiếu </w:t>
      </w:r>
      <w:r w:rsidRPr="00B807E6">
        <w:rPr>
          <w:sz w:val="28"/>
          <w:szCs w:val="28"/>
          <w:lang w:val="it-IT"/>
        </w:rPr>
        <w:t>trên Trang Web điều hành tác nghiệp</w:t>
      </w:r>
      <w:r w:rsidRPr="00B807E6">
        <w:rPr>
          <w:sz w:val="28"/>
          <w:szCs w:val="28"/>
          <w:lang w:val="vi-VN"/>
        </w:rPr>
        <w:t xml:space="preserve">. </w:t>
      </w:r>
    </w:p>
    <w:p w:rsidR="007757B5" w:rsidRPr="00B807E6" w:rsidRDefault="007757B5" w:rsidP="00BC2A27">
      <w:pPr>
        <w:widowControl w:val="0"/>
        <w:spacing w:before="120" w:line="288" w:lineRule="auto"/>
        <w:ind w:firstLine="720"/>
        <w:jc w:val="both"/>
        <w:rPr>
          <w:sz w:val="28"/>
          <w:szCs w:val="28"/>
          <w:lang w:val="vi-VN"/>
        </w:rPr>
      </w:pPr>
      <w:r w:rsidRPr="00B807E6">
        <w:rPr>
          <w:sz w:val="28"/>
          <w:szCs w:val="28"/>
          <w:lang w:val="sv-SE"/>
        </w:rPr>
        <w:t>Hình thức kiểm tra</w:t>
      </w:r>
      <w:r w:rsidRPr="00B807E6">
        <w:rPr>
          <w:sz w:val="28"/>
          <w:szCs w:val="28"/>
          <w:lang w:val="vi-VN"/>
        </w:rPr>
        <w:t>, giám sát</w:t>
      </w:r>
      <w:r w:rsidRPr="00B807E6">
        <w:rPr>
          <w:sz w:val="28"/>
          <w:szCs w:val="28"/>
          <w:lang w:val="sv-SE"/>
        </w:rPr>
        <w:t xml:space="preserve">: </w:t>
      </w:r>
      <w:r w:rsidRPr="00B807E6">
        <w:rPr>
          <w:sz w:val="28"/>
          <w:szCs w:val="28"/>
          <w:lang w:val="vi-VN"/>
        </w:rPr>
        <w:t xml:space="preserve">kiểm tra, giám sát trực tuyến trên </w:t>
      </w:r>
      <w:r w:rsidRPr="00B807E6">
        <w:rPr>
          <w:sz w:val="28"/>
          <w:szCs w:val="28"/>
        </w:rPr>
        <w:t>t</w:t>
      </w:r>
      <w:r w:rsidRPr="00B807E6">
        <w:rPr>
          <w:sz w:val="28"/>
          <w:szCs w:val="28"/>
          <w:lang w:val="vi-VN"/>
        </w:rPr>
        <w:t>rang Web điều hành tác nghiệp</w:t>
      </w:r>
      <w:r w:rsidRPr="00B807E6">
        <w:rPr>
          <w:sz w:val="28"/>
          <w:szCs w:val="28"/>
          <w:lang w:val="sv-SE"/>
        </w:rPr>
        <w:t xml:space="preserve">; </w:t>
      </w:r>
      <w:r w:rsidR="000462A9" w:rsidRPr="00B807E6">
        <w:rPr>
          <w:sz w:val="28"/>
          <w:szCs w:val="28"/>
        </w:rPr>
        <w:t xml:space="preserve">giám sát trực tiếp </w:t>
      </w:r>
      <w:r w:rsidR="00952709" w:rsidRPr="00B807E6">
        <w:rPr>
          <w:sz w:val="28"/>
          <w:szCs w:val="28"/>
        </w:rPr>
        <w:t>(</w:t>
      </w:r>
      <w:r w:rsidR="00A05AE7" w:rsidRPr="00B807E6">
        <w:rPr>
          <w:sz w:val="28"/>
          <w:szCs w:val="28"/>
        </w:rPr>
        <w:t>căn cứ vào tình hình dịch Covid-19)</w:t>
      </w:r>
      <w:r w:rsidRPr="00B807E6">
        <w:rPr>
          <w:sz w:val="28"/>
          <w:szCs w:val="28"/>
          <w:lang w:val="vi-VN"/>
        </w:rPr>
        <w:t>.</w:t>
      </w:r>
      <w:r w:rsidR="000462A9" w:rsidRPr="00B807E6">
        <w:rPr>
          <w:sz w:val="28"/>
          <w:szCs w:val="28"/>
        </w:rPr>
        <w:t xml:space="preserve"> </w:t>
      </w:r>
      <w:r w:rsidRPr="00B807E6">
        <w:rPr>
          <w:sz w:val="28"/>
          <w:szCs w:val="28"/>
          <w:lang w:val="vi-VN"/>
        </w:rPr>
        <w:t>GSV thường xuyên kiểm tra dữ liệu trên chương trình phần mềm và thông báo đề nghị đơn vị</w:t>
      </w:r>
      <w:r w:rsidR="00952709" w:rsidRPr="00B807E6">
        <w:rPr>
          <w:sz w:val="28"/>
          <w:szCs w:val="28"/>
        </w:rPr>
        <w:t xml:space="preserve"> điều tra</w:t>
      </w:r>
      <w:r w:rsidRPr="00B807E6">
        <w:rPr>
          <w:sz w:val="28"/>
          <w:szCs w:val="28"/>
          <w:lang w:val="vi-VN"/>
        </w:rPr>
        <w:t xml:space="preserve">, </w:t>
      </w:r>
      <w:r w:rsidR="000462A9" w:rsidRPr="00B807E6">
        <w:rPr>
          <w:sz w:val="28"/>
          <w:szCs w:val="28"/>
        </w:rPr>
        <w:t>ĐTV</w:t>
      </w:r>
      <w:r w:rsidRPr="00B807E6">
        <w:rPr>
          <w:sz w:val="28"/>
          <w:szCs w:val="28"/>
          <w:lang w:val="vi-VN"/>
        </w:rPr>
        <w:t xml:space="preserve"> xác minh hoàn thiện phiếu điều tra.</w:t>
      </w:r>
    </w:p>
    <w:p w:rsidR="00A05AE7" w:rsidRPr="00B807E6" w:rsidRDefault="00A05AE7" w:rsidP="00BC2A27">
      <w:pPr>
        <w:spacing w:before="120" w:line="288" w:lineRule="auto"/>
        <w:ind w:firstLine="720"/>
        <w:jc w:val="both"/>
        <w:rPr>
          <w:iCs/>
          <w:sz w:val="28"/>
          <w:szCs w:val="28"/>
          <w:lang w:val="it-IT"/>
        </w:rPr>
      </w:pPr>
      <w:r w:rsidRPr="00B807E6">
        <w:rPr>
          <w:iCs/>
          <w:sz w:val="28"/>
          <w:szCs w:val="28"/>
          <w:lang w:val="it-IT"/>
        </w:rPr>
        <w:lastRenderedPageBreak/>
        <w:t xml:space="preserve">Dữ liệu điều tra </w:t>
      </w:r>
      <w:r w:rsidR="00EA7560" w:rsidRPr="00B807E6">
        <w:rPr>
          <w:iCs/>
          <w:sz w:val="28"/>
          <w:szCs w:val="28"/>
          <w:lang w:val="it-IT"/>
        </w:rPr>
        <w:t>phiếu trực tuyến, phiếu điện tử,</w:t>
      </w:r>
      <w:r w:rsidRPr="00B807E6">
        <w:rPr>
          <w:iCs/>
          <w:sz w:val="28"/>
          <w:szCs w:val="28"/>
          <w:lang w:val="it-IT"/>
        </w:rPr>
        <w:t xml:space="preserve"> phiếu giấy được tích hợp vào cơ sở dữ liệu chung Điều tra IO</w:t>
      </w:r>
      <w:r w:rsidR="00081018" w:rsidRPr="00B807E6">
        <w:rPr>
          <w:iCs/>
          <w:sz w:val="28"/>
          <w:szCs w:val="28"/>
          <w:lang w:val="it-IT"/>
        </w:rPr>
        <w:t xml:space="preserve"> năm 2021</w:t>
      </w:r>
      <w:r w:rsidRPr="00B807E6">
        <w:rPr>
          <w:iCs/>
          <w:sz w:val="28"/>
          <w:szCs w:val="28"/>
          <w:lang w:val="it-IT"/>
        </w:rPr>
        <w:t>; được làm sạch, xử lý và tổng hợp kết quả điều tra.</w:t>
      </w:r>
    </w:p>
    <w:p w:rsidR="002038D1" w:rsidRPr="00B807E6" w:rsidRDefault="00876D5C" w:rsidP="00BC2A27">
      <w:pPr>
        <w:spacing w:before="120" w:line="288" w:lineRule="auto"/>
        <w:ind w:firstLine="720"/>
        <w:jc w:val="both"/>
        <w:rPr>
          <w:b/>
          <w:sz w:val="28"/>
          <w:szCs w:val="28"/>
          <w:lang w:val="vi-VN"/>
        </w:rPr>
      </w:pPr>
      <w:r w:rsidRPr="00B807E6">
        <w:rPr>
          <w:b/>
          <w:sz w:val="28"/>
          <w:szCs w:val="28"/>
        </w:rPr>
        <w:t>4</w:t>
      </w:r>
      <w:r w:rsidR="000C0CFA" w:rsidRPr="00B807E6">
        <w:rPr>
          <w:b/>
          <w:sz w:val="28"/>
          <w:szCs w:val="28"/>
          <w:lang w:val="vi-VN"/>
        </w:rPr>
        <w:t xml:space="preserve">. </w:t>
      </w:r>
      <w:r w:rsidR="00FA62D7" w:rsidRPr="00B807E6">
        <w:rPr>
          <w:b/>
          <w:sz w:val="28"/>
          <w:szCs w:val="28"/>
        </w:rPr>
        <w:t>Chỉ đạo</w:t>
      </w:r>
      <w:r w:rsidR="000C0CFA" w:rsidRPr="00B807E6">
        <w:rPr>
          <w:b/>
          <w:sz w:val="28"/>
          <w:szCs w:val="28"/>
          <w:lang w:val="vi-VN"/>
        </w:rPr>
        <w:t xml:space="preserve"> thực hiện</w:t>
      </w:r>
    </w:p>
    <w:p w:rsidR="00687424" w:rsidRPr="00B807E6" w:rsidRDefault="00745C24" w:rsidP="00BC2A27">
      <w:pPr>
        <w:spacing w:before="120" w:line="288" w:lineRule="auto"/>
        <w:ind w:firstLine="720"/>
        <w:jc w:val="both"/>
        <w:rPr>
          <w:b/>
          <w:i/>
          <w:sz w:val="28"/>
          <w:szCs w:val="28"/>
          <w:lang w:val="it-IT"/>
        </w:rPr>
      </w:pPr>
      <w:r w:rsidRPr="00B807E6">
        <w:rPr>
          <w:b/>
          <w:i/>
          <w:sz w:val="28"/>
          <w:szCs w:val="28"/>
          <w:lang w:val="it-IT"/>
        </w:rPr>
        <w:t xml:space="preserve">a. </w:t>
      </w:r>
      <w:r w:rsidR="00FF707A" w:rsidRPr="00B807E6">
        <w:rPr>
          <w:b/>
          <w:i/>
          <w:sz w:val="28"/>
          <w:szCs w:val="28"/>
          <w:lang w:val="it-IT"/>
        </w:rPr>
        <w:t>Cục Thu thập dữ liệu và Ứng dụng công nghệ thông tin thống kê</w:t>
      </w:r>
      <w:r w:rsidRPr="00B807E6">
        <w:rPr>
          <w:b/>
          <w:i/>
          <w:sz w:val="28"/>
          <w:szCs w:val="28"/>
          <w:lang w:val="it-IT"/>
        </w:rPr>
        <w:t xml:space="preserve">: </w:t>
      </w:r>
    </w:p>
    <w:p w:rsidR="00680DD6" w:rsidRPr="00B807E6" w:rsidRDefault="00744705" w:rsidP="00BC2A27">
      <w:pPr>
        <w:spacing w:before="120" w:line="288" w:lineRule="auto"/>
        <w:ind w:firstLine="720"/>
        <w:jc w:val="both"/>
        <w:rPr>
          <w:sz w:val="28"/>
          <w:szCs w:val="28"/>
        </w:rPr>
      </w:pPr>
      <w:r w:rsidRPr="00B807E6">
        <w:rPr>
          <w:sz w:val="28"/>
          <w:szCs w:val="28"/>
        </w:rPr>
        <w:t xml:space="preserve">Cục TTDL chủ trì thực hiện </w:t>
      </w:r>
      <w:r w:rsidR="00C42C51" w:rsidRPr="00B807E6">
        <w:rPr>
          <w:sz w:val="28"/>
          <w:szCs w:val="28"/>
        </w:rPr>
        <w:t>hoàn thiện</w:t>
      </w:r>
      <w:r w:rsidRPr="00B807E6">
        <w:rPr>
          <w:sz w:val="28"/>
          <w:szCs w:val="28"/>
        </w:rPr>
        <w:t xml:space="preserve"> phương án điều tra, phiếu </w:t>
      </w:r>
      <w:r w:rsidR="00680DD6" w:rsidRPr="00B807E6">
        <w:rPr>
          <w:sz w:val="28"/>
          <w:szCs w:val="28"/>
        </w:rPr>
        <w:t>điều tra;</w:t>
      </w:r>
      <w:r w:rsidRPr="00B807E6">
        <w:rPr>
          <w:sz w:val="28"/>
          <w:szCs w:val="28"/>
        </w:rPr>
        <w:t xml:space="preserve"> </w:t>
      </w:r>
      <w:r w:rsidR="00680DD6" w:rsidRPr="00B807E6">
        <w:rPr>
          <w:sz w:val="28"/>
          <w:szCs w:val="28"/>
        </w:rPr>
        <w:t xml:space="preserve">xây dựng các chương trình phần mềm ứng dụng điều tra, quản lý, giám sát điều tra; </w:t>
      </w:r>
      <w:r w:rsidR="00680DD6" w:rsidRPr="00B807E6">
        <w:rPr>
          <w:sz w:val="28"/>
          <w:szCs w:val="28"/>
          <w:lang w:val="vi-VN"/>
        </w:rPr>
        <w:t xml:space="preserve">xây dựng quy trình </w:t>
      </w:r>
      <w:r w:rsidR="00680DD6" w:rsidRPr="00B807E6">
        <w:rPr>
          <w:sz w:val="28"/>
          <w:szCs w:val="28"/>
        </w:rPr>
        <w:t xml:space="preserve">kiểm tra, giám sát, duyệt số liệu, </w:t>
      </w:r>
      <w:r w:rsidR="00716349" w:rsidRPr="00B807E6">
        <w:rPr>
          <w:sz w:val="28"/>
          <w:szCs w:val="28"/>
          <w:lang w:val="vi-VN"/>
        </w:rPr>
        <w:t xml:space="preserve">quy trình </w:t>
      </w:r>
      <w:r w:rsidR="00680DD6" w:rsidRPr="00B807E6">
        <w:rPr>
          <w:sz w:val="28"/>
          <w:szCs w:val="28"/>
          <w:lang w:val="vi-VN"/>
        </w:rPr>
        <w:t>kiểm tra, nghiệm thu phiếu điều tra;</w:t>
      </w:r>
      <w:r w:rsidR="00680DD6" w:rsidRPr="00B807E6">
        <w:rPr>
          <w:sz w:val="28"/>
          <w:szCs w:val="28"/>
        </w:rPr>
        <w:t xml:space="preserve"> </w:t>
      </w:r>
      <w:r w:rsidR="00680DD6" w:rsidRPr="00B807E6">
        <w:rPr>
          <w:sz w:val="28"/>
          <w:szCs w:val="28"/>
          <w:lang w:val="vi-VN"/>
        </w:rPr>
        <w:t xml:space="preserve">hoàn thiện các hướng dẫn sử dụng </w:t>
      </w:r>
      <w:r w:rsidR="00680DD6" w:rsidRPr="00B807E6">
        <w:rPr>
          <w:sz w:val="28"/>
          <w:szCs w:val="28"/>
        </w:rPr>
        <w:t>thiết bị thông minh và cung cấp thông tin phiếu trực tuyến</w:t>
      </w:r>
      <w:r w:rsidR="00680DD6" w:rsidRPr="00B807E6">
        <w:rPr>
          <w:sz w:val="28"/>
          <w:szCs w:val="28"/>
          <w:lang w:val="vi-VN"/>
        </w:rPr>
        <w:t xml:space="preserve">; </w:t>
      </w:r>
      <w:r w:rsidR="00680DD6" w:rsidRPr="00B807E6">
        <w:rPr>
          <w:sz w:val="28"/>
          <w:szCs w:val="28"/>
        </w:rPr>
        <w:t>tổ chức Hội nghị tập huấn</w:t>
      </w:r>
      <w:r w:rsidR="00AF34B7" w:rsidRPr="00B807E6">
        <w:rPr>
          <w:sz w:val="28"/>
          <w:szCs w:val="28"/>
        </w:rPr>
        <w:t xml:space="preserve"> Toàn quốc</w:t>
      </w:r>
      <w:r w:rsidR="00680DD6" w:rsidRPr="00B807E6">
        <w:rPr>
          <w:sz w:val="28"/>
          <w:szCs w:val="28"/>
        </w:rPr>
        <w:t>; tổ chức nghiệm thu, kiểm tra, làm sạch, xác minh, hoàn thiện phiếu điều tra; c</w:t>
      </w:r>
      <w:r w:rsidR="00680DD6" w:rsidRPr="00B807E6">
        <w:rPr>
          <w:sz w:val="28"/>
          <w:szCs w:val="28"/>
          <w:lang w:val="vi-VN"/>
        </w:rPr>
        <w:t xml:space="preserve">hịu trách nhiệm chỉ đạo thực hiện </w:t>
      </w:r>
      <w:r w:rsidR="00680DD6" w:rsidRPr="00B807E6">
        <w:rPr>
          <w:sz w:val="28"/>
          <w:szCs w:val="28"/>
        </w:rPr>
        <w:t xml:space="preserve">toàn bộ quy trình thu thập và xử lý thông tin và thực hiện các công việc khác theo kế hoạch điều tra. </w:t>
      </w:r>
    </w:p>
    <w:p w:rsidR="00744705" w:rsidRPr="00B807E6" w:rsidRDefault="00FF707A" w:rsidP="00BC2A27">
      <w:pPr>
        <w:spacing w:before="120" w:line="288" w:lineRule="auto"/>
        <w:ind w:firstLine="720"/>
        <w:jc w:val="both"/>
        <w:rPr>
          <w:sz w:val="28"/>
          <w:szCs w:val="28"/>
        </w:rPr>
      </w:pPr>
      <w:r w:rsidRPr="00B807E6">
        <w:rPr>
          <w:b/>
          <w:i/>
          <w:sz w:val="28"/>
          <w:szCs w:val="28"/>
        </w:rPr>
        <w:t xml:space="preserve">b. Vụ </w:t>
      </w:r>
      <w:r w:rsidR="00E92DE7" w:rsidRPr="00B807E6">
        <w:rPr>
          <w:b/>
          <w:i/>
          <w:sz w:val="28"/>
          <w:szCs w:val="28"/>
        </w:rPr>
        <w:t>Hệ t</w:t>
      </w:r>
      <w:r w:rsidRPr="00B807E6">
        <w:rPr>
          <w:b/>
          <w:i/>
          <w:sz w:val="28"/>
          <w:szCs w:val="28"/>
        </w:rPr>
        <w:t xml:space="preserve">hống </w:t>
      </w:r>
      <w:r w:rsidR="00E92DE7" w:rsidRPr="00B807E6">
        <w:rPr>
          <w:b/>
          <w:i/>
          <w:sz w:val="28"/>
          <w:szCs w:val="28"/>
        </w:rPr>
        <w:t>Tài khoản quốc gia</w:t>
      </w:r>
      <w:r w:rsidRPr="00B807E6">
        <w:rPr>
          <w:b/>
          <w:i/>
          <w:sz w:val="28"/>
          <w:szCs w:val="28"/>
        </w:rPr>
        <w:t xml:space="preserve">: </w:t>
      </w:r>
      <w:r w:rsidR="00744705" w:rsidRPr="00B807E6">
        <w:rPr>
          <w:sz w:val="28"/>
          <w:szCs w:val="28"/>
        </w:rPr>
        <w:t xml:space="preserve">Chủ trì thực hiện </w:t>
      </w:r>
      <w:r w:rsidR="00C03379" w:rsidRPr="00B807E6">
        <w:rPr>
          <w:sz w:val="28"/>
          <w:szCs w:val="28"/>
        </w:rPr>
        <w:t>xây dựng các yêu cầu về</w:t>
      </w:r>
      <w:r w:rsidR="00C03379" w:rsidRPr="00B807E6">
        <w:rPr>
          <w:sz w:val="28"/>
          <w:szCs w:val="28"/>
          <w:lang w:val="vi-VN"/>
        </w:rPr>
        <w:t xml:space="preserve"> thuật toán lô-gíc</w:t>
      </w:r>
      <w:r w:rsidR="00C03379" w:rsidRPr="00B807E6">
        <w:rPr>
          <w:sz w:val="28"/>
          <w:szCs w:val="28"/>
        </w:rPr>
        <w:t xml:space="preserve"> </w:t>
      </w:r>
      <w:r w:rsidR="00C03379" w:rsidRPr="00B807E6">
        <w:rPr>
          <w:sz w:val="28"/>
          <w:szCs w:val="28"/>
          <w:lang w:val="vi-VN"/>
        </w:rPr>
        <w:t>để kiểm tra</w:t>
      </w:r>
      <w:r w:rsidR="00C03379" w:rsidRPr="00B807E6">
        <w:rPr>
          <w:sz w:val="28"/>
          <w:szCs w:val="28"/>
        </w:rPr>
        <w:t xml:space="preserve"> dữ liệu; </w:t>
      </w:r>
      <w:r w:rsidR="00744705" w:rsidRPr="00B807E6">
        <w:rPr>
          <w:sz w:val="28"/>
          <w:szCs w:val="28"/>
        </w:rPr>
        <w:t xml:space="preserve">xây dựng biểu đầu ra, </w:t>
      </w:r>
      <w:r w:rsidR="009937F5" w:rsidRPr="00B807E6">
        <w:rPr>
          <w:sz w:val="28"/>
          <w:szCs w:val="28"/>
          <w:lang w:val="es-ES"/>
        </w:rPr>
        <w:t xml:space="preserve">tổng hợp, </w:t>
      </w:r>
      <w:r w:rsidR="00744705" w:rsidRPr="00B807E6">
        <w:rPr>
          <w:sz w:val="28"/>
          <w:szCs w:val="28"/>
        </w:rPr>
        <w:t>phân tích số liệu</w:t>
      </w:r>
      <w:r w:rsidR="00C03379" w:rsidRPr="00B807E6">
        <w:rPr>
          <w:sz w:val="28"/>
          <w:szCs w:val="28"/>
        </w:rPr>
        <w:t>;</w:t>
      </w:r>
      <w:r w:rsidR="00744705" w:rsidRPr="00B807E6">
        <w:rPr>
          <w:sz w:val="28"/>
          <w:szCs w:val="28"/>
        </w:rPr>
        <w:t xml:space="preserve"> biên soạn báo c</w:t>
      </w:r>
      <w:r w:rsidR="009937F5" w:rsidRPr="00B807E6">
        <w:rPr>
          <w:sz w:val="28"/>
          <w:szCs w:val="28"/>
        </w:rPr>
        <w:t>áo và công bố kết quả điều tra</w:t>
      </w:r>
      <w:r w:rsidR="009C327B" w:rsidRPr="00B807E6">
        <w:rPr>
          <w:sz w:val="28"/>
          <w:szCs w:val="28"/>
        </w:rPr>
        <w:t xml:space="preserve">; </w:t>
      </w:r>
      <w:r w:rsidR="00C03379" w:rsidRPr="00B807E6">
        <w:rPr>
          <w:sz w:val="28"/>
          <w:szCs w:val="28"/>
        </w:rPr>
        <w:t>p</w:t>
      </w:r>
      <w:r w:rsidR="00744705" w:rsidRPr="00B807E6">
        <w:rPr>
          <w:sz w:val="28"/>
          <w:szCs w:val="28"/>
        </w:rPr>
        <w:t>hối hợp với Cục TTDL và các đơn vị liên quan</w:t>
      </w:r>
      <w:r w:rsidR="00306D0D" w:rsidRPr="00B807E6">
        <w:rPr>
          <w:sz w:val="28"/>
          <w:szCs w:val="28"/>
        </w:rPr>
        <w:t xml:space="preserve"> </w:t>
      </w:r>
      <w:r w:rsidR="00306D0D" w:rsidRPr="00B807E6">
        <w:rPr>
          <w:sz w:val="28"/>
          <w:szCs w:val="28"/>
          <w:lang w:val="es-ES"/>
        </w:rPr>
        <w:t>triển k</w:t>
      </w:r>
      <w:r w:rsidR="009B1F51" w:rsidRPr="00B807E6">
        <w:rPr>
          <w:sz w:val="28"/>
          <w:szCs w:val="28"/>
          <w:lang w:val="es-ES"/>
        </w:rPr>
        <w:t>hai, kiểm tra, giám sát thu thập thông tin</w:t>
      </w:r>
      <w:r w:rsidR="00306D0D" w:rsidRPr="00B807E6">
        <w:rPr>
          <w:sz w:val="28"/>
          <w:szCs w:val="28"/>
          <w:lang w:val="es-ES"/>
        </w:rPr>
        <w:t xml:space="preserve"> ở Bộ Tài chính, Ngân hàng Nhà nước</w:t>
      </w:r>
      <w:r w:rsidR="00193960" w:rsidRPr="00B807E6">
        <w:rPr>
          <w:sz w:val="28"/>
          <w:szCs w:val="28"/>
          <w:lang w:val="es-ES"/>
        </w:rPr>
        <w:t xml:space="preserve">, </w:t>
      </w:r>
      <w:r w:rsidR="00306D0D" w:rsidRPr="00B807E6">
        <w:rPr>
          <w:sz w:val="28"/>
          <w:szCs w:val="28"/>
          <w:lang w:val="es-ES"/>
        </w:rPr>
        <w:t xml:space="preserve">các tỉnh, thành phố trực thuộc Trung ương </w:t>
      </w:r>
      <w:r w:rsidR="00306D0D" w:rsidRPr="00B807E6">
        <w:rPr>
          <w:sz w:val="28"/>
          <w:szCs w:val="28"/>
        </w:rPr>
        <w:t>và thực hiện các công việc khác theo kế hoạch</w:t>
      </w:r>
      <w:r w:rsidR="00680DD6" w:rsidRPr="00B807E6">
        <w:rPr>
          <w:sz w:val="28"/>
          <w:szCs w:val="28"/>
        </w:rPr>
        <w:t xml:space="preserve"> điều tra</w:t>
      </w:r>
      <w:r w:rsidR="00744705" w:rsidRPr="00B807E6">
        <w:rPr>
          <w:sz w:val="28"/>
          <w:szCs w:val="28"/>
        </w:rPr>
        <w:t>.</w:t>
      </w:r>
    </w:p>
    <w:p w:rsidR="0051130E" w:rsidRPr="00B807E6" w:rsidRDefault="0051130E" w:rsidP="0051130E">
      <w:pPr>
        <w:spacing w:before="120" w:line="288" w:lineRule="auto"/>
        <w:ind w:firstLine="720"/>
        <w:jc w:val="both"/>
        <w:rPr>
          <w:rFonts w:eastAsia="MS Mincho"/>
          <w:sz w:val="28"/>
          <w:szCs w:val="28"/>
          <w:lang w:val="es-ES"/>
        </w:rPr>
      </w:pPr>
      <w:r w:rsidRPr="00B807E6">
        <w:rPr>
          <w:b/>
          <w:i/>
          <w:sz w:val="28"/>
          <w:szCs w:val="28"/>
          <w:lang w:val="it-IT"/>
        </w:rPr>
        <w:t xml:space="preserve">c. </w:t>
      </w:r>
      <w:r w:rsidR="00E52029" w:rsidRPr="00B807E6">
        <w:rPr>
          <w:b/>
          <w:i/>
          <w:sz w:val="28"/>
          <w:szCs w:val="28"/>
          <w:lang w:val="it-IT"/>
        </w:rPr>
        <w:t>C</w:t>
      </w:r>
      <w:r w:rsidRPr="00B807E6">
        <w:rPr>
          <w:b/>
          <w:i/>
          <w:sz w:val="28"/>
          <w:szCs w:val="28"/>
          <w:lang w:val="it-IT"/>
        </w:rPr>
        <w:t>ác Vụ Thống kê chuyên ngành:</w:t>
      </w:r>
      <w:r w:rsidRPr="00B807E6">
        <w:rPr>
          <w:rFonts w:eastAsia="MS Mincho"/>
          <w:sz w:val="28"/>
          <w:szCs w:val="28"/>
          <w:lang w:val="es-ES"/>
        </w:rPr>
        <w:t xml:space="preserve"> </w:t>
      </w:r>
      <w:r w:rsidR="00E52029" w:rsidRPr="00B807E6">
        <w:rPr>
          <w:sz w:val="28"/>
          <w:szCs w:val="28"/>
        </w:rPr>
        <w:t>C</w:t>
      </w:r>
      <w:r w:rsidR="00E52029" w:rsidRPr="00B807E6">
        <w:rPr>
          <w:sz w:val="28"/>
          <w:szCs w:val="28"/>
          <w:lang w:val="vi-VN"/>
        </w:rPr>
        <w:t xml:space="preserve">hủ trì, phối hợp với </w:t>
      </w:r>
      <w:r w:rsidR="00E52029" w:rsidRPr="00B807E6">
        <w:rPr>
          <w:sz w:val="28"/>
          <w:szCs w:val="28"/>
        </w:rPr>
        <w:t>Vụ TKQG x</w:t>
      </w:r>
      <w:r w:rsidRPr="00B807E6">
        <w:rPr>
          <w:rFonts w:eastAsia="MS Mincho"/>
          <w:sz w:val="28"/>
          <w:szCs w:val="28"/>
          <w:lang w:val="es-ES"/>
        </w:rPr>
        <w:t xml:space="preserve">ử lý, tổng hợp, cung cấp số liệu chuyên ngành </w:t>
      </w:r>
      <w:r w:rsidR="008F6243" w:rsidRPr="00B807E6">
        <w:rPr>
          <w:sz w:val="28"/>
          <w:szCs w:val="28"/>
        </w:rPr>
        <w:t xml:space="preserve">theo chức năng, nhiệm vụ do </w:t>
      </w:r>
      <w:r w:rsidR="00E52029" w:rsidRPr="00B807E6">
        <w:rPr>
          <w:sz w:val="28"/>
          <w:szCs w:val="28"/>
        </w:rPr>
        <w:t>Vụ</w:t>
      </w:r>
      <w:r w:rsidR="008F6243" w:rsidRPr="00B807E6">
        <w:rPr>
          <w:sz w:val="28"/>
          <w:szCs w:val="28"/>
        </w:rPr>
        <w:t xml:space="preserve"> phụ trách </w:t>
      </w:r>
      <w:r w:rsidRPr="00B807E6">
        <w:rPr>
          <w:rFonts w:eastAsia="MS Mincho"/>
          <w:sz w:val="28"/>
          <w:szCs w:val="28"/>
          <w:lang w:val="es-ES"/>
        </w:rPr>
        <w:t xml:space="preserve">để phục vụ lập Bảng </w:t>
      </w:r>
      <w:r w:rsidR="00737027" w:rsidRPr="00B807E6">
        <w:rPr>
          <w:rFonts w:eastAsia="MS Mincho"/>
          <w:sz w:val="28"/>
          <w:szCs w:val="28"/>
          <w:lang w:val="es-ES"/>
        </w:rPr>
        <w:t>IO</w:t>
      </w:r>
      <w:r w:rsidRPr="00B807E6">
        <w:rPr>
          <w:rFonts w:eastAsia="MS Mincho"/>
          <w:sz w:val="28"/>
          <w:szCs w:val="28"/>
          <w:lang w:val="es-ES"/>
        </w:rPr>
        <w:t xml:space="preserve"> năm 20</w:t>
      </w:r>
      <w:r w:rsidR="00E231A9" w:rsidRPr="00B807E6">
        <w:rPr>
          <w:rFonts w:eastAsia="MS Mincho"/>
          <w:sz w:val="28"/>
          <w:szCs w:val="28"/>
          <w:lang w:val="es-ES"/>
        </w:rPr>
        <w:t>19</w:t>
      </w:r>
      <w:r w:rsidRPr="00B807E6">
        <w:rPr>
          <w:rFonts w:eastAsia="MS Mincho"/>
          <w:sz w:val="28"/>
          <w:szCs w:val="28"/>
          <w:lang w:val="es-ES"/>
        </w:rPr>
        <w:t xml:space="preserve"> của Việt Nam: giá trị sản xuất theo giá hiện hành và chi tiêu dùng cuối cùng của các hộ dân cư chi tiết phân theo 178 ngành sản phẩm của Bảng IO</w:t>
      </w:r>
      <w:r w:rsidR="001C278D" w:rsidRPr="00B807E6">
        <w:rPr>
          <w:rFonts w:eastAsia="MS Mincho"/>
          <w:sz w:val="28"/>
          <w:szCs w:val="28"/>
          <w:lang w:val="es-ES"/>
        </w:rPr>
        <w:t xml:space="preserve"> và 63 tỉnh, thành phố</w:t>
      </w:r>
      <w:r w:rsidRPr="00B807E6">
        <w:rPr>
          <w:rFonts w:eastAsia="MS Mincho"/>
          <w:sz w:val="28"/>
          <w:szCs w:val="28"/>
          <w:lang w:val="es-ES"/>
        </w:rPr>
        <w:t>; xuất, nhập khẩu hàng hoá và dịch vụ; thuế suất thuế VAT, thuế suất thuế tiêu thụ đặc biệt, trợ cấp sản xuất và tích luỹ tài sản theo một số ngành sản phẩm…</w:t>
      </w:r>
    </w:p>
    <w:p w:rsidR="00744705" w:rsidRPr="00B807E6" w:rsidRDefault="0051130E" w:rsidP="00BC2A27">
      <w:pPr>
        <w:spacing w:before="120" w:line="288" w:lineRule="auto"/>
        <w:ind w:firstLine="720"/>
        <w:jc w:val="both"/>
        <w:rPr>
          <w:sz w:val="28"/>
          <w:szCs w:val="28"/>
          <w:lang w:val="it-IT"/>
        </w:rPr>
      </w:pPr>
      <w:r w:rsidRPr="00B807E6">
        <w:rPr>
          <w:b/>
          <w:i/>
          <w:sz w:val="28"/>
          <w:szCs w:val="28"/>
          <w:lang w:val="it-IT"/>
        </w:rPr>
        <w:t>d</w:t>
      </w:r>
      <w:r w:rsidR="00744705" w:rsidRPr="00B807E6">
        <w:rPr>
          <w:b/>
          <w:i/>
          <w:sz w:val="28"/>
          <w:szCs w:val="28"/>
          <w:lang w:val="it-IT"/>
        </w:rPr>
        <w:t>. Vụ Kế hoạch tài chính:</w:t>
      </w:r>
      <w:r w:rsidR="00AC3D5E" w:rsidRPr="00B807E6">
        <w:rPr>
          <w:b/>
          <w:i/>
          <w:sz w:val="28"/>
          <w:szCs w:val="28"/>
          <w:lang w:val="it-IT"/>
        </w:rPr>
        <w:t xml:space="preserve"> </w:t>
      </w:r>
      <w:r w:rsidR="00744705" w:rsidRPr="00B807E6">
        <w:rPr>
          <w:sz w:val="28"/>
          <w:szCs w:val="28"/>
        </w:rPr>
        <w:t>C</w:t>
      </w:r>
      <w:r w:rsidR="00744705" w:rsidRPr="00B807E6">
        <w:rPr>
          <w:sz w:val="28"/>
          <w:szCs w:val="28"/>
          <w:lang w:val="vi-VN"/>
        </w:rPr>
        <w:t xml:space="preserve">hủ trì, phối hợp với </w:t>
      </w:r>
      <w:r w:rsidR="00744705" w:rsidRPr="00B807E6">
        <w:rPr>
          <w:sz w:val="28"/>
          <w:szCs w:val="28"/>
        </w:rPr>
        <w:t>Cục TTDL</w:t>
      </w:r>
      <w:r w:rsidR="00AC3D5E" w:rsidRPr="00B807E6">
        <w:rPr>
          <w:sz w:val="28"/>
          <w:szCs w:val="28"/>
        </w:rPr>
        <w:t xml:space="preserve"> </w:t>
      </w:r>
      <w:r w:rsidR="00744705" w:rsidRPr="00B807E6">
        <w:rPr>
          <w:sz w:val="28"/>
          <w:szCs w:val="28"/>
          <w:lang w:val="vi-VN"/>
        </w:rPr>
        <w:t>dự trù</w:t>
      </w:r>
      <w:r w:rsidR="00AC3D5E" w:rsidRPr="00B807E6">
        <w:rPr>
          <w:sz w:val="28"/>
          <w:szCs w:val="28"/>
        </w:rPr>
        <w:t xml:space="preserve"> </w:t>
      </w:r>
      <w:r w:rsidR="00744705" w:rsidRPr="00B807E6">
        <w:rPr>
          <w:sz w:val="28"/>
          <w:szCs w:val="28"/>
        </w:rPr>
        <w:t>và bảo</w:t>
      </w:r>
      <w:r w:rsidR="00AC3D5E" w:rsidRPr="00B807E6">
        <w:rPr>
          <w:sz w:val="28"/>
          <w:szCs w:val="28"/>
        </w:rPr>
        <w:t xml:space="preserve"> đảm</w:t>
      </w:r>
      <w:r w:rsidR="00744705" w:rsidRPr="00B807E6">
        <w:rPr>
          <w:sz w:val="28"/>
          <w:szCs w:val="28"/>
          <w:lang w:val="vi-VN"/>
        </w:rPr>
        <w:t xml:space="preserve"> kinh phí điều tra; hướng dẫn định mức chi tiêu cho các đơn vị sử dụng kinh phí điều tra; cấp phát kinh phí; hướng dẫn các đơn vị quản lý, sử dụng nguồn kinh phí được cấp và duyệt báo cáo quyết toán tài chính của các đơn vị.</w:t>
      </w:r>
    </w:p>
    <w:p w:rsidR="00744705" w:rsidRPr="00B807E6" w:rsidRDefault="0051130E" w:rsidP="00BC2A27">
      <w:pPr>
        <w:spacing w:before="120" w:line="288" w:lineRule="auto"/>
        <w:ind w:firstLine="720"/>
        <w:jc w:val="both"/>
        <w:rPr>
          <w:sz w:val="28"/>
          <w:szCs w:val="28"/>
          <w:lang w:val="vi-VN"/>
        </w:rPr>
      </w:pPr>
      <w:r w:rsidRPr="00B807E6">
        <w:rPr>
          <w:b/>
          <w:i/>
          <w:sz w:val="28"/>
          <w:szCs w:val="28"/>
        </w:rPr>
        <w:t>đ</w:t>
      </w:r>
      <w:r w:rsidR="00744705" w:rsidRPr="00B807E6">
        <w:rPr>
          <w:b/>
          <w:i/>
          <w:sz w:val="28"/>
          <w:szCs w:val="28"/>
          <w:lang w:val="vi-VN"/>
        </w:rPr>
        <w:t>. Văn phòng Tổng cục Thống kê</w:t>
      </w:r>
      <w:r w:rsidR="00744705" w:rsidRPr="00B807E6">
        <w:rPr>
          <w:b/>
          <w:i/>
          <w:sz w:val="28"/>
          <w:szCs w:val="28"/>
          <w:lang w:val="it-IT"/>
        </w:rPr>
        <w:t>:</w:t>
      </w:r>
      <w:r w:rsidR="00E95826" w:rsidRPr="00B807E6">
        <w:rPr>
          <w:b/>
          <w:i/>
          <w:sz w:val="28"/>
          <w:szCs w:val="28"/>
          <w:lang w:val="it-IT"/>
        </w:rPr>
        <w:t xml:space="preserve"> </w:t>
      </w:r>
      <w:r w:rsidR="00744705" w:rsidRPr="00B807E6">
        <w:rPr>
          <w:sz w:val="28"/>
          <w:szCs w:val="28"/>
        </w:rPr>
        <w:t>P</w:t>
      </w:r>
      <w:r w:rsidR="00744705" w:rsidRPr="00B807E6">
        <w:rPr>
          <w:sz w:val="28"/>
          <w:szCs w:val="28"/>
          <w:lang w:val="vi-VN"/>
        </w:rPr>
        <w:t xml:space="preserve">hối hợp với </w:t>
      </w:r>
      <w:r w:rsidR="00744705" w:rsidRPr="00B807E6">
        <w:rPr>
          <w:sz w:val="28"/>
          <w:szCs w:val="28"/>
        </w:rPr>
        <w:t>Cục TTDL</w:t>
      </w:r>
      <w:r w:rsidR="00AC3D5E" w:rsidRPr="00B807E6">
        <w:rPr>
          <w:sz w:val="28"/>
          <w:szCs w:val="28"/>
        </w:rPr>
        <w:t>, Vụ TKQG</w:t>
      </w:r>
      <w:r w:rsidR="00744705" w:rsidRPr="00B807E6">
        <w:rPr>
          <w:sz w:val="28"/>
          <w:szCs w:val="28"/>
        </w:rPr>
        <w:t xml:space="preserve"> và các đơn vị liên quan</w:t>
      </w:r>
      <w:r w:rsidR="00E95826" w:rsidRPr="00B807E6">
        <w:rPr>
          <w:sz w:val="28"/>
          <w:szCs w:val="28"/>
        </w:rPr>
        <w:t xml:space="preserve"> </w:t>
      </w:r>
      <w:r w:rsidR="00AC3D5E" w:rsidRPr="00B807E6">
        <w:rPr>
          <w:sz w:val="28"/>
          <w:szCs w:val="28"/>
          <w:lang w:val="vi-VN"/>
        </w:rPr>
        <w:t xml:space="preserve">tổ chức </w:t>
      </w:r>
      <w:r w:rsidR="00AC3D5E" w:rsidRPr="00B807E6">
        <w:rPr>
          <w:sz w:val="28"/>
          <w:szCs w:val="28"/>
        </w:rPr>
        <w:t>H</w:t>
      </w:r>
      <w:r w:rsidR="00744705" w:rsidRPr="00B807E6">
        <w:rPr>
          <w:sz w:val="28"/>
          <w:szCs w:val="28"/>
          <w:lang w:val="vi-VN"/>
        </w:rPr>
        <w:t>ội nghị tập huấn cấp Trung ương</w:t>
      </w:r>
      <w:r w:rsidR="00744705" w:rsidRPr="00B807E6">
        <w:rPr>
          <w:sz w:val="28"/>
          <w:szCs w:val="28"/>
        </w:rPr>
        <w:t>, thực hiện công tác giám sát, biên soạn, phát hành báo cáo kết quả điều tra.</w:t>
      </w:r>
    </w:p>
    <w:p w:rsidR="00744705" w:rsidRPr="00B807E6" w:rsidRDefault="00E52029" w:rsidP="00BC2A27">
      <w:pPr>
        <w:spacing w:before="120" w:line="288" w:lineRule="auto"/>
        <w:ind w:firstLine="720"/>
        <w:jc w:val="both"/>
        <w:rPr>
          <w:spacing w:val="4"/>
          <w:sz w:val="28"/>
          <w:szCs w:val="28"/>
        </w:rPr>
      </w:pPr>
      <w:r w:rsidRPr="00B807E6">
        <w:rPr>
          <w:b/>
          <w:i/>
          <w:spacing w:val="4"/>
          <w:sz w:val="28"/>
          <w:szCs w:val="28"/>
        </w:rPr>
        <w:lastRenderedPageBreak/>
        <w:t>e</w:t>
      </w:r>
      <w:r w:rsidR="00744705" w:rsidRPr="00B807E6">
        <w:rPr>
          <w:b/>
          <w:i/>
          <w:spacing w:val="4"/>
          <w:sz w:val="28"/>
          <w:szCs w:val="28"/>
          <w:lang w:val="vi-VN"/>
        </w:rPr>
        <w:t xml:space="preserve">. Vụ Pháp chế và </w:t>
      </w:r>
      <w:r w:rsidR="00744705" w:rsidRPr="00B807E6">
        <w:rPr>
          <w:b/>
          <w:bCs/>
          <w:i/>
          <w:spacing w:val="4"/>
          <w:sz w:val="28"/>
          <w:szCs w:val="28"/>
          <w:lang w:val="vi-VN"/>
        </w:rPr>
        <w:t>Thanh tra</w:t>
      </w:r>
      <w:r w:rsidR="00744705" w:rsidRPr="00B807E6">
        <w:rPr>
          <w:b/>
          <w:bCs/>
          <w:i/>
          <w:spacing w:val="4"/>
          <w:sz w:val="28"/>
          <w:szCs w:val="28"/>
        </w:rPr>
        <w:t xml:space="preserve"> t</w:t>
      </w:r>
      <w:r w:rsidR="00744705" w:rsidRPr="00B807E6">
        <w:rPr>
          <w:b/>
          <w:bCs/>
          <w:i/>
          <w:spacing w:val="4"/>
          <w:sz w:val="28"/>
          <w:szCs w:val="28"/>
          <w:lang w:val="vi-VN"/>
        </w:rPr>
        <w:t>hống kê:</w:t>
      </w:r>
      <w:r w:rsidR="00AC3D5E" w:rsidRPr="00B807E6">
        <w:rPr>
          <w:b/>
          <w:bCs/>
          <w:i/>
          <w:spacing w:val="4"/>
          <w:sz w:val="28"/>
          <w:szCs w:val="28"/>
        </w:rPr>
        <w:t xml:space="preserve"> </w:t>
      </w:r>
      <w:r w:rsidR="00744705" w:rsidRPr="00B807E6">
        <w:rPr>
          <w:spacing w:val="4"/>
          <w:sz w:val="28"/>
          <w:szCs w:val="28"/>
        </w:rPr>
        <w:t>Chủ trì, tổ chức thực hiện thanh tra, kiểm tra cuộc điều tra theo kế hoạch thanh tra, kiểm tra hàng năm được phê duyệt.</w:t>
      </w:r>
    </w:p>
    <w:p w:rsidR="00E26207" w:rsidRPr="00B807E6" w:rsidRDefault="00E52029" w:rsidP="00BC2A27">
      <w:pPr>
        <w:spacing w:before="120" w:line="288" w:lineRule="auto"/>
        <w:ind w:firstLine="720"/>
        <w:jc w:val="both"/>
        <w:rPr>
          <w:b/>
          <w:i/>
          <w:sz w:val="28"/>
          <w:szCs w:val="28"/>
        </w:rPr>
      </w:pPr>
      <w:r w:rsidRPr="00B807E6">
        <w:rPr>
          <w:b/>
          <w:i/>
          <w:sz w:val="28"/>
          <w:szCs w:val="28"/>
        </w:rPr>
        <w:t>f</w:t>
      </w:r>
      <w:r w:rsidR="00E26207" w:rsidRPr="00B807E6">
        <w:rPr>
          <w:b/>
          <w:i/>
          <w:sz w:val="28"/>
          <w:szCs w:val="28"/>
          <w:lang w:val="vi-VN"/>
        </w:rPr>
        <w:t>. Cục Thống kê cấp tỉnh</w:t>
      </w:r>
    </w:p>
    <w:p w:rsidR="00744705" w:rsidRPr="00B807E6" w:rsidRDefault="00744705" w:rsidP="00BC2A27">
      <w:pPr>
        <w:spacing w:before="120" w:line="288" w:lineRule="auto"/>
        <w:ind w:firstLine="720"/>
        <w:jc w:val="both"/>
        <w:rPr>
          <w:sz w:val="28"/>
          <w:szCs w:val="28"/>
        </w:rPr>
      </w:pPr>
      <w:r w:rsidRPr="00B807E6">
        <w:rPr>
          <w:sz w:val="28"/>
          <w:szCs w:val="28"/>
        </w:rPr>
        <w:t>T</w:t>
      </w:r>
      <w:r w:rsidRPr="00B807E6">
        <w:rPr>
          <w:sz w:val="28"/>
          <w:szCs w:val="28"/>
          <w:lang w:val="vi-VN"/>
        </w:rPr>
        <w:t xml:space="preserve">ổ chức, chỉ đạo toàn diện cuộc điều tra tại </w:t>
      </w:r>
      <w:r w:rsidR="00FB0734" w:rsidRPr="00B807E6">
        <w:rPr>
          <w:sz w:val="28"/>
          <w:szCs w:val="28"/>
        </w:rPr>
        <w:t>địa phương</w:t>
      </w:r>
      <w:r w:rsidRPr="00B807E6">
        <w:rPr>
          <w:sz w:val="28"/>
          <w:szCs w:val="28"/>
          <w:lang w:val="vi-VN"/>
        </w:rPr>
        <w:t xml:space="preserve"> từ bước rà soát </w:t>
      </w:r>
      <w:r w:rsidR="00FB0734" w:rsidRPr="00B807E6">
        <w:rPr>
          <w:sz w:val="28"/>
          <w:szCs w:val="28"/>
        </w:rPr>
        <w:t>đơn vị điều tra</w:t>
      </w:r>
      <w:r w:rsidRPr="00B807E6">
        <w:rPr>
          <w:sz w:val="28"/>
          <w:szCs w:val="28"/>
          <w:lang w:val="vi-VN"/>
        </w:rPr>
        <w:t>; tuyển chọn</w:t>
      </w:r>
      <w:r w:rsidR="00FB0734" w:rsidRPr="00B807E6">
        <w:rPr>
          <w:sz w:val="28"/>
          <w:szCs w:val="28"/>
        </w:rPr>
        <w:t>,</w:t>
      </w:r>
      <w:r w:rsidRPr="00B807E6">
        <w:rPr>
          <w:sz w:val="28"/>
          <w:szCs w:val="28"/>
          <w:lang w:val="vi-VN"/>
        </w:rPr>
        <w:t xml:space="preserve"> tập huấn cho ĐTV và GSV</w:t>
      </w:r>
      <w:r w:rsidRPr="00B807E6">
        <w:rPr>
          <w:sz w:val="28"/>
          <w:szCs w:val="28"/>
        </w:rPr>
        <w:t xml:space="preserve"> </w:t>
      </w:r>
      <w:r w:rsidR="00FB0734" w:rsidRPr="00B807E6">
        <w:rPr>
          <w:sz w:val="28"/>
          <w:szCs w:val="28"/>
        </w:rPr>
        <w:t>địa phương</w:t>
      </w:r>
      <w:r w:rsidRPr="00B807E6">
        <w:rPr>
          <w:sz w:val="28"/>
          <w:szCs w:val="28"/>
          <w:lang w:val="vi-VN"/>
        </w:rPr>
        <w:t>; điều tra thực địa; kiểm tra</w:t>
      </w:r>
      <w:r w:rsidR="00AC3D5E" w:rsidRPr="00B807E6">
        <w:rPr>
          <w:sz w:val="28"/>
          <w:szCs w:val="28"/>
        </w:rPr>
        <w:t xml:space="preserve">, </w:t>
      </w:r>
      <w:r w:rsidR="00AC3D5E" w:rsidRPr="00B807E6">
        <w:rPr>
          <w:sz w:val="28"/>
          <w:szCs w:val="28"/>
          <w:lang w:val="vi-VN"/>
        </w:rPr>
        <w:t>giám sát</w:t>
      </w:r>
      <w:r w:rsidRPr="00B807E6">
        <w:rPr>
          <w:sz w:val="28"/>
          <w:szCs w:val="28"/>
          <w:lang w:val="vi-VN"/>
        </w:rPr>
        <w:t xml:space="preserve"> việc tập huấn và thu thập thông tin tại địa bàn; nghiệm thu</w:t>
      </w:r>
      <w:r w:rsidR="00FB0734" w:rsidRPr="00B807E6">
        <w:rPr>
          <w:sz w:val="28"/>
          <w:szCs w:val="28"/>
        </w:rPr>
        <w:t xml:space="preserve"> </w:t>
      </w:r>
      <w:r w:rsidRPr="00B807E6">
        <w:rPr>
          <w:sz w:val="28"/>
          <w:szCs w:val="28"/>
          <w:lang w:val="vi-VN"/>
        </w:rPr>
        <w:t>phiếu điều tra.</w:t>
      </w:r>
    </w:p>
    <w:p w:rsidR="00744705" w:rsidRPr="00B807E6" w:rsidRDefault="00744705" w:rsidP="00BC2A27">
      <w:pPr>
        <w:spacing w:before="120" w:line="288" w:lineRule="auto"/>
        <w:ind w:firstLine="720"/>
        <w:jc w:val="both"/>
        <w:rPr>
          <w:sz w:val="28"/>
          <w:szCs w:val="28"/>
          <w:lang w:val="vi-VN"/>
        </w:rPr>
      </w:pPr>
      <w:r w:rsidRPr="00B807E6">
        <w:rPr>
          <w:sz w:val="28"/>
          <w:szCs w:val="28"/>
          <w:lang w:val="vi-VN"/>
        </w:rPr>
        <w:t xml:space="preserve">Cục trưởng Cục Thống kê </w:t>
      </w:r>
      <w:r w:rsidRPr="00B807E6">
        <w:rPr>
          <w:sz w:val="28"/>
          <w:szCs w:val="28"/>
        </w:rPr>
        <w:t>cấp tỉnh</w:t>
      </w:r>
      <w:r w:rsidRPr="00B807E6">
        <w:rPr>
          <w:sz w:val="28"/>
          <w:szCs w:val="28"/>
          <w:lang w:val="vi-VN"/>
        </w:rPr>
        <w:t xml:space="preserve"> chịu trách nhiệm trước Tổng cục trưởng Tổng cục Thống kê về chất lượng thông tin điều tra và quản lý, sử dụng kinh phí điều tra thuộc địa phương mình.</w:t>
      </w:r>
      <w:r w:rsidR="00FB0734" w:rsidRPr="00B807E6">
        <w:rPr>
          <w:sz w:val="28"/>
          <w:szCs w:val="28"/>
        </w:rPr>
        <w:t xml:space="preserve"> </w:t>
      </w:r>
      <w:r w:rsidRPr="00B807E6">
        <w:rPr>
          <w:sz w:val="28"/>
          <w:szCs w:val="28"/>
          <w:lang w:val="vi-VN"/>
        </w:rPr>
        <w:t xml:space="preserve">Trong thời gian điều tra, Cục Thống kê cấp tỉnh phân công người đã được tập huấn nghiệp vụ trực tiếp xuống từng địa bàn kiểm tra, giám sát ĐTV. </w:t>
      </w:r>
    </w:p>
    <w:p w:rsidR="00744705" w:rsidRPr="00B807E6" w:rsidRDefault="00744705" w:rsidP="00BC2A27">
      <w:pPr>
        <w:spacing w:before="120" w:line="288" w:lineRule="auto"/>
        <w:ind w:firstLine="720"/>
        <w:jc w:val="both"/>
        <w:rPr>
          <w:sz w:val="28"/>
          <w:szCs w:val="28"/>
          <w:lang w:val="es-ES"/>
        </w:rPr>
      </w:pPr>
      <w:r w:rsidRPr="00B807E6">
        <w:rPr>
          <w:sz w:val="28"/>
          <w:szCs w:val="28"/>
          <w:lang w:val="vi-VN"/>
        </w:rPr>
        <w:t>Để tạo sự ủng hộ của các cấp, các ngành và người dân đối với cuộc điều tra, Cục Thống kê cấp tỉnh xây dựng kế hoạch tổ chức chỉ đạo chặt chẽ và thường xuyên, tranh thủ sự chỉ đạo và tạo điều kiện của Ủy ban nhân dân các cấp, đồng thời tăng cường công tác tuyên truyền mục đích, ý nghĩa của cuộc điều tra, quyền và nghĩa vụ của đối tượng</w:t>
      </w:r>
      <w:r w:rsidR="00FB0734" w:rsidRPr="00B807E6">
        <w:rPr>
          <w:sz w:val="28"/>
          <w:szCs w:val="28"/>
        </w:rPr>
        <w:t>, đơn vị</w:t>
      </w:r>
      <w:r w:rsidRPr="00B807E6">
        <w:rPr>
          <w:sz w:val="28"/>
          <w:szCs w:val="28"/>
          <w:lang w:val="vi-VN"/>
        </w:rPr>
        <w:t xml:space="preserve"> điều tra.</w:t>
      </w:r>
    </w:p>
    <w:p w:rsidR="00F97A55" w:rsidRPr="00B807E6" w:rsidRDefault="00E52029" w:rsidP="00BC2A27">
      <w:pPr>
        <w:spacing w:before="120" w:line="288" w:lineRule="auto"/>
        <w:ind w:firstLine="720"/>
        <w:jc w:val="both"/>
        <w:rPr>
          <w:b/>
          <w:sz w:val="28"/>
          <w:szCs w:val="28"/>
          <w:lang w:val="es-ES"/>
        </w:rPr>
      </w:pPr>
      <w:r w:rsidRPr="00B807E6">
        <w:rPr>
          <w:b/>
          <w:i/>
          <w:sz w:val="28"/>
          <w:szCs w:val="28"/>
        </w:rPr>
        <w:t>g</w:t>
      </w:r>
      <w:r w:rsidR="00744705" w:rsidRPr="00B807E6">
        <w:rPr>
          <w:b/>
          <w:i/>
          <w:sz w:val="28"/>
          <w:szCs w:val="28"/>
          <w:lang w:val="vi-VN"/>
        </w:rPr>
        <w:t xml:space="preserve">. Chi Cục Thống kê cấp huyện: </w:t>
      </w:r>
      <w:r w:rsidR="00744705" w:rsidRPr="00B807E6">
        <w:rPr>
          <w:sz w:val="28"/>
          <w:szCs w:val="28"/>
        </w:rPr>
        <w:t>C</w:t>
      </w:r>
      <w:r w:rsidR="00744705" w:rsidRPr="00B807E6">
        <w:rPr>
          <w:sz w:val="28"/>
          <w:szCs w:val="28"/>
          <w:lang w:val="vi-VN"/>
        </w:rPr>
        <w:t>ó nhiệm vụ hướng dẫn ĐTV thực hiện nhiệm vụ; tham gia giám sát công tác điều tra ở địa bàn;</w:t>
      </w:r>
      <w:r w:rsidR="00FB0734" w:rsidRPr="00B807E6">
        <w:rPr>
          <w:sz w:val="28"/>
          <w:szCs w:val="28"/>
        </w:rPr>
        <w:t xml:space="preserve"> </w:t>
      </w:r>
      <w:r w:rsidR="00744705" w:rsidRPr="00B807E6">
        <w:rPr>
          <w:sz w:val="28"/>
          <w:szCs w:val="28"/>
          <w:lang w:val="vi-VN"/>
        </w:rPr>
        <w:t>kiểm tra và duyệt số liệu phiếu điều tra theo phân công của Cục Thống kê cấp tỉnh.</w:t>
      </w:r>
    </w:p>
    <w:p w:rsidR="00E26207" w:rsidRPr="00B807E6" w:rsidRDefault="0024109D" w:rsidP="00BC2A27">
      <w:pPr>
        <w:spacing w:before="120" w:line="288" w:lineRule="auto"/>
        <w:ind w:firstLine="720"/>
        <w:jc w:val="both"/>
        <w:rPr>
          <w:b/>
          <w:sz w:val="26"/>
          <w:szCs w:val="28"/>
          <w:lang w:val="vi-VN"/>
        </w:rPr>
      </w:pPr>
      <w:r w:rsidRPr="00B807E6">
        <w:rPr>
          <w:b/>
          <w:sz w:val="26"/>
          <w:szCs w:val="28"/>
          <w:lang w:val="vi-VN"/>
        </w:rPr>
        <w:t>X. KINH PHÍ ĐIỀU TRA</w:t>
      </w:r>
    </w:p>
    <w:p w:rsidR="00641A28" w:rsidRPr="00B807E6" w:rsidRDefault="00641A28" w:rsidP="00BC2A27">
      <w:pPr>
        <w:shd w:val="clear" w:color="auto" w:fill="FFFFFF"/>
        <w:spacing w:before="120" w:line="288" w:lineRule="auto"/>
        <w:jc w:val="both"/>
        <w:rPr>
          <w:sz w:val="28"/>
          <w:szCs w:val="28"/>
          <w:lang w:val="vi-VN"/>
        </w:rPr>
      </w:pPr>
      <w:r w:rsidRPr="00B807E6">
        <w:rPr>
          <w:b/>
          <w:sz w:val="28"/>
          <w:szCs w:val="28"/>
          <w:lang w:val="vi-VN"/>
        </w:rPr>
        <w:tab/>
      </w:r>
      <w:r w:rsidRPr="00B807E6">
        <w:rPr>
          <w:sz w:val="28"/>
          <w:szCs w:val="28"/>
          <w:lang w:val="vi-VN"/>
        </w:rPr>
        <w:t xml:space="preserve">Kinh phí </w:t>
      </w:r>
      <w:r w:rsidR="000E65B0" w:rsidRPr="00B807E6">
        <w:rPr>
          <w:sz w:val="28"/>
          <w:szCs w:val="28"/>
        </w:rPr>
        <w:t>Điều tra IO</w:t>
      </w:r>
      <w:r w:rsidR="00F67E7A" w:rsidRPr="00B807E6">
        <w:rPr>
          <w:sz w:val="28"/>
          <w:szCs w:val="28"/>
        </w:rPr>
        <w:t xml:space="preserve"> năm 2021</w:t>
      </w:r>
      <w:r w:rsidR="000E65B0" w:rsidRPr="00B807E6">
        <w:rPr>
          <w:sz w:val="28"/>
          <w:szCs w:val="28"/>
        </w:rPr>
        <w:t xml:space="preserve"> </w:t>
      </w:r>
      <w:r w:rsidRPr="00B807E6">
        <w:rPr>
          <w:sz w:val="28"/>
          <w:szCs w:val="28"/>
          <w:lang w:val="vi-VN"/>
        </w:rPr>
        <w:t>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và các quy định có liên quan. </w:t>
      </w:r>
    </w:p>
    <w:p w:rsidR="00641A28" w:rsidRPr="00B807E6" w:rsidRDefault="00641A28" w:rsidP="00BC2A27">
      <w:pPr>
        <w:shd w:val="clear" w:color="auto" w:fill="FFFFFF"/>
        <w:spacing w:before="120" w:line="288" w:lineRule="auto"/>
        <w:ind w:firstLine="720"/>
        <w:jc w:val="both"/>
        <w:rPr>
          <w:sz w:val="28"/>
          <w:szCs w:val="28"/>
          <w:lang w:val="vi-VN"/>
        </w:rPr>
      </w:pPr>
      <w:r w:rsidRPr="00B807E6">
        <w:rPr>
          <w:sz w:val="28"/>
          <w:szCs w:val="28"/>
          <w:lang w:val="vi-VN"/>
        </w:rPr>
        <w:t>Tổng cục Thống kê có trách nhiệm hướng dẫn việc quản lý, sử dụng và quyết toán kinh phí điều tra theo đúng quy định của văn bản hiện hành.</w:t>
      </w:r>
    </w:p>
    <w:p w:rsidR="00641A28" w:rsidRPr="00B807E6" w:rsidRDefault="00641A28" w:rsidP="0061693E">
      <w:pPr>
        <w:shd w:val="clear" w:color="auto" w:fill="FFFFFF"/>
        <w:spacing w:before="120" w:line="288" w:lineRule="auto"/>
        <w:ind w:firstLine="720"/>
        <w:jc w:val="both"/>
        <w:rPr>
          <w:sz w:val="27"/>
          <w:szCs w:val="27"/>
          <w:shd w:val="clear" w:color="auto" w:fill="FFFFFF"/>
        </w:rPr>
      </w:pPr>
      <w:r w:rsidRPr="00B807E6">
        <w:rPr>
          <w:sz w:val="28"/>
          <w:szCs w:val="28"/>
          <w:lang w:val="vi-VN"/>
        </w:rPr>
        <w:t xml:space="preserve">Trong phạm vi dự toán được giao, Thủ trưởng các đơn vị được giao nhiệm vụ chịu trách nhiệm tổ chức thực hiện tốt cuộc </w:t>
      </w:r>
      <w:r w:rsidR="000E65B0" w:rsidRPr="00B807E6">
        <w:rPr>
          <w:sz w:val="28"/>
          <w:szCs w:val="28"/>
        </w:rPr>
        <w:t xml:space="preserve">Điều tra IO </w:t>
      </w:r>
      <w:r w:rsidR="00F67E7A" w:rsidRPr="00B807E6">
        <w:rPr>
          <w:sz w:val="28"/>
          <w:szCs w:val="28"/>
        </w:rPr>
        <w:t xml:space="preserve">năm 2021 </w:t>
      </w:r>
      <w:r w:rsidRPr="00B807E6">
        <w:rPr>
          <w:sz w:val="28"/>
          <w:szCs w:val="28"/>
          <w:lang w:val="vi-VN"/>
        </w:rPr>
        <w:t xml:space="preserve">theo đúng nội dung của Phương án điều tra, văn bản hướng dẫn của Tổng cục </w:t>
      </w:r>
      <w:r w:rsidR="000D3FFB" w:rsidRPr="00B807E6">
        <w:rPr>
          <w:sz w:val="28"/>
          <w:szCs w:val="28"/>
        </w:rPr>
        <w:t xml:space="preserve">Thống kê </w:t>
      </w:r>
      <w:r w:rsidRPr="00B807E6">
        <w:rPr>
          <w:sz w:val="28"/>
          <w:szCs w:val="28"/>
          <w:lang w:val="vi-VN"/>
        </w:rPr>
        <w:t>và các chế độ tài chính hiện hành./.</w:t>
      </w:r>
      <w:r w:rsidR="00744705" w:rsidRPr="00B807E6">
        <w:rPr>
          <w:b/>
          <w:sz w:val="28"/>
          <w:szCs w:val="28"/>
          <w:lang w:val="vi-VN"/>
        </w:rPr>
        <w:tab/>
      </w:r>
    </w:p>
    <w:sectPr w:rsidR="00641A28" w:rsidRPr="00B807E6" w:rsidSect="00084C84">
      <w:headerReference w:type="default" r:id="rId8"/>
      <w:headerReference w:type="first" r:id="rId9"/>
      <w:pgSz w:w="11907" w:h="16840" w:code="9"/>
      <w:pgMar w:top="1134" w:right="1134" w:bottom="1134" w:left="1701" w:header="720" w:footer="4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52C" w:rsidRDefault="009C152C">
      <w:r>
        <w:separator/>
      </w:r>
    </w:p>
  </w:endnote>
  <w:endnote w:type="continuationSeparator" w:id="1">
    <w:p w:rsidR="009C152C" w:rsidRDefault="009C1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52C" w:rsidRDefault="009C152C">
      <w:r>
        <w:separator/>
      </w:r>
    </w:p>
  </w:footnote>
  <w:footnote w:type="continuationSeparator" w:id="1">
    <w:p w:rsidR="009C152C" w:rsidRDefault="009C152C">
      <w:r>
        <w:continuationSeparator/>
      </w:r>
    </w:p>
  </w:footnote>
  <w:footnote w:id="2">
    <w:p w:rsidR="00BE1934" w:rsidRPr="003747E7" w:rsidRDefault="00BE1934" w:rsidP="00F34504">
      <w:pPr>
        <w:pStyle w:val="FootnoteText"/>
        <w:spacing w:line="288" w:lineRule="auto"/>
        <w:jc w:val="both"/>
        <w:rPr>
          <w:spacing w:val="2"/>
        </w:rPr>
      </w:pPr>
      <w:r w:rsidRPr="003747E7">
        <w:rPr>
          <w:rStyle w:val="FootnoteReference"/>
          <w:spacing w:val="2"/>
        </w:rPr>
        <w:footnoteRef/>
      </w:r>
      <w:r w:rsidRPr="003747E7">
        <w:rPr>
          <w:spacing w:val="2"/>
        </w:rPr>
        <w:t xml:space="preserve"> Các chữ viết tắt trong bảng: </w:t>
      </w:r>
      <w:r>
        <w:rPr>
          <w:spacing w:val="2"/>
        </w:rPr>
        <w:t xml:space="preserve">TCTK: Tổng cục Thống kê; </w:t>
      </w:r>
      <w:r w:rsidRPr="003747E7">
        <w:rPr>
          <w:spacing w:val="2"/>
        </w:rPr>
        <w:t>Cục TTDL</w:t>
      </w:r>
      <w:r>
        <w:rPr>
          <w:spacing w:val="2"/>
        </w:rPr>
        <w:t xml:space="preserve">: </w:t>
      </w:r>
      <w:r w:rsidRPr="003747E7">
        <w:rPr>
          <w:spacing w:val="2"/>
        </w:rPr>
        <w:t xml:space="preserve">Cục Thu thập dữ liệu và Ứng dụng công nghệ thông tin thống kê; </w:t>
      </w:r>
      <w:r>
        <w:rPr>
          <w:spacing w:val="2"/>
        </w:rPr>
        <w:t xml:space="preserve">Vụ TKQG: Vụ Hệ thống Tài khoản quốc gia; </w:t>
      </w:r>
      <w:r w:rsidRPr="003747E7">
        <w:rPr>
          <w:spacing w:val="2"/>
        </w:rPr>
        <w:t>Vụ KHTC: Vụ Kế hoạch tài chính; VPTC: Văn phòng Tổng cục</w:t>
      </w:r>
      <w:r>
        <w:rPr>
          <w:spacing w:val="2"/>
        </w:rPr>
        <w:t xml:space="preserve"> Thống kê</w:t>
      </w:r>
      <w:r w:rsidRPr="003747E7">
        <w:rPr>
          <w:spacing w:val="2"/>
        </w:rPr>
        <w:t xml:space="preserve">; </w:t>
      </w:r>
      <w:r w:rsidRPr="00D56793">
        <w:rPr>
          <w:szCs w:val="28"/>
        </w:rPr>
        <w:t>Nhà XBTK: Nhà Xuất bản Thống kê;</w:t>
      </w:r>
      <w:r w:rsidRPr="003747E7">
        <w:rPr>
          <w:spacing w:val="2"/>
        </w:rPr>
        <w:t xml:space="preserve"> CTK: Cục Thống kê tỉnh, thành phố trực thuộc Trung ương; Chi CTK: Chi Cục Thống kê huyện, quận, thị xã, thành phố trực thuộc tỉnh.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9813"/>
      <w:docPartObj>
        <w:docPartGallery w:val="Page Numbers (Top of Page)"/>
        <w:docPartUnique/>
      </w:docPartObj>
    </w:sdtPr>
    <w:sdtContent>
      <w:p w:rsidR="00BE1934" w:rsidRDefault="005C018C">
        <w:pPr>
          <w:pStyle w:val="Header"/>
          <w:jc w:val="center"/>
        </w:pPr>
        <w:fldSimple w:instr=" PAGE   \* MERGEFORMAT ">
          <w:r w:rsidR="00B807E6">
            <w:rPr>
              <w:noProof/>
            </w:rPr>
            <w:t>10</w:t>
          </w:r>
        </w:fldSimple>
      </w:p>
    </w:sdtContent>
  </w:sdt>
  <w:p w:rsidR="00BE1934" w:rsidRDefault="00BE19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34" w:rsidRDefault="00BE1934">
    <w:pPr>
      <w:pStyle w:val="Header"/>
      <w:jc w:val="center"/>
    </w:pPr>
  </w:p>
  <w:p w:rsidR="00BE1934" w:rsidRDefault="00BE1934" w:rsidP="00C15D6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A0900"/>
    <w:multiLevelType w:val="hybridMultilevel"/>
    <w:tmpl w:val="E86875B8"/>
    <w:lvl w:ilvl="0" w:tplc="92FA02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C4211"/>
    <w:multiLevelType w:val="hybridMultilevel"/>
    <w:tmpl w:val="3C96DB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966341"/>
    <w:multiLevelType w:val="hybridMultilevel"/>
    <w:tmpl w:val="81F4DB52"/>
    <w:lvl w:ilvl="0" w:tplc="05EEBED4">
      <w:start w:val="1"/>
      <w:numFmt w:val="bullet"/>
      <w:lvlText w:val="-"/>
      <w:lvlJc w:val="left"/>
      <w:pPr>
        <w:ind w:left="262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E916E2"/>
    <w:multiLevelType w:val="hybridMultilevel"/>
    <w:tmpl w:val="CDC6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EF5369"/>
    <w:multiLevelType w:val="hybridMultilevel"/>
    <w:tmpl w:val="0B46EE16"/>
    <w:lvl w:ilvl="0" w:tplc="8534B99A">
      <w:start w:val="1"/>
      <w:numFmt w:val="bullet"/>
      <w:lvlText w:val="-"/>
      <w:lvlJc w:val="left"/>
      <w:pPr>
        <w:tabs>
          <w:tab w:val="num" w:pos="1080"/>
        </w:tabs>
        <w:ind w:left="1080" w:hanging="360"/>
      </w:pPr>
      <w:rPr>
        <w:rFonts w:ascii="Times New Roman" w:eastAsia="Times New Roman" w:hAnsi="Times New Roman" w:cs="Times New Roman" w:hint="default"/>
      </w:rPr>
    </w:lvl>
    <w:lvl w:ilvl="1" w:tplc="B80E6E92" w:tentative="1">
      <w:start w:val="1"/>
      <w:numFmt w:val="bullet"/>
      <w:lvlText w:val="o"/>
      <w:lvlJc w:val="left"/>
      <w:pPr>
        <w:tabs>
          <w:tab w:val="num" w:pos="1800"/>
        </w:tabs>
        <w:ind w:left="1800" w:hanging="360"/>
      </w:pPr>
      <w:rPr>
        <w:rFonts w:ascii="Courier New" w:hAnsi="Courier New" w:hint="default"/>
      </w:rPr>
    </w:lvl>
    <w:lvl w:ilvl="2" w:tplc="4A12E36A" w:tentative="1">
      <w:start w:val="1"/>
      <w:numFmt w:val="bullet"/>
      <w:lvlText w:val=""/>
      <w:lvlJc w:val="left"/>
      <w:pPr>
        <w:tabs>
          <w:tab w:val="num" w:pos="2520"/>
        </w:tabs>
        <w:ind w:left="2520" w:hanging="360"/>
      </w:pPr>
      <w:rPr>
        <w:rFonts w:ascii="Wingdings" w:hAnsi="Wingdings" w:hint="default"/>
      </w:rPr>
    </w:lvl>
    <w:lvl w:ilvl="3" w:tplc="E74ABEF0" w:tentative="1">
      <w:start w:val="1"/>
      <w:numFmt w:val="bullet"/>
      <w:lvlText w:val=""/>
      <w:lvlJc w:val="left"/>
      <w:pPr>
        <w:tabs>
          <w:tab w:val="num" w:pos="3240"/>
        </w:tabs>
        <w:ind w:left="3240" w:hanging="360"/>
      </w:pPr>
      <w:rPr>
        <w:rFonts w:ascii="Symbol" w:hAnsi="Symbol" w:hint="default"/>
      </w:rPr>
    </w:lvl>
    <w:lvl w:ilvl="4" w:tplc="AE881A0A" w:tentative="1">
      <w:start w:val="1"/>
      <w:numFmt w:val="bullet"/>
      <w:lvlText w:val="o"/>
      <w:lvlJc w:val="left"/>
      <w:pPr>
        <w:tabs>
          <w:tab w:val="num" w:pos="3960"/>
        </w:tabs>
        <w:ind w:left="3960" w:hanging="360"/>
      </w:pPr>
      <w:rPr>
        <w:rFonts w:ascii="Courier New" w:hAnsi="Courier New" w:hint="default"/>
      </w:rPr>
    </w:lvl>
    <w:lvl w:ilvl="5" w:tplc="664499B4" w:tentative="1">
      <w:start w:val="1"/>
      <w:numFmt w:val="bullet"/>
      <w:lvlText w:val=""/>
      <w:lvlJc w:val="left"/>
      <w:pPr>
        <w:tabs>
          <w:tab w:val="num" w:pos="4680"/>
        </w:tabs>
        <w:ind w:left="4680" w:hanging="360"/>
      </w:pPr>
      <w:rPr>
        <w:rFonts w:ascii="Wingdings" w:hAnsi="Wingdings" w:hint="default"/>
      </w:rPr>
    </w:lvl>
    <w:lvl w:ilvl="6" w:tplc="1DF6CA70" w:tentative="1">
      <w:start w:val="1"/>
      <w:numFmt w:val="bullet"/>
      <w:lvlText w:val=""/>
      <w:lvlJc w:val="left"/>
      <w:pPr>
        <w:tabs>
          <w:tab w:val="num" w:pos="5400"/>
        </w:tabs>
        <w:ind w:left="5400" w:hanging="360"/>
      </w:pPr>
      <w:rPr>
        <w:rFonts w:ascii="Symbol" w:hAnsi="Symbol" w:hint="default"/>
      </w:rPr>
    </w:lvl>
    <w:lvl w:ilvl="7" w:tplc="D25A43E4" w:tentative="1">
      <w:start w:val="1"/>
      <w:numFmt w:val="bullet"/>
      <w:lvlText w:val="o"/>
      <w:lvlJc w:val="left"/>
      <w:pPr>
        <w:tabs>
          <w:tab w:val="num" w:pos="6120"/>
        </w:tabs>
        <w:ind w:left="6120" w:hanging="360"/>
      </w:pPr>
      <w:rPr>
        <w:rFonts w:ascii="Courier New" w:hAnsi="Courier New" w:hint="default"/>
      </w:rPr>
    </w:lvl>
    <w:lvl w:ilvl="8" w:tplc="ED4AC458" w:tentative="1">
      <w:start w:val="1"/>
      <w:numFmt w:val="bullet"/>
      <w:lvlText w:val=""/>
      <w:lvlJc w:val="left"/>
      <w:pPr>
        <w:tabs>
          <w:tab w:val="num" w:pos="6840"/>
        </w:tabs>
        <w:ind w:left="6840" w:hanging="360"/>
      </w:pPr>
      <w:rPr>
        <w:rFonts w:ascii="Wingdings" w:hAnsi="Wingdings" w:hint="default"/>
      </w:rPr>
    </w:lvl>
  </w:abstractNum>
  <w:abstractNum w:abstractNumId="7">
    <w:nsid w:val="680550EB"/>
    <w:multiLevelType w:val="hybridMultilevel"/>
    <w:tmpl w:val="191CA53E"/>
    <w:lvl w:ilvl="0" w:tplc="65088350">
      <w:start w:val="1"/>
      <w:numFmt w:val="bullet"/>
      <w:lvlText w:val="-"/>
      <w:lvlJc w:val="left"/>
      <w:pPr>
        <w:tabs>
          <w:tab w:val="num" w:pos="1620"/>
        </w:tabs>
        <w:ind w:left="1620" w:hanging="90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20"/>
  <w:noPunctuationKerning/>
  <w:characterSpacingControl w:val="doNotCompress"/>
  <w:hdrShapeDefaults>
    <o:shapedefaults v:ext="edit" spidmax="105474"/>
  </w:hdrShapeDefaults>
  <w:footnotePr>
    <w:footnote w:id="0"/>
    <w:footnote w:id="1"/>
  </w:footnotePr>
  <w:endnotePr>
    <w:endnote w:id="0"/>
    <w:endnote w:id="1"/>
  </w:endnotePr>
  <w:compat/>
  <w:rsids>
    <w:rsidRoot w:val="00873152"/>
    <w:rsid w:val="0000038D"/>
    <w:rsid w:val="0000041C"/>
    <w:rsid w:val="000004A1"/>
    <w:rsid w:val="00001DEA"/>
    <w:rsid w:val="000027AB"/>
    <w:rsid w:val="00002DA1"/>
    <w:rsid w:val="00002E56"/>
    <w:rsid w:val="000044F8"/>
    <w:rsid w:val="0000556E"/>
    <w:rsid w:val="00007F47"/>
    <w:rsid w:val="0001091B"/>
    <w:rsid w:val="00010D95"/>
    <w:rsid w:val="00010FF5"/>
    <w:rsid w:val="000111E6"/>
    <w:rsid w:val="00012C8C"/>
    <w:rsid w:val="000139E5"/>
    <w:rsid w:val="00013E05"/>
    <w:rsid w:val="00014D2E"/>
    <w:rsid w:val="00014F61"/>
    <w:rsid w:val="00015FED"/>
    <w:rsid w:val="0001637D"/>
    <w:rsid w:val="00016B03"/>
    <w:rsid w:val="00017A18"/>
    <w:rsid w:val="00021559"/>
    <w:rsid w:val="00021940"/>
    <w:rsid w:val="00022223"/>
    <w:rsid w:val="00022C26"/>
    <w:rsid w:val="00022D52"/>
    <w:rsid w:val="00024189"/>
    <w:rsid w:val="00025235"/>
    <w:rsid w:val="000258F0"/>
    <w:rsid w:val="00025B43"/>
    <w:rsid w:val="00026077"/>
    <w:rsid w:val="0002624A"/>
    <w:rsid w:val="000263FA"/>
    <w:rsid w:val="000265B2"/>
    <w:rsid w:val="000279E7"/>
    <w:rsid w:val="00030226"/>
    <w:rsid w:val="00030D56"/>
    <w:rsid w:val="00031408"/>
    <w:rsid w:val="000315B3"/>
    <w:rsid w:val="00032226"/>
    <w:rsid w:val="00033F70"/>
    <w:rsid w:val="00034819"/>
    <w:rsid w:val="00034E0B"/>
    <w:rsid w:val="00036364"/>
    <w:rsid w:val="000364CD"/>
    <w:rsid w:val="000364D2"/>
    <w:rsid w:val="000370B1"/>
    <w:rsid w:val="000370BC"/>
    <w:rsid w:val="000370C9"/>
    <w:rsid w:val="00037331"/>
    <w:rsid w:val="00040129"/>
    <w:rsid w:val="000408C2"/>
    <w:rsid w:val="00040D6B"/>
    <w:rsid w:val="000418A7"/>
    <w:rsid w:val="0004301F"/>
    <w:rsid w:val="000439B0"/>
    <w:rsid w:val="000450E3"/>
    <w:rsid w:val="000453E7"/>
    <w:rsid w:val="00045657"/>
    <w:rsid w:val="000462A9"/>
    <w:rsid w:val="00046613"/>
    <w:rsid w:val="00047DA7"/>
    <w:rsid w:val="000508FA"/>
    <w:rsid w:val="00050A6D"/>
    <w:rsid w:val="00052B96"/>
    <w:rsid w:val="00053453"/>
    <w:rsid w:val="0005393E"/>
    <w:rsid w:val="00053B1B"/>
    <w:rsid w:val="00053C93"/>
    <w:rsid w:val="000558CC"/>
    <w:rsid w:val="00056931"/>
    <w:rsid w:val="00060E63"/>
    <w:rsid w:val="000614A4"/>
    <w:rsid w:val="00061FA2"/>
    <w:rsid w:val="0006205C"/>
    <w:rsid w:val="000620A5"/>
    <w:rsid w:val="00062483"/>
    <w:rsid w:val="00062D1B"/>
    <w:rsid w:val="00062DE8"/>
    <w:rsid w:val="00063B57"/>
    <w:rsid w:val="00064E7F"/>
    <w:rsid w:val="0006514B"/>
    <w:rsid w:val="00065AF6"/>
    <w:rsid w:val="000660D2"/>
    <w:rsid w:val="0006628C"/>
    <w:rsid w:val="000669DC"/>
    <w:rsid w:val="00066B18"/>
    <w:rsid w:val="00067BC3"/>
    <w:rsid w:val="00070251"/>
    <w:rsid w:val="000709C3"/>
    <w:rsid w:val="00070D95"/>
    <w:rsid w:val="00071E3A"/>
    <w:rsid w:val="000723A0"/>
    <w:rsid w:val="0007274D"/>
    <w:rsid w:val="0007294E"/>
    <w:rsid w:val="00072BC1"/>
    <w:rsid w:val="00072EB7"/>
    <w:rsid w:val="00073277"/>
    <w:rsid w:val="00073F84"/>
    <w:rsid w:val="000752E2"/>
    <w:rsid w:val="00076701"/>
    <w:rsid w:val="00076ABA"/>
    <w:rsid w:val="000770B7"/>
    <w:rsid w:val="00081012"/>
    <w:rsid w:val="00081018"/>
    <w:rsid w:val="00081F43"/>
    <w:rsid w:val="0008291A"/>
    <w:rsid w:val="00083AEE"/>
    <w:rsid w:val="00083F18"/>
    <w:rsid w:val="00084C84"/>
    <w:rsid w:val="0008606D"/>
    <w:rsid w:val="00086687"/>
    <w:rsid w:val="00091EBB"/>
    <w:rsid w:val="00092329"/>
    <w:rsid w:val="00092C66"/>
    <w:rsid w:val="00093D7C"/>
    <w:rsid w:val="000959A3"/>
    <w:rsid w:val="00096932"/>
    <w:rsid w:val="00097CA1"/>
    <w:rsid w:val="000A0EA9"/>
    <w:rsid w:val="000A2449"/>
    <w:rsid w:val="000A280B"/>
    <w:rsid w:val="000A281D"/>
    <w:rsid w:val="000A343B"/>
    <w:rsid w:val="000A35E6"/>
    <w:rsid w:val="000A3E1F"/>
    <w:rsid w:val="000A65B7"/>
    <w:rsid w:val="000A6901"/>
    <w:rsid w:val="000A716F"/>
    <w:rsid w:val="000A7409"/>
    <w:rsid w:val="000B0706"/>
    <w:rsid w:val="000B0F8E"/>
    <w:rsid w:val="000B1512"/>
    <w:rsid w:val="000B244E"/>
    <w:rsid w:val="000B2D1E"/>
    <w:rsid w:val="000B2EBA"/>
    <w:rsid w:val="000B3343"/>
    <w:rsid w:val="000B39DD"/>
    <w:rsid w:val="000B6E01"/>
    <w:rsid w:val="000B72F7"/>
    <w:rsid w:val="000C04BC"/>
    <w:rsid w:val="000C0CFA"/>
    <w:rsid w:val="000C0F1D"/>
    <w:rsid w:val="000C132B"/>
    <w:rsid w:val="000C15CA"/>
    <w:rsid w:val="000C1AF5"/>
    <w:rsid w:val="000C2DEE"/>
    <w:rsid w:val="000C3A86"/>
    <w:rsid w:val="000C41E3"/>
    <w:rsid w:val="000C4427"/>
    <w:rsid w:val="000C6B46"/>
    <w:rsid w:val="000C6B91"/>
    <w:rsid w:val="000C78B4"/>
    <w:rsid w:val="000C7F7E"/>
    <w:rsid w:val="000D07E2"/>
    <w:rsid w:val="000D090E"/>
    <w:rsid w:val="000D0E34"/>
    <w:rsid w:val="000D1CA8"/>
    <w:rsid w:val="000D236F"/>
    <w:rsid w:val="000D2763"/>
    <w:rsid w:val="000D2F66"/>
    <w:rsid w:val="000D39EC"/>
    <w:rsid w:val="000D3D47"/>
    <w:rsid w:val="000D3FFB"/>
    <w:rsid w:val="000D4374"/>
    <w:rsid w:val="000D52C8"/>
    <w:rsid w:val="000D5448"/>
    <w:rsid w:val="000D5AA9"/>
    <w:rsid w:val="000D632C"/>
    <w:rsid w:val="000D6D4D"/>
    <w:rsid w:val="000D7B16"/>
    <w:rsid w:val="000E1EBD"/>
    <w:rsid w:val="000E291D"/>
    <w:rsid w:val="000E2BDD"/>
    <w:rsid w:val="000E3D58"/>
    <w:rsid w:val="000E407E"/>
    <w:rsid w:val="000E4B3E"/>
    <w:rsid w:val="000E550D"/>
    <w:rsid w:val="000E598E"/>
    <w:rsid w:val="000E5A2A"/>
    <w:rsid w:val="000E65B0"/>
    <w:rsid w:val="000E6F27"/>
    <w:rsid w:val="000E7522"/>
    <w:rsid w:val="000E75EA"/>
    <w:rsid w:val="000E7E28"/>
    <w:rsid w:val="000F0547"/>
    <w:rsid w:val="000F10DA"/>
    <w:rsid w:val="000F1B79"/>
    <w:rsid w:val="000F3737"/>
    <w:rsid w:val="000F3AB7"/>
    <w:rsid w:val="000F3EA4"/>
    <w:rsid w:val="000F46F9"/>
    <w:rsid w:val="000F47EC"/>
    <w:rsid w:val="000F4882"/>
    <w:rsid w:val="000F4E83"/>
    <w:rsid w:val="000F5252"/>
    <w:rsid w:val="000F58F7"/>
    <w:rsid w:val="000F5D3B"/>
    <w:rsid w:val="000F5E3D"/>
    <w:rsid w:val="000F66FF"/>
    <w:rsid w:val="000F6C81"/>
    <w:rsid w:val="000F6EEE"/>
    <w:rsid w:val="000F7F8D"/>
    <w:rsid w:val="0010001E"/>
    <w:rsid w:val="00100133"/>
    <w:rsid w:val="00101D40"/>
    <w:rsid w:val="00103477"/>
    <w:rsid w:val="001042A4"/>
    <w:rsid w:val="00104D0B"/>
    <w:rsid w:val="00104E18"/>
    <w:rsid w:val="00105BA8"/>
    <w:rsid w:val="00105F29"/>
    <w:rsid w:val="00106C6D"/>
    <w:rsid w:val="00107D8B"/>
    <w:rsid w:val="0011042E"/>
    <w:rsid w:val="0011107B"/>
    <w:rsid w:val="00112258"/>
    <w:rsid w:val="001123B4"/>
    <w:rsid w:val="001128BE"/>
    <w:rsid w:val="00114B09"/>
    <w:rsid w:val="00115838"/>
    <w:rsid w:val="001171AB"/>
    <w:rsid w:val="0011747B"/>
    <w:rsid w:val="00117D5E"/>
    <w:rsid w:val="00117DAD"/>
    <w:rsid w:val="00120093"/>
    <w:rsid w:val="001206C0"/>
    <w:rsid w:val="0012177F"/>
    <w:rsid w:val="0012207F"/>
    <w:rsid w:val="0012266D"/>
    <w:rsid w:val="001236C7"/>
    <w:rsid w:val="001237CB"/>
    <w:rsid w:val="00123993"/>
    <w:rsid w:val="00123E0D"/>
    <w:rsid w:val="00126076"/>
    <w:rsid w:val="00126118"/>
    <w:rsid w:val="00126476"/>
    <w:rsid w:val="00126496"/>
    <w:rsid w:val="00130ADA"/>
    <w:rsid w:val="001310D1"/>
    <w:rsid w:val="001317E1"/>
    <w:rsid w:val="0013186E"/>
    <w:rsid w:val="001319B8"/>
    <w:rsid w:val="00131E80"/>
    <w:rsid w:val="00131F4E"/>
    <w:rsid w:val="0013256E"/>
    <w:rsid w:val="001325A9"/>
    <w:rsid w:val="00132EF0"/>
    <w:rsid w:val="001346DD"/>
    <w:rsid w:val="0013528F"/>
    <w:rsid w:val="001352FB"/>
    <w:rsid w:val="001357CD"/>
    <w:rsid w:val="001360D7"/>
    <w:rsid w:val="00136C12"/>
    <w:rsid w:val="0013776A"/>
    <w:rsid w:val="00137ECC"/>
    <w:rsid w:val="00137F35"/>
    <w:rsid w:val="00140499"/>
    <w:rsid w:val="00140722"/>
    <w:rsid w:val="00140B4E"/>
    <w:rsid w:val="001414EB"/>
    <w:rsid w:val="0014163A"/>
    <w:rsid w:val="0014179E"/>
    <w:rsid w:val="00141B2D"/>
    <w:rsid w:val="00142D39"/>
    <w:rsid w:val="00143B59"/>
    <w:rsid w:val="0014494A"/>
    <w:rsid w:val="0014533E"/>
    <w:rsid w:val="00146CD4"/>
    <w:rsid w:val="001501B5"/>
    <w:rsid w:val="00150C35"/>
    <w:rsid w:val="0015158E"/>
    <w:rsid w:val="00151CAA"/>
    <w:rsid w:val="001527EB"/>
    <w:rsid w:val="00152D31"/>
    <w:rsid w:val="00153464"/>
    <w:rsid w:val="00155A08"/>
    <w:rsid w:val="001561AE"/>
    <w:rsid w:val="001568DC"/>
    <w:rsid w:val="00156C98"/>
    <w:rsid w:val="0015788B"/>
    <w:rsid w:val="00157EBC"/>
    <w:rsid w:val="001615C9"/>
    <w:rsid w:val="00161B1D"/>
    <w:rsid w:val="0016273A"/>
    <w:rsid w:val="00164B16"/>
    <w:rsid w:val="00164E67"/>
    <w:rsid w:val="00165742"/>
    <w:rsid w:val="001662A8"/>
    <w:rsid w:val="00166449"/>
    <w:rsid w:val="001669A4"/>
    <w:rsid w:val="00167112"/>
    <w:rsid w:val="001672A5"/>
    <w:rsid w:val="001720AE"/>
    <w:rsid w:val="00172362"/>
    <w:rsid w:val="00172C8E"/>
    <w:rsid w:val="0017303A"/>
    <w:rsid w:val="001740E0"/>
    <w:rsid w:val="00174B16"/>
    <w:rsid w:val="00174E2B"/>
    <w:rsid w:val="00174FAA"/>
    <w:rsid w:val="0017576F"/>
    <w:rsid w:val="00176C96"/>
    <w:rsid w:val="001775A5"/>
    <w:rsid w:val="001776F5"/>
    <w:rsid w:val="00180034"/>
    <w:rsid w:val="0018096C"/>
    <w:rsid w:val="00181423"/>
    <w:rsid w:val="001835FD"/>
    <w:rsid w:val="00184352"/>
    <w:rsid w:val="0018630A"/>
    <w:rsid w:val="001865F0"/>
    <w:rsid w:val="00186983"/>
    <w:rsid w:val="00186AC4"/>
    <w:rsid w:val="001900C1"/>
    <w:rsid w:val="001901D0"/>
    <w:rsid w:val="00190F94"/>
    <w:rsid w:val="0019179D"/>
    <w:rsid w:val="00191EE5"/>
    <w:rsid w:val="001936EE"/>
    <w:rsid w:val="00193711"/>
    <w:rsid w:val="00193960"/>
    <w:rsid w:val="00195517"/>
    <w:rsid w:val="00195E6F"/>
    <w:rsid w:val="00195F7E"/>
    <w:rsid w:val="00197689"/>
    <w:rsid w:val="001A065A"/>
    <w:rsid w:val="001A1187"/>
    <w:rsid w:val="001A1D1C"/>
    <w:rsid w:val="001A1EB5"/>
    <w:rsid w:val="001A2A26"/>
    <w:rsid w:val="001A2AA5"/>
    <w:rsid w:val="001A2F66"/>
    <w:rsid w:val="001A321B"/>
    <w:rsid w:val="001A34FB"/>
    <w:rsid w:val="001A4EA0"/>
    <w:rsid w:val="001A55D6"/>
    <w:rsid w:val="001A5B33"/>
    <w:rsid w:val="001A5EC6"/>
    <w:rsid w:val="001A679F"/>
    <w:rsid w:val="001A71E7"/>
    <w:rsid w:val="001A72DE"/>
    <w:rsid w:val="001B07C3"/>
    <w:rsid w:val="001B09FB"/>
    <w:rsid w:val="001B0FBF"/>
    <w:rsid w:val="001B1112"/>
    <w:rsid w:val="001B1A01"/>
    <w:rsid w:val="001B25E5"/>
    <w:rsid w:val="001B265B"/>
    <w:rsid w:val="001B388A"/>
    <w:rsid w:val="001B3A32"/>
    <w:rsid w:val="001B5D16"/>
    <w:rsid w:val="001B5D1E"/>
    <w:rsid w:val="001B62CF"/>
    <w:rsid w:val="001B63A5"/>
    <w:rsid w:val="001B6790"/>
    <w:rsid w:val="001C149F"/>
    <w:rsid w:val="001C22B7"/>
    <w:rsid w:val="001C26FE"/>
    <w:rsid w:val="001C278D"/>
    <w:rsid w:val="001C2F43"/>
    <w:rsid w:val="001C3A68"/>
    <w:rsid w:val="001C3B02"/>
    <w:rsid w:val="001C3E2A"/>
    <w:rsid w:val="001C40EB"/>
    <w:rsid w:val="001C41CF"/>
    <w:rsid w:val="001C4256"/>
    <w:rsid w:val="001C4ABF"/>
    <w:rsid w:val="001C5780"/>
    <w:rsid w:val="001C5E98"/>
    <w:rsid w:val="001C5F60"/>
    <w:rsid w:val="001C6CDA"/>
    <w:rsid w:val="001C6E2F"/>
    <w:rsid w:val="001C74AA"/>
    <w:rsid w:val="001C7D19"/>
    <w:rsid w:val="001C7D9E"/>
    <w:rsid w:val="001D0079"/>
    <w:rsid w:val="001D0B85"/>
    <w:rsid w:val="001D1390"/>
    <w:rsid w:val="001D1DE7"/>
    <w:rsid w:val="001D3563"/>
    <w:rsid w:val="001D48EC"/>
    <w:rsid w:val="001D4A4C"/>
    <w:rsid w:val="001D54FF"/>
    <w:rsid w:val="001D62F6"/>
    <w:rsid w:val="001D6A1A"/>
    <w:rsid w:val="001D73E1"/>
    <w:rsid w:val="001D7655"/>
    <w:rsid w:val="001E01F0"/>
    <w:rsid w:val="001E0495"/>
    <w:rsid w:val="001E0640"/>
    <w:rsid w:val="001E150E"/>
    <w:rsid w:val="001E5189"/>
    <w:rsid w:val="001E6EBA"/>
    <w:rsid w:val="001E771C"/>
    <w:rsid w:val="001E7C0D"/>
    <w:rsid w:val="001E7C1D"/>
    <w:rsid w:val="001F097A"/>
    <w:rsid w:val="001F12A1"/>
    <w:rsid w:val="001F1C5A"/>
    <w:rsid w:val="001F1F56"/>
    <w:rsid w:val="001F3070"/>
    <w:rsid w:val="001F3BE8"/>
    <w:rsid w:val="001F42A8"/>
    <w:rsid w:val="001F43D2"/>
    <w:rsid w:val="001F556A"/>
    <w:rsid w:val="001F5C83"/>
    <w:rsid w:val="001F6BE7"/>
    <w:rsid w:val="001F6C55"/>
    <w:rsid w:val="001F6E06"/>
    <w:rsid w:val="001F7D82"/>
    <w:rsid w:val="00202508"/>
    <w:rsid w:val="00202CED"/>
    <w:rsid w:val="002032E1"/>
    <w:rsid w:val="0020338C"/>
    <w:rsid w:val="00203633"/>
    <w:rsid w:val="002038D1"/>
    <w:rsid w:val="00204385"/>
    <w:rsid w:val="002043CD"/>
    <w:rsid w:val="002044FC"/>
    <w:rsid w:val="00204E4C"/>
    <w:rsid w:val="002054A0"/>
    <w:rsid w:val="00206035"/>
    <w:rsid w:val="002066CE"/>
    <w:rsid w:val="00206B2D"/>
    <w:rsid w:val="0021066D"/>
    <w:rsid w:val="00210982"/>
    <w:rsid w:val="0021182B"/>
    <w:rsid w:val="00213B8F"/>
    <w:rsid w:val="00213F90"/>
    <w:rsid w:val="0021463E"/>
    <w:rsid w:val="002148EC"/>
    <w:rsid w:val="00214CF1"/>
    <w:rsid w:val="00214E08"/>
    <w:rsid w:val="00215FD8"/>
    <w:rsid w:val="00216E52"/>
    <w:rsid w:val="00217CA3"/>
    <w:rsid w:val="00221395"/>
    <w:rsid w:val="00221785"/>
    <w:rsid w:val="002235F1"/>
    <w:rsid w:val="002241F2"/>
    <w:rsid w:val="00224363"/>
    <w:rsid w:val="0022547E"/>
    <w:rsid w:val="002254C7"/>
    <w:rsid w:val="00225766"/>
    <w:rsid w:val="00225D36"/>
    <w:rsid w:val="00227278"/>
    <w:rsid w:val="00227E1A"/>
    <w:rsid w:val="00231553"/>
    <w:rsid w:val="0023370C"/>
    <w:rsid w:val="00234C73"/>
    <w:rsid w:val="00236392"/>
    <w:rsid w:val="0023641A"/>
    <w:rsid w:val="002370A5"/>
    <w:rsid w:val="00240335"/>
    <w:rsid w:val="0024048E"/>
    <w:rsid w:val="0024109D"/>
    <w:rsid w:val="00241672"/>
    <w:rsid w:val="00243156"/>
    <w:rsid w:val="00245719"/>
    <w:rsid w:val="00245C63"/>
    <w:rsid w:val="00245D97"/>
    <w:rsid w:val="00246CE5"/>
    <w:rsid w:val="00247214"/>
    <w:rsid w:val="0024765F"/>
    <w:rsid w:val="00247BBA"/>
    <w:rsid w:val="002502AE"/>
    <w:rsid w:val="00250488"/>
    <w:rsid w:val="002507AB"/>
    <w:rsid w:val="002509E0"/>
    <w:rsid w:val="0025296D"/>
    <w:rsid w:val="00253622"/>
    <w:rsid w:val="0025383B"/>
    <w:rsid w:val="002542CB"/>
    <w:rsid w:val="00255F4C"/>
    <w:rsid w:val="002560D9"/>
    <w:rsid w:val="00256381"/>
    <w:rsid w:val="00256F39"/>
    <w:rsid w:val="0025794F"/>
    <w:rsid w:val="00257995"/>
    <w:rsid w:val="00257A50"/>
    <w:rsid w:val="0026031C"/>
    <w:rsid w:val="00260605"/>
    <w:rsid w:val="00260B16"/>
    <w:rsid w:val="00261570"/>
    <w:rsid w:val="00262189"/>
    <w:rsid w:val="0026282B"/>
    <w:rsid w:val="00262876"/>
    <w:rsid w:val="00262EE8"/>
    <w:rsid w:val="00263DC0"/>
    <w:rsid w:val="002644D4"/>
    <w:rsid w:val="00264B94"/>
    <w:rsid w:val="00266B5B"/>
    <w:rsid w:val="00270279"/>
    <w:rsid w:val="002702E3"/>
    <w:rsid w:val="002703C0"/>
    <w:rsid w:val="00271032"/>
    <w:rsid w:val="0027182E"/>
    <w:rsid w:val="00272354"/>
    <w:rsid w:val="002729E7"/>
    <w:rsid w:val="00273356"/>
    <w:rsid w:val="00273768"/>
    <w:rsid w:val="00274432"/>
    <w:rsid w:val="00274D86"/>
    <w:rsid w:val="0027675E"/>
    <w:rsid w:val="002769ED"/>
    <w:rsid w:val="002771BE"/>
    <w:rsid w:val="0027770E"/>
    <w:rsid w:val="00280326"/>
    <w:rsid w:val="00281196"/>
    <w:rsid w:val="00281A79"/>
    <w:rsid w:val="00283694"/>
    <w:rsid w:val="00284049"/>
    <w:rsid w:val="00285159"/>
    <w:rsid w:val="0028559B"/>
    <w:rsid w:val="002862CB"/>
    <w:rsid w:val="002877D3"/>
    <w:rsid w:val="00287BC6"/>
    <w:rsid w:val="00287CC9"/>
    <w:rsid w:val="00290C6F"/>
    <w:rsid w:val="00292488"/>
    <w:rsid w:val="00292F70"/>
    <w:rsid w:val="002933E6"/>
    <w:rsid w:val="002937FE"/>
    <w:rsid w:val="00293EA9"/>
    <w:rsid w:val="00293F5D"/>
    <w:rsid w:val="00294FA2"/>
    <w:rsid w:val="002950FF"/>
    <w:rsid w:val="00295B23"/>
    <w:rsid w:val="002968FB"/>
    <w:rsid w:val="002978C3"/>
    <w:rsid w:val="002979D4"/>
    <w:rsid w:val="00297EC1"/>
    <w:rsid w:val="002A0C2F"/>
    <w:rsid w:val="002A0C84"/>
    <w:rsid w:val="002A123C"/>
    <w:rsid w:val="002A2F51"/>
    <w:rsid w:val="002A329C"/>
    <w:rsid w:val="002A373A"/>
    <w:rsid w:val="002A386B"/>
    <w:rsid w:val="002A38B6"/>
    <w:rsid w:val="002A3DBC"/>
    <w:rsid w:val="002A4550"/>
    <w:rsid w:val="002A464F"/>
    <w:rsid w:val="002A4850"/>
    <w:rsid w:val="002A4CE6"/>
    <w:rsid w:val="002A54FD"/>
    <w:rsid w:val="002A56C7"/>
    <w:rsid w:val="002A5B31"/>
    <w:rsid w:val="002A6061"/>
    <w:rsid w:val="002A63E4"/>
    <w:rsid w:val="002A648A"/>
    <w:rsid w:val="002A77B6"/>
    <w:rsid w:val="002A7BC5"/>
    <w:rsid w:val="002B0B73"/>
    <w:rsid w:val="002B117D"/>
    <w:rsid w:val="002B1243"/>
    <w:rsid w:val="002B1CD3"/>
    <w:rsid w:val="002B1DF2"/>
    <w:rsid w:val="002B2688"/>
    <w:rsid w:val="002B272E"/>
    <w:rsid w:val="002B2C1A"/>
    <w:rsid w:val="002B2EF3"/>
    <w:rsid w:val="002B3A0A"/>
    <w:rsid w:val="002B3B84"/>
    <w:rsid w:val="002B4F50"/>
    <w:rsid w:val="002B61BA"/>
    <w:rsid w:val="002B65C2"/>
    <w:rsid w:val="002B662F"/>
    <w:rsid w:val="002B6824"/>
    <w:rsid w:val="002B7B64"/>
    <w:rsid w:val="002C0562"/>
    <w:rsid w:val="002C0568"/>
    <w:rsid w:val="002C161E"/>
    <w:rsid w:val="002C2175"/>
    <w:rsid w:val="002C2A5B"/>
    <w:rsid w:val="002C2ACB"/>
    <w:rsid w:val="002C2C8D"/>
    <w:rsid w:val="002C35B9"/>
    <w:rsid w:val="002C49B2"/>
    <w:rsid w:val="002C50CF"/>
    <w:rsid w:val="002C5240"/>
    <w:rsid w:val="002C55FA"/>
    <w:rsid w:val="002D0206"/>
    <w:rsid w:val="002D176D"/>
    <w:rsid w:val="002D1891"/>
    <w:rsid w:val="002D18A3"/>
    <w:rsid w:val="002D18E8"/>
    <w:rsid w:val="002D1D67"/>
    <w:rsid w:val="002D2691"/>
    <w:rsid w:val="002D2F4B"/>
    <w:rsid w:val="002D2FB2"/>
    <w:rsid w:val="002D3181"/>
    <w:rsid w:val="002D39FF"/>
    <w:rsid w:val="002D4BF9"/>
    <w:rsid w:val="002D57B8"/>
    <w:rsid w:val="002D5D61"/>
    <w:rsid w:val="002D5DDF"/>
    <w:rsid w:val="002D63BE"/>
    <w:rsid w:val="002E022D"/>
    <w:rsid w:val="002E05DE"/>
    <w:rsid w:val="002E126D"/>
    <w:rsid w:val="002E2198"/>
    <w:rsid w:val="002E2498"/>
    <w:rsid w:val="002E3C39"/>
    <w:rsid w:val="002E3EBA"/>
    <w:rsid w:val="002E41D6"/>
    <w:rsid w:val="002E41ED"/>
    <w:rsid w:val="002E49D4"/>
    <w:rsid w:val="002E66A7"/>
    <w:rsid w:val="002E6F8A"/>
    <w:rsid w:val="002E7621"/>
    <w:rsid w:val="002F09E5"/>
    <w:rsid w:val="002F11C1"/>
    <w:rsid w:val="002F18DA"/>
    <w:rsid w:val="002F1C7F"/>
    <w:rsid w:val="002F1CC7"/>
    <w:rsid w:val="002F278E"/>
    <w:rsid w:val="002F2ACA"/>
    <w:rsid w:val="002F36F7"/>
    <w:rsid w:val="002F4262"/>
    <w:rsid w:val="002F42C9"/>
    <w:rsid w:val="002F47FA"/>
    <w:rsid w:val="002F6D2B"/>
    <w:rsid w:val="002F7752"/>
    <w:rsid w:val="002F777A"/>
    <w:rsid w:val="002F77D4"/>
    <w:rsid w:val="002F7D3C"/>
    <w:rsid w:val="00300D55"/>
    <w:rsid w:val="00301541"/>
    <w:rsid w:val="00301B09"/>
    <w:rsid w:val="00301B8A"/>
    <w:rsid w:val="0030264C"/>
    <w:rsid w:val="00302D08"/>
    <w:rsid w:val="00303894"/>
    <w:rsid w:val="00304307"/>
    <w:rsid w:val="003059A5"/>
    <w:rsid w:val="00306D0D"/>
    <w:rsid w:val="0030719B"/>
    <w:rsid w:val="003105CA"/>
    <w:rsid w:val="003114CD"/>
    <w:rsid w:val="003117E2"/>
    <w:rsid w:val="00313CFD"/>
    <w:rsid w:val="0031441F"/>
    <w:rsid w:val="0031507A"/>
    <w:rsid w:val="00316537"/>
    <w:rsid w:val="00317D9C"/>
    <w:rsid w:val="00317FAF"/>
    <w:rsid w:val="00320C36"/>
    <w:rsid w:val="003218F1"/>
    <w:rsid w:val="003218F7"/>
    <w:rsid w:val="0032235E"/>
    <w:rsid w:val="00322524"/>
    <w:rsid w:val="003225F9"/>
    <w:rsid w:val="00323F95"/>
    <w:rsid w:val="00324148"/>
    <w:rsid w:val="00324F37"/>
    <w:rsid w:val="00325D6A"/>
    <w:rsid w:val="003262E0"/>
    <w:rsid w:val="00326867"/>
    <w:rsid w:val="00326F96"/>
    <w:rsid w:val="00330188"/>
    <w:rsid w:val="00331B7A"/>
    <w:rsid w:val="00332185"/>
    <w:rsid w:val="00332B89"/>
    <w:rsid w:val="003333E3"/>
    <w:rsid w:val="00333575"/>
    <w:rsid w:val="00333927"/>
    <w:rsid w:val="00334A9C"/>
    <w:rsid w:val="00334D25"/>
    <w:rsid w:val="003357DB"/>
    <w:rsid w:val="0033615A"/>
    <w:rsid w:val="003400C9"/>
    <w:rsid w:val="003400D8"/>
    <w:rsid w:val="00340217"/>
    <w:rsid w:val="0034071F"/>
    <w:rsid w:val="00340983"/>
    <w:rsid w:val="003449C8"/>
    <w:rsid w:val="00344EA6"/>
    <w:rsid w:val="00345530"/>
    <w:rsid w:val="00347363"/>
    <w:rsid w:val="00350808"/>
    <w:rsid w:val="00351310"/>
    <w:rsid w:val="003516C1"/>
    <w:rsid w:val="003517A3"/>
    <w:rsid w:val="00351A8E"/>
    <w:rsid w:val="00351FE8"/>
    <w:rsid w:val="0035206C"/>
    <w:rsid w:val="00352F14"/>
    <w:rsid w:val="003537EB"/>
    <w:rsid w:val="00354160"/>
    <w:rsid w:val="00354685"/>
    <w:rsid w:val="0035564C"/>
    <w:rsid w:val="003579BA"/>
    <w:rsid w:val="00360458"/>
    <w:rsid w:val="00360C3D"/>
    <w:rsid w:val="00360F8A"/>
    <w:rsid w:val="00362763"/>
    <w:rsid w:val="00362E1B"/>
    <w:rsid w:val="00364B2D"/>
    <w:rsid w:val="00364FBA"/>
    <w:rsid w:val="0036641F"/>
    <w:rsid w:val="003664D4"/>
    <w:rsid w:val="003667D6"/>
    <w:rsid w:val="00366AC1"/>
    <w:rsid w:val="003673C7"/>
    <w:rsid w:val="00367B93"/>
    <w:rsid w:val="00367D26"/>
    <w:rsid w:val="00370224"/>
    <w:rsid w:val="00370619"/>
    <w:rsid w:val="00370BB4"/>
    <w:rsid w:val="00370FF9"/>
    <w:rsid w:val="0037159D"/>
    <w:rsid w:val="00371DC6"/>
    <w:rsid w:val="00372532"/>
    <w:rsid w:val="00372706"/>
    <w:rsid w:val="00373597"/>
    <w:rsid w:val="0037460F"/>
    <w:rsid w:val="003747E7"/>
    <w:rsid w:val="00376559"/>
    <w:rsid w:val="00376E6C"/>
    <w:rsid w:val="00377BCF"/>
    <w:rsid w:val="00380A41"/>
    <w:rsid w:val="003815BC"/>
    <w:rsid w:val="00381D2F"/>
    <w:rsid w:val="00382665"/>
    <w:rsid w:val="003833A3"/>
    <w:rsid w:val="003838CB"/>
    <w:rsid w:val="00385C30"/>
    <w:rsid w:val="00386191"/>
    <w:rsid w:val="003867AC"/>
    <w:rsid w:val="00390D68"/>
    <w:rsid w:val="00391878"/>
    <w:rsid w:val="00391A6C"/>
    <w:rsid w:val="003921A0"/>
    <w:rsid w:val="00392577"/>
    <w:rsid w:val="003936E5"/>
    <w:rsid w:val="00394B42"/>
    <w:rsid w:val="003950E2"/>
    <w:rsid w:val="00396DDF"/>
    <w:rsid w:val="003A1152"/>
    <w:rsid w:val="003A1AFC"/>
    <w:rsid w:val="003A2244"/>
    <w:rsid w:val="003A3A21"/>
    <w:rsid w:val="003A3B5B"/>
    <w:rsid w:val="003A4A19"/>
    <w:rsid w:val="003A4F6E"/>
    <w:rsid w:val="003A567D"/>
    <w:rsid w:val="003A5F8C"/>
    <w:rsid w:val="003A7505"/>
    <w:rsid w:val="003A77CC"/>
    <w:rsid w:val="003B0520"/>
    <w:rsid w:val="003B092D"/>
    <w:rsid w:val="003B1816"/>
    <w:rsid w:val="003B1EC5"/>
    <w:rsid w:val="003B2082"/>
    <w:rsid w:val="003B2469"/>
    <w:rsid w:val="003B43E5"/>
    <w:rsid w:val="003B52DC"/>
    <w:rsid w:val="003B5601"/>
    <w:rsid w:val="003B6453"/>
    <w:rsid w:val="003B720B"/>
    <w:rsid w:val="003C3057"/>
    <w:rsid w:val="003C31EE"/>
    <w:rsid w:val="003C321F"/>
    <w:rsid w:val="003C3D39"/>
    <w:rsid w:val="003C419B"/>
    <w:rsid w:val="003C45BC"/>
    <w:rsid w:val="003C47AB"/>
    <w:rsid w:val="003C4ADA"/>
    <w:rsid w:val="003C52C4"/>
    <w:rsid w:val="003C5CC0"/>
    <w:rsid w:val="003C61E7"/>
    <w:rsid w:val="003C657A"/>
    <w:rsid w:val="003C6F96"/>
    <w:rsid w:val="003C7D20"/>
    <w:rsid w:val="003D07B0"/>
    <w:rsid w:val="003D07F3"/>
    <w:rsid w:val="003D189B"/>
    <w:rsid w:val="003D2CAA"/>
    <w:rsid w:val="003D3175"/>
    <w:rsid w:val="003D35D5"/>
    <w:rsid w:val="003D3DC1"/>
    <w:rsid w:val="003D431C"/>
    <w:rsid w:val="003D4DC8"/>
    <w:rsid w:val="003D4E28"/>
    <w:rsid w:val="003D55B8"/>
    <w:rsid w:val="003D63C8"/>
    <w:rsid w:val="003D64EB"/>
    <w:rsid w:val="003D7BF1"/>
    <w:rsid w:val="003E02E9"/>
    <w:rsid w:val="003E0308"/>
    <w:rsid w:val="003E1628"/>
    <w:rsid w:val="003E1A49"/>
    <w:rsid w:val="003E1BE3"/>
    <w:rsid w:val="003E1C45"/>
    <w:rsid w:val="003E20E1"/>
    <w:rsid w:val="003E23B4"/>
    <w:rsid w:val="003E26ED"/>
    <w:rsid w:val="003E2E07"/>
    <w:rsid w:val="003E36DB"/>
    <w:rsid w:val="003E47E1"/>
    <w:rsid w:val="003E5002"/>
    <w:rsid w:val="003E5007"/>
    <w:rsid w:val="003E61C1"/>
    <w:rsid w:val="003E6B79"/>
    <w:rsid w:val="003E756E"/>
    <w:rsid w:val="003E7C8B"/>
    <w:rsid w:val="003F029D"/>
    <w:rsid w:val="003F0864"/>
    <w:rsid w:val="003F2043"/>
    <w:rsid w:val="003F360E"/>
    <w:rsid w:val="003F368B"/>
    <w:rsid w:val="003F39BA"/>
    <w:rsid w:val="003F3FC3"/>
    <w:rsid w:val="003F40AE"/>
    <w:rsid w:val="003F4CD3"/>
    <w:rsid w:val="003F52E7"/>
    <w:rsid w:val="003F5614"/>
    <w:rsid w:val="003F56EB"/>
    <w:rsid w:val="003F5960"/>
    <w:rsid w:val="003F5E28"/>
    <w:rsid w:val="003F616F"/>
    <w:rsid w:val="003F66FA"/>
    <w:rsid w:val="003F76D9"/>
    <w:rsid w:val="003F79E2"/>
    <w:rsid w:val="00401BE5"/>
    <w:rsid w:val="00402016"/>
    <w:rsid w:val="004020FF"/>
    <w:rsid w:val="00402EA4"/>
    <w:rsid w:val="0040338B"/>
    <w:rsid w:val="004046F5"/>
    <w:rsid w:val="0040471C"/>
    <w:rsid w:val="00404C6A"/>
    <w:rsid w:val="00405D53"/>
    <w:rsid w:val="0040606F"/>
    <w:rsid w:val="00406D07"/>
    <w:rsid w:val="00410024"/>
    <w:rsid w:val="004101C3"/>
    <w:rsid w:val="00411000"/>
    <w:rsid w:val="0041165C"/>
    <w:rsid w:val="00411AD7"/>
    <w:rsid w:val="00412C90"/>
    <w:rsid w:val="004135B4"/>
    <w:rsid w:val="00414435"/>
    <w:rsid w:val="00415B44"/>
    <w:rsid w:val="00416289"/>
    <w:rsid w:val="004167E9"/>
    <w:rsid w:val="0041680A"/>
    <w:rsid w:val="00416F67"/>
    <w:rsid w:val="00417644"/>
    <w:rsid w:val="004229EF"/>
    <w:rsid w:val="004239ED"/>
    <w:rsid w:val="00425A27"/>
    <w:rsid w:val="0043056E"/>
    <w:rsid w:val="00431D3C"/>
    <w:rsid w:val="004329D5"/>
    <w:rsid w:val="00432FF3"/>
    <w:rsid w:val="00434522"/>
    <w:rsid w:val="00435947"/>
    <w:rsid w:val="00435D42"/>
    <w:rsid w:val="004367C9"/>
    <w:rsid w:val="00437BD2"/>
    <w:rsid w:val="00440552"/>
    <w:rsid w:val="00441F52"/>
    <w:rsid w:val="00443D6D"/>
    <w:rsid w:val="00443E6F"/>
    <w:rsid w:val="0044444A"/>
    <w:rsid w:val="004447BD"/>
    <w:rsid w:val="004447DF"/>
    <w:rsid w:val="00444E15"/>
    <w:rsid w:val="00446296"/>
    <w:rsid w:val="0044652D"/>
    <w:rsid w:val="00450A27"/>
    <w:rsid w:val="00450A39"/>
    <w:rsid w:val="00450F07"/>
    <w:rsid w:val="0045197B"/>
    <w:rsid w:val="004519F8"/>
    <w:rsid w:val="00451B07"/>
    <w:rsid w:val="00452A47"/>
    <w:rsid w:val="00452DFC"/>
    <w:rsid w:val="004543E7"/>
    <w:rsid w:val="00455A5E"/>
    <w:rsid w:val="004571E0"/>
    <w:rsid w:val="00460FB0"/>
    <w:rsid w:val="00461C57"/>
    <w:rsid w:val="004629FA"/>
    <w:rsid w:val="0046333D"/>
    <w:rsid w:val="004643A9"/>
    <w:rsid w:val="004650E2"/>
    <w:rsid w:val="00466E04"/>
    <w:rsid w:val="004673A4"/>
    <w:rsid w:val="004701C7"/>
    <w:rsid w:val="004707B8"/>
    <w:rsid w:val="00470945"/>
    <w:rsid w:val="00470958"/>
    <w:rsid w:val="0047096E"/>
    <w:rsid w:val="00471454"/>
    <w:rsid w:val="0047159C"/>
    <w:rsid w:val="00472100"/>
    <w:rsid w:val="00472147"/>
    <w:rsid w:val="00472424"/>
    <w:rsid w:val="0047292F"/>
    <w:rsid w:val="00472C4F"/>
    <w:rsid w:val="00472D4C"/>
    <w:rsid w:val="004734E7"/>
    <w:rsid w:val="00473513"/>
    <w:rsid w:val="00473530"/>
    <w:rsid w:val="004737A8"/>
    <w:rsid w:val="00473D12"/>
    <w:rsid w:val="00474805"/>
    <w:rsid w:val="00475916"/>
    <w:rsid w:val="00475CA4"/>
    <w:rsid w:val="00476DB0"/>
    <w:rsid w:val="004778E6"/>
    <w:rsid w:val="00477A25"/>
    <w:rsid w:val="0048001C"/>
    <w:rsid w:val="004806D4"/>
    <w:rsid w:val="00480F2C"/>
    <w:rsid w:val="00481907"/>
    <w:rsid w:val="004830F0"/>
    <w:rsid w:val="00483610"/>
    <w:rsid w:val="00483B34"/>
    <w:rsid w:val="0048411D"/>
    <w:rsid w:val="00484D9A"/>
    <w:rsid w:val="00485233"/>
    <w:rsid w:val="00487078"/>
    <w:rsid w:val="00487483"/>
    <w:rsid w:val="004878CA"/>
    <w:rsid w:val="0049035F"/>
    <w:rsid w:val="004907F8"/>
    <w:rsid w:val="00490CE3"/>
    <w:rsid w:val="00491701"/>
    <w:rsid w:val="00494294"/>
    <w:rsid w:val="00494AAE"/>
    <w:rsid w:val="00496270"/>
    <w:rsid w:val="00497D3D"/>
    <w:rsid w:val="004A0151"/>
    <w:rsid w:val="004A015D"/>
    <w:rsid w:val="004A15E9"/>
    <w:rsid w:val="004A32DE"/>
    <w:rsid w:val="004A434A"/>
    <w:rsid w:val="004A49B6"/>
    <w:rsid w:val="004A5E22"/>
    <w:rsid w:val="004A658D"/>
    <w:rsid w:val="004A71C3"/>
    <w:rsid w:val="004A7CEA"/>
    <w:rsid w:val="004B236E"/>
    <w:rsid w:val="004B2412"/>
    <w:rsid w:val="004B24E4"/>
    <w:rsid w:val="004B348A"/>
    <w:rsid w:val="004B396F"/>
    <w:rsid w:val="004B3D75"/>
    <w:rsid w:val="004B444A"/>
    <w:rsid w:val="004B62FA"/>
    <w:rsid w:val="004B7B34"/>
    <w:rsid w:val="004B7F19"/>
    <w:rsid w:val="004B7F59"/>
    <w:rsid w:val="004C0718"/>
    <w:rsid w:val="004C0A17"/>
    <w:rsid w:val="004C2F31"/>
    <w:rsid w:val="004C363E"/>
    <w:rsid w:val="004C469D"/>
    <w:rsid w:val="004C46FF"/>
    <w:rsid w:val="004C4875"/>
    <w:rsid w:val="004C50E8"/>
    <w:rsid w:val="004C5540"/>
    <w:rsid w:val="004C5A26"/>
    <w:rsid w:val="004C5BFB"/>
    <w:rsid w:val="004C6A20"/>
    <w:rsid w:val="004C6B68"/>
    <w:rsid w:val="004C6EBB"/>
    <w:rsid w:val="004C732C"/>
    <w:rsid w:val="004D06B0"/>
    <w:rsid w:val="004D2726"/>
    <w:rsid w:val="004D2768"/>
    <w:rsid w:val="004D2E64"/>
    <w:rsid w:val="004D4FC8"/>
    <w:rsid w:val="004D6B8C"/>
    <w:rsid w:val="004D6E07"/>
    <w:rsid w:val="004D7B74"/>
    <w:rsid w:val="004E0000"/>
    <w:rsid w:val="004E037A"/>
    <w:rsid w:val="004E059D"/>
    <w:rsid w:val="004E0A52"/>
    <w:rsid w:val="004E2047"/>
    <w:rsid w:val="004E21DB"/>
    <w:rsid w:val="004E2922"/>
    <w:rsid w:val="004E4C83"/>
    <w:rsid w:val="004E66B4"/>
    <w:rsid w:val="004E673B"/>
    <w:rsid w:val="004E7104"/>
    <w:rsid w:val="004F030D"/>
    <w:rsid w:val="004F06EC"/>
    <w:rsid w:val="004F0A33"/>
    <w:rsid w:val="004F16C4"/>
    <w:rsid w:val="004F1FCA"/>
    <w:rsid w:val="004F261F"/>
    <w:rsid w:val="004F3CEC"/>
    <w:rsid w:val="004F41A4"/>
    <w:rsid w:val="004F45B5"/>
    <w:rsid w:val="004F4AA7"/>
    <w:rsid w:val="004F579C"/>
    <w:rsid w:val="004F71F3"/>
    <w:rsid w:val="005000F2"/>
    <w:rsid w:val="0050039B"/>
    <w:rsid w:val="00500BBD"/>
    <w:rsid w:val="005019A7"/>
    <w:rsid w:val="00501C02"/>
    <w:rsid w:val="0050253D"/>
    <w:rsid w:val="00502AB7"/>
    <w:rsid w:val="00502F6D"/>
    <w:rsid w:val="005032EB"/>
    <w:rsid w:val="0050359D"/>
    <w:rsid w:val="005037BC"/>
    <w:rsid w:val="00504020"/>
    <w:rsid w:val="005046EA"/>
    <w:rsid w:val="00504E23"/>
    <w:rsid w:val="005054CE"/>
    <w:rsid w:val="0051008B"/>
    <w:rsid w:val="005104E7"/>
    <w:rsid w:val="0051051B"/>
    <w:rsid w:val="0051130E"/>
    <w:rsid w:val="00511772"/>
    <w:rsid w:val="0051188B"/>
    <w:rsid w:val="00511B20"/>
    <w:rsid w:val="00512179"/>
    <w:rsid w:val="00513298"/>
    <w:rsid w:val="005137E0"/>
    <w:rsid w:val="005140A7"/>
    <w:rsid w:val="005141B6"/>
    <w:rsid w:val="00514903"/>
    <w:rsid w:val="005149DC"/>
    <w:rsid w:val="005150E9"/>
    <w:rsid w:val="00515488"/>
    <w:rsid w:val="00516CA1"/>
    <w:rsid w:val="00517078"/>
    <w:rsid w:val="005171BF"/>
    <w:rsid w:val="0051744D"/>
    <w:rsid w:val="00520732"/>
    <w:rsid w:val="0052095E"/>
    <w:rsid w:val="005209A1"/>
    <w:rsid w:val="005213FB"/>
    <w:rsid w:val="00521B16"/>
    <w:rsid w:val="00521B59"/>
    <w:rsid w:val="00522735"/>
    <w:rsid w:val="005229E4"/>
    <w:rsid w:val="00522D22"/>
    <w:rsid w:val="005230D8"/>
    <w:rsid w:val="00523959"/>
    <w:rsid w:val="005250B2"/>
    <w:rsid w:val="005264AA"/>
    <w:rsid w:val="00526D14"/>
    <w:rsid w:val="005304E2"/>
    <w:rsid w:val="0053051F"/>
    <w:rsid w:val="005313C0"/>
    <w:rsid w:val="005314A2"/>
    <w:rsid w:val="00532345"/>
    <w:rsid w:val="005330E6"/>
    <w:rsid w:val="0053329D"/>
    <w:rsid w:val="005332ED"/>
    <w:rsid w:val="00534A9C"/>
    <w:rsid w:val="00535AB7"/>
    <w:rsid w:val="0053705C"/>
    <w:rsid w:val="0053726B"/>
    <w:rsid w:val="005378A6"/>
    <w:rsid w:val="00537953"/>
    <w:rsid w:val="00540129"/>
    <w:rsid w:val="005408F9"/>
    <w:rsid w:val="00541BC9"/>
    <w:rsid w:val="00541C92"/>
    <w:rsid w:val="005425AA"/>
    <w:rsid w:val="00542666"/>
    <w:rsid w:val="005431FC"/>
    <w:rsid w:val="00543278"/>
    <w:rsid w:val="00543536"/>
    <w:rsid w:val="005448C1"/>
    <w:rsid w:val="00544AB6"/>
    <w:rsid w:val="00544F98"/>
    <w:rsid w:val="00545081"/>
    <w:rsid w:val="0054547A"/>
    <w:rsid w:val="005458A4"/>
    <w:rsid w:val="00546241"/>
    <w:rsid w:val="00546332"/>
    <w:rsid w:val="00546AB1"/>
    <w:rsid w:val="00546FBA"/>
    <w:rsid w:val="0054790D"/>
    <w:rsid w:val="0055020A"/>
    <w:rsid w:val="0055043D"/>
    <w:rsid w:val="00551383"/>
    <w:rsid w:val="0055191F"/>
    <w:rsid w:val="00551D8D"/>
    <w:rsid w:val="00551D90"/>
    <w:rsid w:val="005523F3"/>
    <w:rsid w:val="00552746"/>
    <w:rsid w:val="005534CF"/>
    <w:rsid w:val="0055365E"/>
    <w:rsid w:val="00553FC1"/>
    <w:rsid w:val="0055576A"/>
    <w:rsid w:val="00556C71"/>
    <w:rsid w:val="00557C5F"/>
    <w:rsid w:val="00557CA9"/>
    <w:rsid w:val="00557CFE"/>
    <w:rsid w:val="0056076E"/>
    <w:rsid w:val="00560CEC"/>
    <w:rsid w:val="00561F1F"/>
    <w:rsid w:val="0056303C"/>
    <w:rsid w:val="00563D41"/>
    <w:rsid w:val="00564BFC"/>
    <w:rsid w:val="00564DCC"/>
    <w:rsid w:val="00565CB1"/>
    <w:rsid w:val="00566E90"/>
    <w:rsid w:val="00567EDC"/>
    <w:rsid w:val="00567FC9"/>
    <w:rsid w:val="00570226"/>
    <w:rsid w:val="005706F8"/>
    <w:rsid w:val="0057123C"/>
    <w:rsid w:val="005721F1"/>
    <w:rsid w:val="00572976"/>
    <w:rsid w:val="00572AEA"/>
    <w:rsid w:val="00572D4A"/>
    <w:rsid w:val="00573B6F"/>
    <w:rsid w:val="00573CEF"/>
    <w:rsid w:val="00575C3E"/>
    <w:rsid w:val="00575D13"/>
    <w:rsid w:val="0058181B"/>
    <w:rsid w:val="00581CB4"/>
    <w:rsid w:val="005856CD"/>
    <w:rsid w:val="005863D7"/>
    <w:rsid w:val="005867E8"/>
    <w:rsid w:val="00586A61"/>
    <w:rsid w:val="005870D6"/>
    <w:rsid w:val="00587529"/>
    <w:rsid w:val="005900C8"/>
    <w:rsid w:val="00591A19"/>
    <w:rsid w:val="00591DBB"/>
    <w:rsid w:val="00594867"/>
    <w:rsid w:val="00595B11"/>
    <w:rsid w:val="00595B7C"/>
    <w:rsid w:val="0059680B"/>
    <w:rsid w:val="00596F11"/>
    <w:rsid w:val="005972CA"/>
    <w:rsid w:val="005A0D84"/>
    <w:rsid w:val="005A2637"/>
    <w:rsid w:val="005A2BD8"/>
    <w:rsid w:val="005A4CAB"/>
    <w:rsid w:val="005A4FA3"/>
    <w:rsid w:val="005A53A0"/>
    <w:rsid w:val="005A5E33"/>
    <w:rsid w:val="005A68ED"/>
    <w:rsid w:val="005A7DCD"/>
    <w:rsid w:val="005A7E07"/>
    <w:rsid w:val="005A7FE2"/>
    <w:rsid w:val="005B06E2"/>
    <w:rsid w:val="005B1198"/>
    <w:rsid w:val="005B159F"/>
    <w:rsid w:val="005B1BCD"/>
    <w:rsid w:val="005B47E9"/>
    <w:rsid w:val="005B564A"/>
    <w:rsid w:val="005B7F70"/>
    <w:rsid w:val="005C018C"/>
    <w:rsid w:val="005C0D04"/>
    <w:rsid w:val="005C289F"/>
    <w:rsid w:val="005C3E8F"/>
    <w:rsid w:val="005C5E57"/>
    <w:rsid w:val="005C63CF"/>
    <w:rsid w:val="005C6AA9"/>
    <w:rsid w:val="005C6D4D"/>
    <w:rsid w:val="005C7CD6"/>
    <w:rsid w:val="005D018E"/>
    <w:rsid w:val="005D1995"/>
    <w:rsid w:val="005D1AC0"/>
    <w:rsid w:val="005D22D8"/>
    <w:rsid w:val="005D48AE"/>
    <w:rsid w:val="005D48B5"/>
    <w:rsid w:val="005D4CF5"/>
    <w:rsid w:val="005D5F3B"/>
    <w:rsid w:val="005D6083"/>
    <w:rsid w:val="005D612F"/>
    <w:rsid w:val="005D666B"/>
    <w:rsid w:val="005D69F3"/>
    <w:rsid w:val="005D6B7A"/>
    <w:rsid w:val="005E0FDF"/>
    <w:rsid w:val="005E1977"/>
    <w:rsid w:val="005E2A1D"/>
    <w:rsid w:val="005E4177"/>
    <w:rsid w:val="005E48B3"/>
    <w:rsid w:val="005E5077"/>
    <w:rsid w:val="005E5C67"/>
    <w:rsid w:val="005E5D36"/>
    <w:rsid w:val="005E60E2"/>
    <w:rsid w:val="005E643C"/>
    <w:rsid w:val="005E6DEA"/>
    <w:rsid w:val="005E7005"/>
    <w:rsid w:val="005F0217"/>
    <w:rsid w:val="005F04A2"/>
    <w:rsid w:val="005F1583"/>
    <w:rsid w:val="005F32E5"/>
    <w:rsid w:val="005F4AA0"/>
    <w:rsid w:val="005F5537"/>
    <w:rsid w:val="005F5D3B"/>
    <w:rsid w:val="005F5DBC"/>
    <w:rsid w:val="005F6169"/>
    <w:rsid w:val="005F6916"/>
    <w:rsid w:val="005F6D0F"/>
    <w:rsid w:val="006002B8"/>
    <w:rsid w:val="006009D7"/>
    <w:rsid w:val="00600A20"/>
    <w:rsid w:val="00600D60"/>
    <w:rsid w:val="00601B5E"/>
    <w:rsid w:val="00603668"/>
    <w:rsid w:val="006036AC"/>
    <w:rsid w:val="00603C50"/>
    <w:rsid w:val="0060666C"/>
    <w:rsid w:val="006076C4"/>
    <w:rsid w:val="0061074A"/>
    <w:rsid w:val="006142BC"/>
    <w:rsid w:val="00615D67"/>
    <w:rsid w:val="0061617C"/>
    <w:rsid w:val="0061693E"/>
    <w:rsid w:val="00616C44"/>
    <w:rsid w:val="006178E2"/>
    <w:rsid w:val="006178FA"/>
    <w:rsid w:val="00617B16"/>
    <w:rsid w:val="00617F00"/>
    <w:rsid w:val="00620244"/>
    <w:rsid w:val="00620CBE"/>
    <w:rsid w:val="0062157B"/>
    <w:rsid w:val="00622DDC"/>
    <w:rsid w:val="0062324C"/>
    <w:rsid w:val="0062469A"/>
    <w:rsid w:val="00625056"/>
    <w:rsid w:val="00625251"/>
    <w:rsid w:val="006258BB"/>
    <w:rsid w:val="00625C5F"/>
    <w:rsid w:val="00625E00"/>
    <w:rsid w:val="006261C4"/>
    <w:rsid w:val="00630606"/>
    <w:rsid w:val="006320B0"/>
    <w:rsid w:val="0063244A"/>
    <w:rsid w:val="0063285E"/>
    <w:rsid w:val="00633265"/>
    <w:rsid w:val="00634090"/>
    <w:rsid w:val="00635166"/>
    <w:rsid w:val="00635484"/>
    <w:rsid w:val="00640381"/>
    <w:rsid w:val="00640427"/>
    <w:rsid w:val="00641A28"/>
    <w:rsid w:val="00641BA8"/>
    <w:rsid w:val="006426BF"/>
    <w:rsid w:val="00642C2F"/>
    <w:rsid w:val="00643106"/>
    <w:rsid w:val="0064328D"/>
    <w:rsid w:val="00643B50"/>
    <w:rsid w:val="00644990"/>
    <w:rsid w:val="006457B9"/>
    <w:rsid w:val="00645A79"/>
    <w:rsid w:val="00646528"/>
    <w:rsid w:val="00646A05"/>
    <w:rsid w:val="00647590"/>
    <w:rsid w:val="0064785A"/>
    <w:rsid w:val="00647DBE"/>
    <w:rsid w:val="00651373"/>
    <w:rsid w:val="00651780"/>
    <w:rsid w:val="00652DED"/>
    <w:rsid w:val="00654B1E"/>
    <w:rsid w:val="006554CC"/>
    <w:rsid w:val="006603F9"/>
    <w:rsid w:val="00661409"/>
    <w:rsid w:val="006615F3"/>
    <w:rsid w:val="00661912"/>
    <w:rsid w:val="0066239F"/>
    <w:rsid w:val="0066262D"/>
    <w:rsid w:val="00662FE5"/>
    <w:rsid w:val="00663F89"/>
    <w:rsid w:val="006642A3"/>
    <w:rsid w:val="00664B6A"/>
    <w:rsid w:val="00664CA2"/>
    <w:rsid w:val="00667E8A"/>
    <w:rsid w:val="00673AC3"/>
    <w:rsid w:val="006768CE"/>
    <w:rsid w:val="00677517"/>
    <w:rsid w:val="00680D52"/>
    <w:rsid w:val="00680DD6"/>
    <w:rsid w:val="00681E37"/>
    <w:rsid w:val="0068248C"/>
    <w:rsid w:val="006833A6"/>
    <w:rsid w:val="00683512"/>
    <w:rsid w:val="006841A5"/>
    <w:rsid w:val="00684391"/>
    <w:rsid w:val="00684596"/>
    <w:rsid w:val="00684810"/>
    <w:rsid w:val="00685534"/>
    <w:rsid w:val="00685600"/>
    <w:rsid w:val="00686F98"/>
    <w:rsid w:val="00687424"/>
    <w:rsid w:val="006874D2"/>
    <w:rsid w:val="006875A5"/>
    <w:rsid w:val="00690605"/>
    <w:rsid w:val="006916A6"/>
    <w:rsid w:val="006927F7"/>
    <w:rsid w:val="006934C1"/>
    <w:rsid w:val="0069353F"/>
    <w:rsid w:val="00693C01"/>
    <w:rsid w:val="006961FE"/>
    <w:rsid w:val="0069772B"/>
    <w:rsid w:val="0069796F"/>
    <w:rsid w:val="006A0B35"/>
    <w:rsid w:val="006A0BBD"/>
    <w:rsid w:val="006A0DBF"/>
    <w:rsid w:val="006A245C"/>
    <w:rsid w:val="006A3169"/>
    <w:rsid w:val="006A377D"/>
    <w:rsid w:val="006A3A0D"/>
    <w:rsid w:val="006A4D0D"/>
    <w:rsid w:val="006A5A26"/>
    <w:rsid w:val="006A6D9B"/>
    <w:rsid w:val="006B288A"/>
    <w:rsid w:val="006B2F6B"/>
    <w:rsid w:val="006B37B3"/>
    <w:rsid w:val="006B518F"/>
    <w:rsid w:val="006B53D1"/>
    <w:rsid w:val="006B5621"/>
    <w:rsid w:val="006B5CFD"/>
    <w:rsid w:val="006B6BDB"/>
    <w:rsid w:val="006B7CEE"/>
    <w:rsid w:val="006B7FA4"/>
    <w:rsid w:val="006C03C4"/>
    <w:rsid w:val="006C136E"/>
    <w:rsid w:val="006C1DB5"/>
    <w:rsid w:val="006C2167"/>
    <w:rsid w:val="006C4020"/>
    <w:rsid w:val="006C6B90"/>
    <w:rsid w:val="006C716E"/>
    <w:rsid w:val="006C72A7"/>
    <w:rsid w:val="006C7D1C"/>
    <w:rsid w:val="006D03C7"/>
    <w:rsid w:val="006D0BEB"/>
    <w:rsid w:val="006D15D4"/>
    <w:rsid w:val="006D18F6"/>
    <w:rsid w:val="006D2A77"/>
    <w:rsid w:val="006D2B4F"/>
    <w:rsid w:val="006D3003"/>
    <w:rsid w:val="006D391E"/>
    <w:rsid w:val="006D3A1B"/>
    <w:rsid w:val="006D4356"/>
    <w:rsid w:val="006D49D9"/>
    <w:rsid w:val="006D4FC0"/>
    <w:rsid w:val="006D51FB"/>
    <w:rsid w:val="006D55B4"/>
    <w:rsid w:val="006D5C24"/>
    <w:rsid w:val="006D6531"/>
    <w:rsid w:val="006D72B5"/>
    <w:rsid w:val="006D7B13"/>
    <w:rsid w:val="006E040A"/>
    <w:rsid w:val="006E1415"/>
    <w:rsid w:val="006E1565"/>
    <w:rsid w:val="006E1B09"/>
    <w:rsid w:val="006E2351"/>
    <w:rsid w:val="006E2557"/>
    <w:rsid w:val="006E2666"/>
    <w:rsid w:val="006E2773"/>
    <w:rsid w:val="006E4192"/>
    <w:rsid w:val="006E58BC"/>
    <w:rsid w:val="006E65B8"/>
    <w:rsid w:val="006E6C40"/>
    <w:rsid w:val="006E740D"/>
    <w:rsid w:val="006E7CD7"/>
    <w:rsid w:val="006F02E5"/>
    <w:rsid w:val="006F1B7C"/>
    <w:rsid w:val="006F1CC6"/>
    <w:rsid w:val="006F2785"/>
    <w:rsid w:val="006F2E89"/>
    <w:rsid w:val="006F2EB3"/>
    <w:rsid w:val="006F3841"/>
    <w:rsid w:val="006F5330"/>
    <w:rsid w:val="006F7E11"/>
    <w:rsid w:val="00700F4D"/>
    <w:rsid w:val="0070153B"/>
    <w:rsid w:val="00702BF6"/>
    <w:rsid w:val="00703995"/>
    <w:rsid w:val="007059C8"/>
    <w:rsid w:val="0070646A"/>
    <w:rsid w:val="007065E9"/>
    <w:rsid w:val="00706CBF"/>
    <w:rsid w:val="00707621"/>
    <w:rsid w:val="007105A0"/>
    <w:rsid w:val="00710B28"/>
    <w:rsid w:val="00710CC7"/>
    <w:rsid w:val="00710EFF"/>
    <w:rsid w:val="007139E2"/>
    <w:rsid w:val="00716349"/>
    <w:rsid w:val="0071693D"/>
    <w:rsid w:val="0071698F"/>
    <w:rsid w:val="00716A03"/>
    <w:rsid w:val="00716A75"/>
    <w:rsid w:val="00716B20"/>
    <w:rsid w:val="00717511"/>
    <w:rsid w:val="00717EB5"/>
    <w:rsid w:val="00720C4C"/>
    <w:rsid w:val="00720DE2"/>
    <w:rsid w:val="007222D3"/>
    <w:rsid w:val="00723E6C"/>
    <w:rsid w:val="0072458A"/>
    <w:rsid w:val="00724811"/>
    <w:rsid w:val="007249A9"/>
    <w:rsid w:val="007254F7"/>
    <w:rsid w:val="0072587F"/>
    <w:rsid w:val="00731092"/>
    <w:rsid w:val="00732B48"/>
    <w:rsid w:val="007332C7"/>
    <w:rsid w:val="0073496D"/>
    <w:rsid w:val="00734F8A"/>
    <w:rsid w:val="00736249"/>
    <w:rsid w:val="00736C99"/>
    <w:rsid w:val="00737027"/>
    <w:rsid w:val="00737459"/>
    <w:rsid w:val="007375C0"/>
    <w:rsid w:val="0074090A"/>
    <w:rsid w:val="0074143A"/>
    <w:rsid w:val="00742B67"/>
    <w:rsid w:val="00744705"/>
    <w:rsid w:val="00745C24"/>
    <w:rsid w:val="007461FA"/>
    <w:rsid w:val="007469A0"/>
    <w:rsid w:val="00747955"/>
    <w:rsid w:val="00750469"/>
    <w:rsid w:val="00751A30"/>
    <w:rsid w:val="007522FE"/>
    <w:rsid w:val="00754103"/>
    <w:rsid w:val="007554EF"/>
    <w:rsid w:val="00756BCC"/>
    <w:rsid w:val="00756FAB"/>
    <w:rsid w:val="00757333"/>
    <w:rsid w:val="00757547"/>
    <w:rsid w:val="00757DDE"/>
    <w:rsid w:val="00760380"/>
    <w:rsid w:val="0076089B"/>
    <w:rsid w:val="00760B9E"/>
    <w:rsid w:val="00760F81"/>
    <w:rsid w:val="007623BF"/>
    <w:rsid w:val="007636B9"/>
    <w:rsid w:val="0076471B"/>
    <w:rsid w:val="007657FB"/>
    <w:rsid w:val="00765E94"/>
    <w:rsid w:val="007660E7"/>
    <w:rsid w:val="007667D5"/>
    <w:rsid w:val="007703D5"/>
    <w:rsid w:val="00770967"/>
    <w:rsid w:val="00770EF9"/>
    <w:rsid w:val="00770F81"/>
    <w:rsid w:val="00771823"/>
    <w:rsid w:val="00771943"/>
    <w:rsid w:val="00772642"/>
    <w:rsid w:val="00772A39"/>
    <w:rsid w:val="0077302C"/>
    <w:rsid w:val="0077317A"/>
    <w:rsid w:val="0077339C"/>
    <w:rsid w:val="00774B27"/>
    <w:rsid w:val="007757B5"/>
    <w:rsid w:val="00775CD1"/>
    <w:rsid w:val="00776BCF"/>
    <w:rsid w:val="007777FF"/>
    <w:rsid w:val="00780168"/>
    <w:rsid w:val="00780B71"/>
    <w:rsid w:val="00780D2A"/>
    <w:rsid w:val="00782ADB"/>
    <w:rsid w:val="0078317B"/>
    <w:rsid w:val="0078442E"/>
    <w:rsid w:val="0078443F"/>
    <w:rsid w:val="007851DB"/>
    <w:rsid w:val="007856C6"/>
    <w:rsid w:val="00785BC6"/>
    <w:rsid w:val="00786048"/>
    <w:rsid w:val="00786A5F"/>
    <w:rsid w:val="00786C35"/>
    <w:rsid w:val="0078710F"/>
    <w:rsid w:val="0079070E"/>
    <w:rsid w:val="00791A0C"/>
    <w:rsid w:val="00792011"/>
    <w:rsid w:val="007925CF"/>
    <w:rsid w:val="00792D60"/>
    <w:rsid w:val="007933CF"/>
    <w:rsid w:val="00793585"/>
    <w:rsid w:val="00793651"/>
    <w:rsid w:val="00793972"/>
    <w:rsid w:val="00793B1A"/>
    <w:rsid w:val="0079452F"/>
    <w:rsid w:val="00794706"/>
    <w:rsid w:val="007948D6"/>
    <w:rsid w:val="00794959"/>
    <w:rsid w:val="00796BD9"/>
    <w:rsid w:val="00797CFC"/>
    <w:rsid w:val="00797D41"/>
    <w:rsid w:val="007A0E7D"/>
    <w:rsid w:val="007A1BB9"/>
    <w:rsid w:val="007A1FF3"/>
    <w:rsid w:val="007A3711"/>
    <w:rsid w:val="007A3BED"/>
    <w:rsid w:val="007A3C20"/>
    <w:rsid w:val="007A56CF"/>
    <w:rsid w:val="007A5D7C"/>
    <w:rsid w:val="007A63C6"/>
    <w:rsid w:val="007A7EE4"/>
    <w:rsid w:val="007B0DF4"/>
    <w:rsid w:val="007B1F04"/>
    <w:rsid w:val="007B2EB7"/>
    <w:rsid w:val="007B5501"/>
    <w:rsid w:val="007B5F2D"/>
    <w:rsid w:val="007B6367"/>
    <w:rsid w:val="007C0B13"/>
    <w:rsid w:val="007C0B6B"/>
    <w:rsid w:val="007C0BE0"/>
    <w:rsid w:val="007C1A01"/>
    <w:rsid w:val="007C225D"/>
    <w:rsid w:val="007C2959"/>
    <w:rsid w:val="007C33D4"/>
    <w:rsid w:val="007C3E25"/>
    <w:rsid w:val="007C4181"/>
    <w:rsid w:val="007C4950"/>
    <w:rsid w:val="007C4CDA"/>
    <w:rsid w:val="007C576B"/>
    <w:rsid w:val="007C598B"/>
    <w:rsid w:val="007C5F07"/>
    <w:rsid w:val="007C619C"/>
    <w:rsid w:val="007D009D"/>
    <w:rsid w:val="007D11AE"/>
    <w:rsid w:val="007D17A8"/>
    <w:rsid w:val="007D1BBB"/>
    <w:rsid w:val="007D1DBC"/>
    <w:rsid w:val="007D3045"/>
    <w:rsid w:val="007D3BCC"/>
    <w:rsid w:val="007D4435"/>
    <w:rsid w:val="007D457C"/>
    <w:rsid w:val="007D504B"/>
    <w:rsid w:val="007D5A6D"/>
    <w:rsid w:val="007D6A2F"/>
    <w:rsid w:val="007D6FFA"/>
    <w:rsid w:val="007D7174"/>
    <w:rsid w:val="007D72BF"/>
    <w:rsid w:val="007D732E"/>
    <w:rsid w:val="007E12E8"/>
    <w:rsid w:val="007E16CE"/>
    <w:rsid w:val="007E1908"/>
    <w:rsid w:val="007E21A6"/>
    <w:rsid w:val="007E2298"/>
    <w:rsid w:val="007E2486"/>
    <w:rsid w:val="007E2C55"/>
    <w:rsid w:val="007E3135"/>
    <w:rsid w:val="007E344C"/>
    <w:rsid w:val="007E3823"/>
    <w:rsid w:val="007E446D"/>
    <w:rsid w:val="007E51D5"/>
    <w:rsid w:val="007E6A57"/>
    <w:rsid w:val="007F2200"/>
    <w:rsid w:val="007F3C5C"/>
    <w:rsid w:val="007F3D7F"/>
    <w:rsid w:val="007F436E"/>
    <w:rsid w:val="007F5F04"/>
    <w:rsid w:val="007F66D4"/>
    <w:rsid w:val="007F66DF"/>
    <w:rsid w:val="007F68B3"/>
    <w:rsid w:val="007F7675"/>
    <w:rsid w:val="007F7D0D"/>
    <w:rsid w:val="007F7F95"/>
    <w:rsid w:val="00800373"/>
    <w:rsid w:val="00800DA0"/>
    <w:rsid w:val="00801883"/>
    <w:rsid w:val="00801D5F"/>
    <w:rsid w:val="008027E6"/>
    <w:rsid w:val="00802836"/>
    <w:rsid w:val="0080339B"/>
    <w:rsid w:val="008046C6"/>
    <w:rsid w:val="00804B22"/>
    <w:rsid w:val="00805FBF"/>
    <w:rsid w:val="00806341"/>
    <w:rsid w:val="008068E5"/>
    <w:rsid w:val="008075B0"/>
    <w:rsid w:val="0081050E"/>
    <w:rsid w:val="008130C1"/>
    <w:rsid w:val="00813C67"/>
    <w:rsid w:val="00814010"/>
    <w:rsid w:val="00814524"/>
    <w:rsid w:val="00814671"/>
    <w:rsid w:val="008151D7"/>
    <w:rsid w:val="00815552"/>
    <w:rsid w:val="0081612E"/>
    <w:rsid w:val="00816529"/>
    <w:rsid w:val="00817C99"/>
    <w:rsid w:val="00821E2F"/>
    <w:rsid w:val="00822885"/>
    <w:rsid w:val="00822DFC"/>
    <w:rsid w:val="0082311C"/>
    <w:rsid w:val="0083188C"/>
    <w:rsid w:val="00832B2E"/>
    <w:rsid w:val="00833F21"/>
    <w:rsid w:val="008341D2"/>
    <w:rsid w:val="008342FD"/>
    <w:rsid w:val="00834557"/>
    <w:rsid w:val="008349CF"/>
    <w:rsid w:val="00834DEC"/>
    <w:rsid w:val="0083552A"/>
    <w:rsid w:val="0083557A"/>
    <w:rsid w:val="00835AB4"/>
    <w:rsid w:val="00835E3E"/>
    <w:rsid w:val="008368AD"/>
    <w:rsid w:val="008369F0"/>
    <w:rsid w:val="00836A5A"/>
    <w:rsid w:val="00836E57"/>
    <w:rsid w:val="008402AE"/>
    <w:rsid w:val="00841020"/>
    <w:rsid w:val="008414A4"/>
    <w:rsid w:val="00841964"/>
    <w:rsid w:val="00841A76"/>
    <w:rsid w:val="00841AAE"/>
    <w:rsid w:val="00841CE1"/>
    <w:rsid w:val="0084218E"/>
    <w:rsid w:val="00842EF4"/>
    <w:rsid w:val="00843506"/>
    <w:rsid w:val="00843722"/>
    <w:rsid w:val="00843938"/>
    <w:rsid w:val="00843FF1"/>
    <w:rsid w:val="00844144"/>
    <w:rsid w:val="00844DB5"/>
    <w:rsid w:val="00845654"/>
    <w:rsid w:val="008465C7"/>
    <w:rsid w:val="00846B0C"/>
    <w:rsid w:val="00847767"/>
    <w:rsid w:val="00847838"/>
    <w:rsid w:val="00847F0A"/>
    <w:rsid w:val="0085015F"/>
    <w:rsid w:val="0085091F"/>
    <w:rsid w:val="00850EEB"/>
    <w:rsid w:val="00850F8A"/>
    <w:rsid w:val="00851E8D"/>
    <w:rsid w:val="00853450"/>
    <w:rsid w:val="008539B2"/>
    <w:rsid w:val="00854B66"/>
    <w:rsid w:val="00854FC1"/>
    <w:rsid w:val="00855085"/>
    <w:rsid w:val="008551BC"/>
    <w:rsid w:val="00857B9D"/>
    <w:rsid w:val="00857FAC"/>
    <w:rsid w:val="00861089"/>
    <w:rsid w:val="00861818"/>
    <w:rsid w:val="008619D9"/>
    <w:rsid w:val="00862061"/>
    <w:rsid w:val="00862614"/>
    <w:rsid w:val="008631F8"/>
    <w:rsid w:val="00863CEB"/>
    <w:rsid w:val="008650DE"/>
    <w:rsid w:val="008658C8"/>
    <w:rsid w:val="0086708F"/>
    <w:rsid w:val="00867D42"/>
    <w:rsid w:val="00867F9A"/>
    <w:rsid w:val="00871156"/>
    <w:rsid w:val="008714BA"/>
    <w:rsid w:val="00872A1D"/>
    <w:rsid w:val="00873152"/>
    <w:rsid w:val="008741DA"/>
    <w:rsid w:val="008742B9"/>
    <w:rsid w:val="00875A93"/>
    <w:rsid w:val="00876723"/>
    <w:rsid w:val="00876D5C"/>
    <w:rsid w:val="0087790F"/>
    <w:rsid w:val="00877A68"/>
    <w:rsid w:val="00877AD3"/>
    <w:rsid w:val="008804D0"/>
    <w:rsid w:val="00880841"/>
    <w:rsid w:val="00882CCD"/>
    <w:rsid w:val="00883F60"/>
    <w:rsid w:val="008844EE"/>
    <w:rsid w:val="008856E8"/>
    <w:rsid w:val="008862FF"/>
    <w:rsid w:val="00886646"/>
    <w:rsid w:val="00886980"/>
    <w:rsid w:val="008871E1"/>
    <w:rsid w:val="00890B8E"/>
    <w:rsid w:val="00891460"/>
    <w:rsid w:val="00891E5C"/>
    <w:rsid w:val="0089235B"/>
    <w:rsid w:val="0089237A"/>
    <w:rsid w:val="0089343B"/>
    <w:rsid w:val="0089361D"/>
    <w:rsid w:val="008942CD"/>
    <w:rsid w:val="00895715"/>
    <w:rsid w:val="0089602D"/>
    <w:rsid w:val="00896744"/>
    <w:rsid w:val="00896945"/>
    <w:rsid w:val="0089754F"/>
    <w:rsid w:val="008978C5"/>
    <w:rsid w:val="008A045A"/>
    <w:rsid w:val="008A23C3"/>
    <w:rsid w:val="008A371E"/>
    <w:rsid w:val="008A3DA2"/>
    <w:rsid w:val="008A3FAE"/>
    <w:rsid w:val="008A5AA8"/>
    <w:rsid w:val="008A6354"/>
    <w:rsid w:val="008A6B38"/>
    <w:rsid w:val="008A717A"/>
    <w:rsid w:val="008A727D"/>
    <w:rsid w:val="008A7A19"/>
    <w:rsid w:val="008B2CDC"/>
    <w:rsid w:val="008B3944"/>
    <w:rsid w:val="008B425A"/>
    <w:rsid w:val="008B4617"/>
    <w:rsid w:val="008B4F86"/>
    <w:rsid w:val="008B6395"/>
    <w:rsid w:val="008B6C47"/>
    <w:rsid w:val="008C063C"/>
    <w:rsid w:val="008C0CAB"/>
    <w:rsid w:val="008C104C"/>
    <w:rsid w:val="008C214F"/>
    <w:rsid w:val="008C263F"/>
    <w:rsid w:val="008C31C4"/>
    <w:rsid w:val="008C5318"/>
    <w:rsid w:val="008C61D5"/>
    <w:rsid w:val="008C7076"/>
    <w:rsid w:val="008D19DB"/>
    <w:rsid w:val="008D29ED"/>
    <w:rsid w:val="008D3324"/>
    <w:rsid w:val="008D33F3"/>
    <w:rsid w:val="008D35A8"/>
    <w:rsid w:val="008D389D"/>
    <w:rsid w:val="008D456C"/>
    <w:rsid w:val="008D4933"/>
    <w:rsid w:val="008D49F2"/>
    <w:rsid w:val="008D5149"/>
    <w:rsid w:val="008D5A5B"/>
    <w:rsid w:val="008D5F48"/>
    <w:rsid w:val="008D60F0"/>
    <w:rsid w:val="008D6931"/>
    <w:rsid w:val="008D6AC4"/>
    <w:rsid w:val="008E0A62"/>
    <w:rsid w:val="008E0A6C"/>
    <w:rsid w:val="008E0C18"/>
    <w:rsid w:val="008E3963"/>
    <w:rsid w:val="008E3EE8"/>
    <w:rsid w:val="008E4E52"/>
    <w:rsid w:val="008E55C9"/>
    <w:rsid w:val="008E5627"/>
    <w:rsid w:val="008E576E"/>
    <w:rsid w:val="008E600B"/>
    <w:rsid w:val="008E63F8"/>
    <w:rsid w:val="008F0796"/>
    <w:rsid w:val="008F11CD"/>
    <w:rsid w:val="008F157E"/>
    <w:rsid w:val="008F2954"/>
    <w:rsid w:val="008F2B10"/>
    <w:rsid w:val="008F31FA"/>
    <w:rsid w:val="008F3721"/>
    <w:rsid w:val="008F408E"/>
    <w:rsid w:val="008F4803"/>
    <w:rsid w:val="008F6243"/>
    <w:rsid w:val="008F64CB"/>
    <w:rsid w:val="008F66B4"/>
    <w:rsid w:val="008F7DFB"/>
    <w:rsid w:val="00900480"/>
    <w:rsid w:val="00900896"/>
    <w:rsid w:val="009021DA"/>
    <w:rsid w:val="00902820"/>
    <w:rsid w:val="00902C4E"/>
    <w:rsid w:val="00904203"/>
    <w:rsid w:val="0090477D"/>
    <w:rsid w:val="00905B8A"/>
    <w:rsid w:val="0090639B"/>
    <w:rsid w:val="00906A59"/>
    <w:rsid w:val="00906DF0"/>
    <w:rsid w:val="00907DE7"/>
    <w:rsid w:val="009100CF"/>
    <w:rsid w:val="009110BE"/>
    <w:rsid w:val="00912547"/>
    <w:rsid w:val="00912624"/>
    <w:rsid w:val="00912DF8"/>
    <w:rsid w:val="00913D80"/>
    <w:rsid w:val="00914975"/>
    <w:rsid w:val="009150E7"/>
    <w:rsid w:val="0091527C"/>
    <w:rsid w:val="009166F7"/>
    <w:rsid w:val="00916B89"/>
    <w:rsid w:val="0091773F"/>
    <w:rsid w:val="009207AF"/>
    <w:rsid w:val="00920D13"/>
    <w:rsid w:val="00920FDA"/>
    <w:rsid w:val="009210FE"/>
    <w:rsid w:val="00921118"/>
    <w:rsid w:val="00921330"/>
    <w:rsid w:val="00921414"/>
    <w:rsid w:val="00922221"/>
    <w:rsid w:val="00922F5C"/>
    <w:rsid w:val="0092320F"/>
    <w:rsid w:val="009237B8"/>
    <w:rsid w:val="00923964"/>
    <w:rsid w:val="00924C5B"/>
    <w:rsid w:val="0092560B"/>
    <w:rsid w:val="00925896"/>
    <w:rsid w:val="00926AC7"/>
    <w:rsid w:val="00926FB5"/>
    <w:rsid w:val="00927F59"/>
    <w:rsid w:val="009319D0"/>
    <w:rsid w:val="00931BD0"/>
    <w:rsid w:val="00932844"/>
    <w:rsid w:val="00934B06"/>
    <w:rsid w:val="00935D6C"/>
    <w:rsid w:val="009364A4"/>
    <w:rsid w:val="0093660C"/>
    <w:rsid w:val="00936CE5"/>
    <w:rsid w:val="00936DA0"/>
    <w:rsid w:val="009370CD"/>
    <w:rsid w:val="00937289"/>
    <w:rsid w:val="00940ECC"/>
    <w:rsid w:val="00941A1C"/>
    <w:rsid w:val="00942447"/>
    <w:rsid w:val="00943309"/>
    <w:rsid w:val="009439AD"/>
    <w:rsid w:val="00944AA8"/>
    <w:rsid w:val="00944F14"/>
    <w:rsid w:val="00944F86"/>
    <w:rsid w:val="00945608"/>
    <w:rsid w:val="0094583C"/>
    <w:rsid w:val="00945DBA"/>
    <w:rsid w:val="00945FC0"/>
    <w:rsid w:val="009465F3"/>
    <w:rsid w:val="00947332"/>
    <w:rsid w:val="00947FBD"/>
    <w:rsid w:val="00950424"/>
    <w:rsid w:val="00950498"/>
    <w:rsid w:val="00950502"/>
    <w:rsid w:val="00950F4A"/>
    <w:rsid w:val="00951BC3"/>
    <w:rsid w:val="00952709"/>
    <w:rsid w:val="00953C6B"/>
    <w:rsid w:val="009571BD"/>
    <w:rsid w:val="00957CFC"/>
    <w:rsid w:val="009604D8"/>
    <w:rsid w:val="00960890"/>
    <w:rsid w:val="00960BF3"/>
    <w:rsid w:val="00960F96"/>
    <w:rsid w:val="0096147D"/>
    <w:rsid w:val="009615C1"/>
    <w:rsid w:val="00962F0E"/>
    <w:rsid w:val="009637C6"/>
    <w:rsid w:val="00963A03"/>
    <w:rsid w:val="00964253"/>
    <w:rsid w:val="00965C0F"/>
    <w:rsid w:val="00966371"/>
    <w:rsid w:val="0096656F"/>
    <w:rsid w:val="009665C3"/>
    <w:rsid w:val="00966843"/>
    <w:rsid w:val="00966B39"/>
    <w:rsid w:val="00966B6F"/>
    <w:rsid w:val="00967A11"/>
    <w:rsid w:val="00967BC0"/>
    <w:rsid w:val="00967CEA"/>
    <w:rsid w:val="00970AB9"/>
    <w:rsid w:val="0097272A"/>
    <w:rsid w:val="00972F6A"/>
    <w:rsid w:val="00973796"/>
    <w:rsid w:val="00974550"/>
    <w:rsid w:val="00974D96"/>
    <w:rsid w:val="00975856"/>
    <w:rsid w:val="00976215"/>
    <w:rsid w:val="009762B1"/>
    <w:rsid w:val="00976D90"/>
    <w:rsid w:val="00976E68"/>
    <w:rsid w:val="00982B5F"/>
    <w:rsid w:val="009844EC"/>
    <w:rsid w:val="0098583A"/>
    <w:rsid w:val="00986A66"/>
    <w:rsid w:val="00987CAC"/>
    <w:rsid w:val="009909CA"/>
    <w:rsid w:val="00991873"/>
    <w:rsid w:val="00991D9F"/>
    <w:rsid w:val="00992D02"/>
    <w:rsid w:val="009937F5"/>
    <w:rsid w:val="00993D45"/>
    <w:rsid w:val="0099433E"/>
    <w:rsid w:val="00994ED0"/>
    <w:rsid w:val="009960CB"/>
    <w:rsid w:val="00996259"/>
    <w:rsid w:val="009973D4"/>
    <w:rsid w:val="009A0669"/>
    <w:rsid w:val="009A0D3B"/>
    <w:rsid w:val="009A14B2"/>
    <w:rsid w:val="009A1526"/>
    <w:rsid w:val="009A180A"/>
    <w:rsid w:val="009A2E00"/>
    <w:rsid w:val="009A3D14"/>
    <w:rsid w:val="009A3E38"/>
    <w:rsid w:val="009A3FE3"/>
    <w:rsid w:val="009A5D2C"/>
    <w:rsid w:val="009A7CE4"/>
    <w:rsid w:val="009B12AE"/>
    <w:rsid w:val="009B1F51"/>
    <w:rsid w:val="009B227A"/>
    <w:rsid w:val="009B23FB"/>
    <w:rsid w:val="009B2907"/>
    <w:rsid w:val="009B2D40"/>
    <w:rsid w:val="009B3A6D"/>
    <w:rsid w:val="009B4401"/>
    <w:rsid w:val="009B451B"/>
    <w:rsid w:val="009B4581"/>
    <w:rsid w:val="009B4895"/>
    <w:rsid w:val="009B5282"/>
    <w:rsid w:val="009B6400"/>
    <w:rsid w:val="009B6C77"/>
    <w:rsid w:val="009B76C3"/>
    <w:rsid w:val="009B79B8"/>
    <w:rsid w:val="009B7BBD"/>
    <w:rsid w:val="009C0407"/>
    <w:rsid w:val="009C072B"/>
    <w:rsid w:val="009C09E5"/>
    <w:rsid w:val="009C0A38"/>
    <w:rsid w:val="009C0D39"/>
    <w:rsid w:val="009C14A5"/>
    <w:rsid w:val="009C152C"/>
    <w:rsid w:val="009C1534"/>
    <w:rsid w:val="009C1F7C"/>
    <w:rsid w:val="009C20A5"/>
    <w:rsid w:val="009C253E"/>
    <w:rsid w:val="009C2B24"/>
    <w:rsid w:val="009C327B"/>
    <w:rsid w:val="009C341E"/>
    <w:rsid w:val="009C3B0A"/>
    <w:rsid w:val="009C48C9"/>
    <w:rsid w:val="009C524C"/>
    <w:rsid w:val="009C5E96"/>
    <w:rsid w:val="009C6C7E"/>
    <w:rsid w:val="009C71EC"/>
    <w:rsid w:val="009C765C"/>
    <w:rsid w:val="009D0395"/>
    <w:rsid w:val="009D0635"/>
    <w:rsid w:val="009D1E15"/>
    <w:rsid w:val="009D22F1"/>
    <w:rsid w:val="009D2F26"/>
    <w:rsid w:val="009D431F"/>
    <w:rsid w:val="009D4883"/>
    <w:rsid w:val="009D4EAF"/>
    <w:rsid w:val="009D53B0"/>
    <w:rsid w:val="009D70DC"/>
    <w:rsid w:val="009D7619"/>
    <w:rsid w:val="009E0FCB"/>
    <w:rsid w:val="009E1313"/>
    <w:rsid w:val="009E2912"/>
    <w:rsid w:val="009E3369"/>
    <w:rsid w:val="009E39DD"/>
    <w:rsid w:val="009E3BC0"/>
    <w:rsid w:val="009E55E3"/>
    <w:rsid w:val="009E5A70"/>
    <w:rsid w:val="009E5E64"/>
    <w:rsid w:val="009E6CF9"/>
    <w:rsid w:val="009E6FD1"/>
    <w:rsid w:val="009E7BAF"/>
    <w:rsid w:val="009F0512"/>
    <w:rsid w:val="009F155C"/>
    <w:rsid w:val="009F1D17"/>
    <w:rsid w:val="009F29F0"/>
    <w:rsid w:val="009F2BA8"/>
    <w:rsid w:val="009F2C49"/>
    <w:rsid w:val="009F2D9C"/>
    <w:rsid w:val="009F4A3D"/>
    <w:rsid w:val="009F4F8D"/>
    <w:rsid w:val="009F75A1"/>
    <w:rsid w:val="009F7701"/>
    <w:rsid w:val="009F7B63"/>
    <w:rsid w:val="009F7D98"/>
    <w:rsid w:val="00A000C8"/>
    <w:rsid w:val="00A00209"/>
    <w:rsid w:val="00A0022E"/>
    <w:rsid w:val="00A005C1"/>
    <w:rsid w:val="00A00B91"/>
    <w:rsid w:val="00A01450"/>
    <w:rsid w:val="00A01A74"/>
    <w:rsid w:val="00A01BFD"/>
    <w:rsid w:val="00A02FAF"/>
    <w:rsid w:val="00A0339F"/>
    <w:rsid w:val="00A03C0A"/>
    <w:rsid w:val="00A03CEF"/>
    <w:rsid w:val="00A04785"/>
    <w:rsid w:val="00A04BE5"/>
    <w:rsid w:val="00A0534C"/>
    <w:rsid w:val="00A055A8"/>
    <w:rsid w:val="00A05A43"/>
    <w:rsid w:val="00A05AE7"/>
    <w:rsid w:val="00A05C46"/>
    <w:rsid w:val="00A05DCE"/>
    <w:rsid w:val="00A06BB0"/>
    <w:rsid w:val="00A079B8"/>
    <w:rsid w:val="00A07A67"/>
    <w:rsid w:val="00A07C4B"/>
    <w:rsid w:val="00A07F4B"/>
    <w:rsid w:val="00A07FDD"/>
    <w:rsid w:val="00A07FDF"/>
    <w:rsid w:val="00A10969"/>
    <w:rsid w:val="00A10E29"/>
    <w:rsid w:val="00A115F9"/>
    <w:rsid w:val="00A119B2"/>
    <w:rsid w:val="00A12209"/>
    <w:rsid w:val="00A12558"/>
    <w:rsid w:val="00A12C5C"/>
    <w:rsid w:val="00A12D62"/>
    <w:rsid w:val="00A12F54"/>
    <w:rsid w:val="00A1315D"/>
    <w:rsid w:val="00A13161"/>
    <w:rsid w:val="00A134A6"/>
    <w:rsid w:val="00A14395"/>
    <w:rsid w:val="00A16343"/>
    <w:rsid w:val="00A172C5"/>
    <w:rsid w:val="00A17545"/>
    <w:rsid w:val="00A212DE"/>
    <w:rsid w:val="00A21B8A"/>
    <w:rsid w:val="00A22ABD"/>
    <w:rsid w:val="00A23030"/>
    <w:rsid w:val="00A23648"/>
    <w:rsid w:val="00A23E5D"/>
    <w:rsid w:val="00A25560"/>
    <w:rsid w:val="00A25700"/>
    <w:rsid w:val="00A25729"/>
    <w:rsid w:val="00A26483"/>
    <w:rsid w:val="00A3014E"/>
    <w:rsid w:val="00A3041C"/>
    <w:rsid w:val="00A314DC"/>
    <w:rsid w:val="00A324A5"/>
    <w:rsid w:val="00A32CA8"/>
    <w:rsid w:val="00A3338D"/>
    <w:rsid w:val="00A3373B"/>
    <w:rsid w:val="00A34587"/>
    <w:rsid w:val="00A347D8"/>
    <w:rsid w:val="00A34817"/>
    <w:rsid w:val="00A34C81"/>
    <w:rsid w:val="00A34D03"/>
    <w:rsid w:val="00A35140"/>
    <w:rsid w:val="00A35464"/>
    <w:rsid w:val="00A359ED"/>
    <w:rsid w:val="00A35CD8"/>
    <w:rsid w:val="00A36109"/>
    <w:rsid w:val="00A362FA"/>
    <w:rsid w:val="00A36710"/>
    <w:rsid w:val="00A36764"/>
    <w:rsid w:val="00A4006F"/>
    <w:rsid w:val="00A40331"/>
    <w:rsid w:val="00A40F50"/>
    <w:rsid w:val="00A4199B"/>
    <w:rsid w:val="00A43360"/>
    <w:rsid w:val="00A4523E"/>
    <w:rsid w:val="00A455DD"/>
    <w:rsid w:val="00A45DB6"/>
    <w:rsid w:val="00A463A2"/>
    <w:rsid w:val="00A46489"/>
    <w:rsid w:val="00A47802"/>
    <w:rsid w:val="00A47CB8"/>
    <w:rsid w:val="00A50531"/>
    <w:rsid w:val="00A5068B"/>
    <w:rsid w:val="00A51864"/>
    <w:rsid w:val="00A51A90"/>
    <w:rsid w:val="00A537D3"/>
    <w:rsid w:val="00A5450A"/>
    <w:rsid w:val="00A557A5"/>
    <w:rsid w:val="00A55A42"/>
    <w:rsid w:val="00A562A8"/>
    <w:rsid w:val="00A56ED1"/>
    <w:rsid w:val="00A5723B"/>
    <w:rsid w:val="00A57F9A"/>
    <w:rsid w:val="00A62111"/>
    <w:rsid w:val="00A621A4"/>
    <w:rsid w:val="00A6280D"/>
    <w:rsid w:val="00A63F37"/>
    <w:rsid w:val="00A641C6"/>
    <w:rsid w:val="00A64202"/>
    <w:rsid w:val="00A64380"/>
    <w:rsid w:val="00A646DF"/>
    <w:rsid w:val="00A65065"/>
    <w:rsid w:val="00A65EB7"/>
    <w:rsid w:val="00A67AB2"/>
    <w:rsid w:val="00A67DF8"/>
    <w:rsid w:val="00A67F63"/>
    <w:rsid w:val="00A710A6"/>
    <w:rsid w:val="00A72150"/>
    <w:rsid w:val="00A72409"/>
    <w:rsid w:val="00A7292E"/>
    <w:rsid w:val="00A73178"/>
    <w:rsid w:val="00A7361A"/>
    <w:rsid w:val="00A7364E"/>
    <w:rsid w:val="00A7482F"/>
    <w:rsid w:val="00A74A24"/>
    <w:rsid w:val="00A75C3C"/>
    <w:rsid w:val="00A77EA0"/>
    <w:rsid w:val="00A806C0"/>
    <w:rsid w:val="00A80D65"/>
    <w:rsid w:val="00A81C21"/>
    <w:rsid w:val="00A820E3"/>
    <w:rsid w:val="00A82F31"/>
    <w:rsid w:val="00A8454B"/>
    <w:rsid w:val="00A84E8C"/>
    <w:rsid w:val="00A859B4"/>
    <w:rsid w:val="00A85FEA"/>
    <w:rsid w:val="00A864CA"/>
    <w:rsid w:val="00A864D4"/>
    <w:rsid w:val="00A86BA0"/>
    <w:rsid w:val="00A86F25"/>
    <w:rsid w:val="00A90498"/>
    <w:rsid w:val="00A90AB4"/>
    <w:rsid w:val="00A920AC"/>
    <w:rsid w:val="00A92413"/>
    <w:rsid w:val="00A9253C"/>
    <w:rsid w:val="00A927AC"/>
    <w:rsid w:val="00A92C3E"/>
    <w:rsid w:val="00A94EF8"/>
    <w:rsid w:val="00A9648C"/>
    <w:rsid w:val="00A97121"/>
    <w:rsid w:val="00A97C9D"/>
    <w:rsid w:val="00A97D0C"/>
    <w:rsid w:val="00AA233C"/>
    <w:rsid w:val="00AA2ACA"/>
    <w:rsid w:val="00AA2AD9"/>
    <w:rsid w:val="00AA32EC"/>
    <w:rsid w:val="00AA3DD9"/>
    <w:rsid w:val="00AA3EDE"/>
    <w:rsid w:val="00AA4369"/>
    <w:rsid w:val="00AA50C0"/>
    <w:rsid w:val="00AA6967"/>
    <w:rsid w:val="00AA7BC6"/>
    <w:rsid w:val="00AA7D3F"/>
    <w:rsid w:val="00AB0250"/>
    <w:rsid w:val="00AB1059"/>
    <w:rsid w:val="00AB1BCC"/>
    <w:rsid w:val="00AB32FD"/>
    <w:rsid w:val="00AB3573"/>
    <w:rsid w:val="00AB3761"/>
    <w:rsid w:val="00AB3FCA"/>
    <w:rsid w:val="00AB4FF6"/>
    <w:rsid w:val="00AB6024"/>
    <w:rsid w:val="00AB648F"/>
    <w:rsid w:val="00AC065C"/>
    <w:rsid w:val="00AC0967"/>
    <w:rsid w:val="00AC13EE"/>
    <w:rsid w:val="00AC188A"/>
    <w:rsid w:val="00AC1D8C"/>
    <w:rsid w:val="00AC2018"/>
    <w:rsid w:val="00AC28A5"/>
    <w:rsid w:val="00AC28FE"/>
    <w:rsid w:val="00AC3D5E"/>
    <w:rsid w:val="00AC424D"/>
    <w:rsid w:val="00AC465E"/>
    <w:rsid w:val="00AC4B52"/>
    <w:rsid w:val="00AC79EB"/>
    <w:rsid w:val="00AD04DA"/>
    <w:rsid w:val="00AD0528"/>
    <w:rsid w:val="00AD16BF"/>
    <w:rsid w:val="00AD31BF"/>
    <w:rsid w:val="00AD3834"/>
    <w:rsid w:val="00AD3F1B"/>
    <w:rsid w:val="00AD44F0"/>
    <w:rsid w:val="00AD56DF"/>
    <w:rsid w:val="00AD5F22"/>
    <w:rsid w:val="00AD70C3"/>
    <w:rsid w:val="00AD7F70"/>
    <w:rsid w:val="00AE0630"/>
    <w:rsid w:val="00AE0975"/>
    <w:rsid w:val="00AE0A1F"/>
    <w:rsid w:val="00AE123D"/>
    <w:rsid w:val="00AE12C2"/>
    <w:rsid w:val="00AE1627"/>
    <w:rsid w:val="00AE1921"/>
    <w:rsid w:val="00AE1A7B"/>
    <w:rsid w:val="00AE2E8C"/>
    <w:rsid w:val="00AE3EC3"/>
    <w:rsid w:val="00AE408D"/>
    <w:rsid w:val="00AE55AB"/>
    <w:rsid w:val="00AE5A27"/>
    <w:rsid w:val="00AE5DD7"/>
    <w:rsid w:val="00AE61BB"/>
    <w:rsid w:val="00AE7581"/>
    <w:rsid w:val="00AF0633"/>
    <w:rsid w:val="00AF0AE6"/>
    <w:rsid w:val="00AF0EBD"/>
    <w:rsid w:val="00AF1934"/>
    <w:rsid w:val="00AF1F9A"/>
    <w:rsid w:val="00AF2218"/>
    <w:rsid w:val="00AF2522"/>
    <w:rsid w:val="00AF34B7"/>
    <w:rsid w:val="00AF4C7C"/>
    <w:rsid w:val="00AF4D91"/>
    <w:rsid w:val="00AF5633"/>
    <w:rsid w:val="00AF5704"/>
    <w:rsid w:val="00AF5A56"/>
    <w:rsid w:val="00AF7646"/>
    <w:rsid w:val="00AF7B77"/>
    <w:rsid w:val="00B00E0E"/>
    <w:rsid w:val="00B0162B"/>
    <w:rsid w:val="00B0179C"/>
    <w:rsid w:val="00B022E0"/>
    <w:rsid w:val="00B029BD"/>
    <w:rsid w:val="00B029E0"/>
    <w:rsid w:val="00B04286"/>
    <w:rsid w:val="00B06C59"/>
    <w:rsid w:val="00B1054F"/>
    <w:rsid w:val="00B106C9"/>
    <w:rsid w:val="00B10855"/>
    <w:rsid w:val="00B10BCE"/>
    <w:rsid w:val="00B12F01"/>
    <w:rsid w:val="00B13013"/>
    <w:rsid w:val="00B146DB"/>
    <w:rsid w:val="00B14A26"/>
    <w:rsid w:val="00B17B4B"/>
    <w:rsid w:val="00B17DDA"/>
    <w:rsid w:val="00B20139"/>
    <w:rsid w:val="00B20475"/>
    <w:rsid w:val="00B204E2"/>
    <w:rsid w:val="00B21443"/>
    <w:rsid w:val="00B2189A"/>
    <w:rsid w:val="00B221DA"/>
    <w:rsid w:val="00B2246C"/>
    <w:rsid w:val="00B22CCE"/>
    <w:rsid w:val="00B22CE7"/>
    <w:rsid w:val="00B23C9E"/>
    <w:rsid w:val="00B251B9"/>
    <w:rsid w:val="00B25AE1"/>
    <w:rsid w:val="00B31004"/>
    <w:rsid w:val="00B31DC0"/>
    <w:rsid w:val="00B3297E"/>
    <w:rsid w:val="00B334CB"/>
    <w:rsid w:val="00B33A8A"/>
    <w:rsid w:val="00B34678"/>
    <w:rsid w:val="00B35208"/>
    <w:rsid w:val="00B3579C"/>
    <w:rsid w:val="00B35BE9"/>
    <w:rsid w:val="00B36454"/>
    <w:rsid w:val="00B36B9E"/>
    <w:rsid w:val="00B40E02"/>
    <w:rsid w:val="00B418BC"/>
    <w:rsid w:val="00B42189"/>
    <w:rsid w:val="00B42A1E"/>
    <w:rsid w:val="00B42EA0"/>
    <w:rsid w:val="00B43DC8"/>
    <w:rsid w:val="00B4482E"/>
    <w:rsid w:val="00B44988"/>
    <w:rsid w:val="00B4527D"/>
    <w:rsid w:val="00B459F7"/>
    <w:rsid w:val="00B465A4"/>
    <w:rsid w:val="00B46678"/>
    <w:rsid w:val="00B47684"/>
    <w:rsid w:val="00B500C9"/>
    <w:rsid w:val="00B50E95"/>
    <w:rsid w:val="00B513C2"/>
    <w:rsid w:val="00B51E1C"/>
    <w:rsid w:val="00B51E42"/>
    <w:rsid w:val="00B52898"/>
    <w:rsid w:val="00B52CC7"/>
    <w:rsid w:val="00B52F81"/>
    <w:rsid w:val="00B531B0"/>
    <w:rsid w:val="00B532D2"/>
    <w:rsid w:val="00B54FC3"/>
    <w:rsid w:val="00B55D84"/>
    <w:rsid w:val="00B56731"/>
    <w:rsid w:val="00B56F4D"/>
    <w:rsid w:val="00B57B3F"/>
    <w:rsid w:val="00B57BC6"/>
    <w:rsid w:val="00B57F88"/>
    <w:rsid w:val="00B6011B"/>
    <w:rsid w:val="00B61D24"/>
    <w:rsid w:val="00B633D9"/>
    <w:rsid w:val="00B649AA"/>
    <w:rsid w:val="00B65A46"/>
    <w:rsid w:val="00B675A5"/>
    <w:rsid w:val="00B67719"/>
    <w:rsid w:val="00B72279"/>
    <w:rsid w:val="00B72AB8"/>
    <w:rsid w:val="00B746C9"/>
    <w:rsid w:val="00B755D3"/>
    <w:rsid w:val="00B76227"/>
    <w:rsid w:val="00B77E07"/>
    <w:rsid w:val="00B805A1"/>
    <w:rsid w:val="00B807E6"/>
    <w:rsid w:val="00B80FA9"/>
    <w:rsid w:val="00B817C7"/>
    <w:rsid w:val="00B81D11"/>
    <w:rsid w:val="00B81ECD"/>
    <w:rsid w:val="00B8301C"/>
    <w:rsid w:val="00B84238"/>
    <w:rsid w:val="00B843DB"/>
    <w:rsid w:val="00B84735"/>
    <w:rsid w:val="00B84771"/>
    <w:rsid w:val="00B84873"/>
    <w:rsid w:val="00B84953"/>
    <w:rsid w:val="00B84B65"/>
    <w:rsid w:val="00B85F4D"/>
    <w:rsid w:val="00B868CB"/>
    <w:rsid w:val="00B8690C"/>
    <w:rsid w:val="00B8738B"/>
    <w:rsid w:val="00B87A50"/>
    <w:rsid w:val="00B90E26"/>
    <w:rsid w:val="00B916B4"/>
    <w:rsid w:val="00B91704"/>
    <w:rsid w:val="00B91B57"/>
    <w:rsid w:val="00B925AE"/>
    <w:rsid w:val="00B94A51"/>
    <w:rsid w:val="00B95670"/>
    <w:rsid w:val="00B956F5"/>
    <w:rsid w:val="00B95ABC"/>
    <w:rsid w:val="00B95AC7"/>
    <w:rsid w:val="00B96BF8"/>
    <w:rsid w:val="00B9700F"/>
    <w:rsid w:val="00B97910"/>
    <w:rsid w:val="00B97A65"/>
    <w:rsid w:val="00B97A9C"/>
    <w:rsid w:val="00BA165D"/>
    <w:rsid w:val="00BA1FFB"/>
    <w:rsid w:val="00BA20D6"/>
    <w:rsid w:val="00BA27AE"/>
    <w:rsid w:val="00BA40D2"/>
    <w:rsid w:val="00BA456C"/>
    <w:rsid w:val="00BA54C1"/>
    <w:rsid w:val="00BA6D00"/>
    <w:rsid w:val="00BA7C63"/>
    <w:rsid w:val="00BA7EA0"/>
    <w:rsid w:val="00BB054E"/>
    <w:rsid w:val="00BB0647"/>
    <w:rsid w:val="00BB0704"/>
    <w:rsid w:val="00BB089D"/>
    <w:rsid w:val="00BB0AD5"/>
    <w:rsid w:val="00BB2842"/>
    <w:rsid w:val="00BB2D4B"/>
    <w:rsid w:val="00BB3BD2"/>
    <w:rsid w:val="00BB3FCB"/>
    <w:rsid w:val="00BB44D3"/>
    <w:rsid w:val="00BB4676"/>
    <w:rsid w:val="00BB4848"/>
    <w:rsid w:val="00BB4F03"/>
    <w:rsid w:val="00BB5830"/>
    <w:rsid w:val="00BB5904"/>
    <w:rsid w:val="00BB6A21"/>
    <w:rsid w:val="00BC15B7"/>
    <w:rsid w:val="00BC1678"/>
    <w:rsid w:val="00BC1928"/>
    <w:rsid w:val="00BC194A"/>
    <w:rsid w:val="00BC2A27"/>
    <w:rsid w:val="00BC32DC"/>
    <w:rsid w:val="00BC3409"/>
    <w:rsid w:val="00BC378C"/>
    <w:rsid w:val="00BC3AB4"/>
    <w:rsid w:val="00BC40D7"/>
    <w:rsid w:val="00BC434D"/>
    <w:rsid w:val="00BC455A"/>
    <w:rsid w:val="00BC472D"/>
    <w:rsid w:val="00BC529C"/>
    <w:rsid w:val="00BC6B6E"/>
    <w:rsid w:val="00BC7CBE"/>
    <w:rsid w:val="00BD0833"/>
    <w:rsid w:val="00BD0B1D"/>
    <w:rsid w:val="00BD0CEC"/>
    <w:rsid w:val="00BD20DF"/>
    <w:rsid w:val="00BD367E"/>
    <w:rsid w:val="00BD4555"/>
    <w:rsid w:val="00BD48E6"/>
    <w:rsid w:val="00BD4A02"/>
    <w:rsid w:val="00BD4E20"/>
    <w:rsid w:val="00BD5312"/>
    <w:rsid w:val="00BD61BD"/>
    <w:rsid w:val="00BD67A7"/>
    <w:rsid w:val="00BD6E00"/>
    <w:rsid w:val="00BD7A44"/>
    <w:rsid w:val="00BE04DB"/>
    <w:rsid w:val="00BE0A33"/>
    <w:rsid w:val="00BE0F42"/>
    <w:rsid w:val="00BE1934"/>
    <w:rsid w:val="00BE1A45"/>
    <w:rsid w:val="00BE1B1B"/>
    <w:rsid w:val="00BE2221"/>
    <w:rsid w:val="00BE24F4"/>
    <w:rsid w:val="00BE3371"/>
    <w:rsid w:val="00BE3784"/>
    <w:rsid w:val="00BE396E"/>
    <w:rsid w:val="00BE3AB2"/>
    <w:rsid w:val="00BE4E46"/>
    <w:rsid w:val="00BE5385"/>
    <w:rsid w:val="00BE77F0"/>
    <w:rsid w:val="00BF0A8C"/>
    <w:rsid w:val="00BF0E5B"/>
    <w:rsid w:val="00BF1142"/>
    <w:rsid w:val="00BF1B6B"/>
    <w:rsid w:val="00BF3031"/>
    <w:rsid w:val="00BF4141"/>
    <w:rsid w:val="00BF5B52"/>
    <w:rsid w:val="00BF7874"/>
    <w:rsid w:val="00BF7A52"/>
    <w:rsid w:val="00C00930"/>
    <w:rsid w:val="00C00BF0"/>
    <w:rsid w:val="00C00CC5"/>
    <w:rsid w:val="00C01390"/>
    <w:rsid w:val="00C01CEC"/>
    <w:rsid w:val="00C01FAC"/>
    <w:rsid w:val="00C0277C"/>
    <w:rsid w:val="00C03379"/>
    <w:rsid w:val="00C04EC1"/>
    <w:rsid w:val="00C06E33"/>
    <w:rsid w:val="00C116E0"/>
    <w:rsid w:val="00C133F6"/>
    <w:rsid w:val="00C13599"/>
    <w:rsid w:val="00C147D6"/>
    <w:rsid w:val="00C14BE0"/>
    <w:rsid w:val="00C157E6"/>
    <w:rsid w:val="00C15D6A"/>
    <w:rsid w:val="00C15D87"/>
    <w:rsid w:val="00C16228"/>
    <w:rsid w:val="00C17205"/>
    <w:rsid w:val="00C179F1"/>
    <w:rsid w:val="00C207C9"/>
    <w:rsid w:val="00C217E9"/>
    <w:rsid w:val="00C21ABD"/>
    <w:rsid w:val="00C23B6C"/>
    <w:rsid w:val="00C24F00"/>
    <w:rsid w:val="00C2594F"/>
    <w:rsid w:val="00C25B21"/>
    <w:rsid w:val="00C25D36"/>
    <w:rsid w:val="00C264BB"/>
    <w:rsid w:val="00C26744"/>
    <w:rsid w:val="00C27C03"/>
    <w:rsid w:val="00C30491"/>
    <w:rsid w:val="00C30B6E"/>
    <w:rsid w:val="00C324C3"/>
    <w:rsid w:val="00C33E2F"/>
    <w:rsid w:val="00C33ECA"/>
    <w:rsid w:val="00C363FF"/>
    <w:rsid w:val="00C40CF1"/>
    <w:rsid w:val="00C41453"/>
    <w:rsid w:val="00C41ABE"/>
    <w:rsid w:val="00C427D7"/>
    <w:rsid w:val="00C42C51"/>
    <w:rsid w:val="00C434E8"/>
    <w:rsid w:val="00C437A5"/>
    <w:rsid w:val="00C448F0"/>
    <w:rsid w:val="00C44CA5"/>
    <w:rsid w:val="00C4589C"/>
    <w:rsid w:val="00C45E70"/>
    <w:rsid w:val="00C45EDA"/>
    <w:rsid w:val="00C46234"/>
    <w:rsid w:val="00C46B54"/>
    <w:rsid w:val="00C46B56"/>
    <w:rsid w:val="00C46FF1"/>
    <w:rsid w:val="00C47144"/>
    <w:rsid w:val="00C4736F"/>
    <w:rsid w:val="00C473B2"/>
    <w:rsid w:val="00C479E1"/>
    <w:rsid w:val="00C47C5D"/>
    <w:rsid w:val="00C5041E"/>
    <w:rsid w:val="00C512EF"/>
    <w:rsid w:val="00C51AD8"/>
    <w:rsid w:val="00C53D5B"/>
    <w:rsid w:val="00C546E4"/>
    <w:rsid w:val="00C54EB9"/>
    <w:rsid w:val="00C55546"/>
    <w:rsid w:val="00C555DD"/>
    <w:rsid w:val="00C55F4B"/>
    <w:rsid w:val="00C56399"/>
    <w:rsid w:val="00C5647F"/>
    <w:rsid w:val="00C570D5"/>
    <w:rsid w:val="00C6025C"/>
    <w:rsid w:val="00C60CC3"/>
    <w:rsid w:val="00C6126F"/>
    <w:rsid w:val="00C61B8F"/>
    <w:rsid w:val="00C61CF5"/>
    <w:rsid w:val="00C62AC5"/>
    <w:rsid w:val="00C633DE"/>
    <w:rsid w:val="00C638BB"/>
    <w:rsid w:val="00C63D3A"/>
    <w:rsid w:val="00C64604"/>
    <w:rsid w:val="00C647A2"/>
    <w:rsid w:val="00C6571C"/>
    <w:rsid w:val="00C66923"/>
    <w:rsid w:val="00C66E81"/>
    <w:rsid w:val="00C670F6"/>
    <w:rsid w:val="00C673F5"/>
    <w:rsid w:val="00C70DC0"/>
    <w:rsid w:val="00C7156F"/>
    <w:rsid w:val="00C71BCC"/>
    <w:rsid w:val="00C72662"/>
    <w:rsid w:val="00C726F8"/>
    <w:rsid w:val="00C72FCD"/>
    <w:rsid w:val="00C73BBA"/>
    <w:rsid w:val="00C747D8"/>
    <w:rsid w:val="00C75546"/>
    <w:rsid w:val="00C75F8B"/>
    <w:rsid w:val="00C77515"/>
    <w:rsid w:val="00C77AF6"/>
    <w:rsid w:val="00C77E81"/>
    <w:rsid w:val="00C80411"/>
    <w:rsid w:val="00C80892"/>
    <w:rsid w:val="00C810C4"/>
    <w:rsid w:val="00C82918"/>
    <w:rsid w:val="00C82AAC"/>
    <w:rsid w:val="00C82AEF"/>
    <w:rsid w:val="00C82C4E"/>
    <w:rsid w:val="00C84654"/>
    <w:rsid w:val="00C85433"/>
    <w:rsid w:val="00C869D7"/>
    <w:rsid w:val="00C870E6"/>
    <w:rsid w:val="00C87D9F"/>
    <w:rsid w:val="00C90D5E"/>
    <w:rsid w:val="00C9168E"/>
    <w:rsid w:val="00C91F64"/>
    <w:rsid w:val="00C91F66"/>
    <w:rsid w:val="00C929ED"/>
    <w:rsid w:val="00C93C2D"/>
    <w:rsid w:val="00C93E48"/>
    <w:rsid w:val="00C96152"/>
    <w:rsid w:val="00C96714"/>
    <w:rsid w:val="00C96986"/>
    <w:rsid w:val="00C970F6"/>
    <w:rsid w:val="00C972C5"/>
    <w:rsid w:val="00C97889"/>
    <w:rsid w:val="00C97C32"/>
    <w:rsid w:val="00C97DE4"/>
    <w:rsid w:val="00CA04BD"/>
    <w:rsid w:val="00CA0C54"/>
    <w:rsid w:val="00CA134E"/>
    <w:rsid w:val="00CA4A1A"/>
    <w:rsid w:val="00CA4D16"/>
    <w:rsid w:val="00CA55B8"/>
    <w:rsid w:val="00CA563A"/>
    <w:rsid w:val="00CA58F7"/>
    <w:rsid w:val="00CB0E70"/>
    <w:rsid w:val="00CB10DD"/>
    <w:rsid w:val="00CB1E65"/>
    <w:rsid w:val="00CB2070"/>
    <w:rsid w:val="00CB2394"/>
    <w:rsid w:val="00CB2772"/>
    <w:rsid w:val="00CB3948"/>
    <w:rsid w:val="00CB3FAD"/>
    <w:rsid w:val="00CB4410"/>
    <w:rsid w:val="00CB4EDE"/>
    <w:rsid w:val="00CB579D"/>
    <w:rsid w:val="00CB5D1A"/>
    <w:rsid w:val="00CB62E4"/>
    <w:rsid w:val="00CB7560"/>
    <w:rsid w:val="00CB771D"/>
    <w:rsid w:val="00CB7FDD"/>
    <w:rsid w:val="00CC01D7"/>
    <w:rsid w:val="00CC055E"/>
    <w:rsid w:val="00CC063C"/>
    <w:rsid w:val="00CC1B06"/>
    <w:rsid w:val="00CC4017"/>
    <w:rsid w:val="00CC4895"/>
    <w:rsid w:val="00CC4EFC"/>
    <w:rsid w:val="00CC5630"/>
    <w:rsid w:val="00CC6024"/>
    <w:rsid w:val="00CC697D"/>
    <w:rsid w:val="00CC760B"/>
    <w:rsid w:val="00CC76D8"/>
    <w:rsid w:val="00CC7849"/>
    <w:rsid w:val="00CD0633"/>
    <w:rsid w:val="00CD0F1D"/>
    <w:rsid w:val="00CD350E"/>
    <w:rsid w:val="00CD3A99"/>
    <w:rsid w:val="00CD44CA"/>
    <w:rsid w:val="00CD5417"/>
    <w:rsid w:val="00CD7128"/>
    <w:rsid w:val="00CD7530"/>
    <w:rsid w:val="00CD78A3"/>
    <w:rsid w:val="00CD796C"/>
    <w:rsid w:val="00CE1B2B"/>
    <w:rsid w:val="00CE24BD"/>
    <w:rsid w:val="00CE3253"/>
    <w:rsid w:val="00CE3618"/>
    <w:rsid w:val="00CE5065"/>
    <w:rsid w:val="00CE5BF5"/>
    <w:rsid w:val="00CE697E"/>
    <w:rsid w:val="00CE7E62"/>
    <w:rsid w:val="00CF1046"/>
    <w:rsid w:val="00CF1BB8"/>
    <w:rsid w:val="00CF2422"/>
    <w:rsid w:val="00CF2801"/>
    <w:rsid w:val="00CF2ACC"/>
    <w:rsid w:val="00CF3388"/>
    <w:rsid w:val="00CF410F"/>
    <w:rsid w:val="00CF60AD"/>
    <w:rsid w:val="00D00DBD"/>
    <w:rsid w:val="00D01987"/>
    <w:rsid w:val="00D021C6"/>
    <w:rsid w:val="00D0254E"/>
    <w:rsid w:val="00D03B30"/>
    <w:rsid w:val="00D05235"/>
    <w:rsid w:val="00D054E2"/>
    <w:rsid w:val="00D06121"/>
    <w:rsid w:val="00D072C6"/>
    <w:rsid w:val="00D077AC"/>
    <w:rsid w:val="00D109C2"/>
    <w:rsid w:val="00D112A9"/>
    <w:rsid w:val="00D113BF"/>
    <w:rsid w:val="00D117E6"/>
    <w:rsid w:val="00D11B2E"/>
    <w:rsid w:val="00D121B2"/>
    <w:rsid w:val="00D13154"/>
    <w:rsid w:val="00D13B41"/>
    <w:rsid w:val="00D13D5F"/>
    <w:rsid w:val="00D141C2"/>
    <w:rsid w:val="00D142AA"/>
    <w:rsid w:val="00D14DB8"/>
    <w:rsid w:val="00D1575C"/>
    <w:rsid w:val="00D15B70"/>
    <w:rsid w:val="00D16624"/>
    <w:rsid w:val="00D16635"/>
    <w:rsid w:val="00D16896"/>
    <w:rsid w:val="00D16E35"/>
    <w:rsid w:val="00D1704E"/>
    <w:rsid w:val="00D172FB"/>
    <w:rsid w:val="00D17710"/>
    <w:rsid w:val="00D20BFF"/>
    <w:rsid w:val="00D21072"/>
    <w:rsid w:val="00D2145B"/>
    <w:rsid w:val="00D215AE"/>
    <w:rsid w:val="00D22199"/>
    <w:rsid w:val="00D22C75"/>
    <w:rsid w:val="00D22CBA"/>
    <w:rsid w:val="00D239F7"/>
    <w:rsid w:val="00D302AF"/>
    <w:rsid w:val="00D31D49"/>
    <w:rsid w:val="00D321FC"/>
    <w:rsid w:val="00D3263A"/>
    <w:rsid w:val="00D32A77"/>
    <w:rsid w:val="00D3342C"/>
    <w:rsid w:val="00D3392F"/>
    <w:rsid w:val="00D345F1"/>
    <w:rsid w:val="00D34D1F"/>
    <w:rsid w:val="00D352EF"/>
    <w:rsid w:val="00D36B7E"/>
    <w:rsid w:val="00D377ED"/>
    <w:rsid w:val="00D37991"/>
    <w:rsid w:val="00D4095E"/>
    <w:rsid w:val="00D4123F"/>
    <w:rsid w:val="00D4337B"/>
    <w:rsid w:val="00D4343C"/>
    <w:rsid w:val="00D44DB1"/>
    <w:rsid w:val="00D4556C"/>
    <w:rsid w:val="00D45873"/>
    <w:rsid w:val="00D45951"/>
    <w:rsid w:val="00D45B99"/>
    <w:rsid w:val="00D463DE"/>
    <w:rsid w:val="00D465B0"/>
    <w:rsid w:val="00D46DBC"/>
    <w:rsid w:val="00D4771E"/>
    <w:rsid w:val="00D47BC6"/>
    <w:rsid w:val="00D509CB"/>
    <w:rsid w:val="00D51264"/>
    <w:rsid w:val="00D528CF"/>
    <w:rsid w:val="00D52ED3"/>
    <w:rsid w:val="00D5472B"/>
    <w:rsid w:val="00D5577F"/>
    <w:rsid w:val="00D55C35"/>
    <w:rsid w:val="00D56793"/>
    <w:rsid w:val="00D573F3"/>
    <w:rsid w:val="00D60C6C"/>
    <w:rsid w:val="00D622C7"/>
    <w:rsid w:val="00D63102"/>
    <w:rsid w:val="00D63213"/>
    <w:rsid w:val="00D6364E"/>
    <w:rsid w:val="00D6415E"/>
    <w:rsid w:val="00D65E65"/>
    <w:rsid w:val="00D65F40"/>
    <w:rsid w:val="00D66604"/>
    <w:rsid w:val="00D70285"/>
    <w:rsid w:val="00D71811"/>
    <w:rsid w:val="00D72944"/>
    <w:rsid w:val="00D72B3B"/>
    <w:rsid w:val="00D72E96"/>
    <w:rsid w:val="00D72F1F"/>
    <w:rsid w:val="00D73C08"/>
    <w:rsid w:val="00D74008"/>
    <w:rsid w:val="00D742A2"/>
    <w:rsid w:val="00D74591"/>
    <w:rsid w:val="00D74BBF"/>
    <w:rsid w:val="00D75358"/>
    <w:rsid w:val="00D758B6"/>
    <w:rsid w:val="00D765E5"/>
    <w:rsid w:val="00D7794E"/>
    <w:rsid w:val="00D77DA8"/>
    <w:rsid w:val="00D80C32"/>
    <w:rsid w:val="00D80CA0"/>
    <w:rsid w:val="00D80D08"/>
    <w:rsid w:val="00D82176"/>
    <w:rsid w:val="00D826A8"/>
    <w:rsid w:val="00D82A28"/>
    <w:rsid w:val="00D83579"/>
    <w:rsid w:val="00D84129"/>
    <w:rsid w:val="00D870B0"/>
    <w:rsid w:val="00D9157C"/>
    <w:rsid w:val="00D926BF"/>
    <w:rsid w:val="00D93A1C"/>
    <w:rsid w:val="00D940AF"/>
    <w:rsid w:val="00D942DB"/>
    <w:rsid w:val="00D94532"/>
    <w:rsid w:val="00D954FB"/>
    <w:rsid w:val="00D959BF"/>
    <w:rsid w:val="00D95AE1"/>
    <w:rsid w:val="00D965AF"/>
    <w:rsid w:val="00D97D9C"/>
    <w:rsid w:val="00D97EC9"/>
    <w:rsid w:val="00DA101D"/>
    <w:rsid w:val="00DA1F11"/>
    <w:rsid w:val="00DA2408"/>
    <w:rsid w:val="00DA3490"/>
    <w:rsid w:val="00DA38BB"/>
    <w:rsid w:val="00DA432F"/>
    <w:rsid w:val="00DA44DB"/>
    <w:rsid w:val="00DA467A"/>
    <w:rsid w:val="00DA536D"/>
    <w:rsid w:val="00DA568B"/>
    <w:rsid w:val="00DA59A5"/>
    <w:rsid w:val="00DA66DA"/>
    <w:rsid w:val="00DB0985"/>
    <w:rsid w:val="00DB0CDC"/>
    <w:rsid w:val="00DB0D65"/>
    <w:rsid w:val="00DB311A"/>
    <w:rsid w:val="00DB31CC"/>
    <w:rsid w:val="00DB32FE"/>
    <w:rsid w:val="00DB3B1B"/>
    <w:rsid w:val="00DB4A7E"/>
    <w:rsid w:val="00DB55AC"/>
    <w:rsid w:val="00DB5D0E"/>
    <w:rsid w:val="00DB6C16"/>
    <w:rsid w:val="00DB6F55"/>
    <w:rsid w:val="00DB70B5"/>
    <w:rsid w:val="00DB7CD7"/>
    <w:rsid w:val="00DC075E"/>
    <w:rsid w:val="00DC241D"/>
    <w:rsid w:val="00DC2DB0"/>
    <w:rsid w:val="00DC3418"/>
    <w:rsid w:val="00DC3750"/>
    <w:rsid w:val="00DC594E"/>
    <w:rsid w:val="00DC5C29"/>
    <w:rsid w:val="00DC60EF"/>
    <w:rsid w:val="00DC77D2"/>
    <w:rsid w:val="00DC7B97"/>
    <w:rsid w:val="00DD1118"/>
    <w:rsid w:val="00DD2105"/>
    <w:rsid w:val="00DD2309"/>
    <w:rsid w:val="00DD233F"/>
    <w:rsid w:val="00DD2492"/>
    <w:rsid w:val="00DD49E0"/>
    <w:rsid w:val="00DD4C58"/>
    <w:rsid w:val="00DD5357"/>
    <w:rsid w:val="00DD58C9"/>
    <w:rsid w:val="00DD5FEF"/>
    <w:rsid w:val="00DD7A90"/>
    <w:rsid w:val="00DD7D75"/>
    <w:rsid w:val="00DE008A"/>
    <w:rsid w:val="00DE082F"/>
    <w:rsid w:val="00DE0D8F"/>
    <w:rsid w:val="00DE1C1F"/>
    <w:rsid w:val="00DE1E20"/>
    <w:rsid w:val="00DE30D7"/>
    <w:rsid w:val="00DE39FA"/>
    <w:rsid w:val="00DE3B91"/>
    <w:rsid w:val="00DE5F2D"/>
    <w:rsid w:val="00DE63A6"/>
    <w:rsid w:val="00DE6439"/>
    <w:rsid w:val="00DE6B89"/>
    <w:rsid w:val="00DE7381"/>
    <w:rsid w:val="00DE74D2"/>
    <w:rsid w:val="00DF0034"/>
    <w:rsid w:val="00DF0056"/>
    <w:rsid w:val="00DF0561"/>
    <w:rsid w:val="00DF0AD4"/>
    <w:rsid w:val="00DF1522"/>
    <w:rsid w:val="00DF23DB"/>
    <w:rsid w:val="00DF32A2"/>
    <w:rsid w:val="00DF3BBC"/>
    <w:rsid w:val="00DF4946"/>
    <w:rsid w:val="00DF4AC1"/>
    <w:rsid w:val="00DF4D0C"/>
    <w:rsid w:val="00DF6014"/>
    <w:rsid w:val="00DF6538"/>
    <w:rsid w:val="00DF6A0B"/>
    <w:rsid w:val="00DF779B"/>
    <w:rsid w:val="00E0009C"/>
    <w:rsid w:val="00E01082"/>
    <w:rsid w:val="00E0123E"/>
    <w:rsid w:val="00E01375"/>
    <w:rsid w:val="00E03C47"/>
    <w:rsid w:val="00E04549"/>
    <w:rsid w:val="00E04D43"/>
    <w:rsid w:val="00E05475"/>
    <w:rsid w:val="00E0572F"/>
    <w:rsid w:val="00E06D08"/>
    <w:rsid w:val="00E1295C"/>
    <w:rsid w:val="00E12F43"/>
    <w:rsid w:val="00E137C4"/>
    <w:rsid w:val="00E13C71"/>
    <w:rsid w:val="00E13C9C"/>
    <w:rsid w:val="00E141C9"/>
    <w:rsid w:val="00E146BF"/>
    <w:rsid w:val="00E14954"/>
    <w:rsid w:val="00E167B7"/>
    <w:rsid w:val="00E168EC"/>
    <w:rsid w:val="00E16F5D"/>
    <w:rsid w:val="00E175F8"/>
    <w:rsid w:val="00E201DB"/>
    <w:rsid w:val="00E20321"/>
    <w:rsid w:val="00E208D4"/>
    <w:rsid w:val="00E20A76"/>
    <w:rsid w:val="00E2132A"/>
    <w:rsid w:val="00E21F97"/>
    <w:rsid w:val="00E231A9"/>
    <w:rsid w:val="00E23275"/>
    <w:rsid w:val="00E238F3"/>
    <w:rsid w:val="00E23963"/>
    <w:rsid w:val="00E242DF"/>
    <w:rsid w:val="00E24A78"/>
    <w:rsid w:val="00E25DDB"/>
    <w:rsid w:val="00E26207"/>
    <w:rsid w:val="00E276EA"/>
    <w:rsid w:val="00E278D4"/>
    <w:rsid w:val="00E27B9E"/>
    <w:rsid w:val="00E27CEE"/>
    <w:rsid w:val="00E27F67"/>
    <w:rsid w:val="00E30C1C"/>
    <w:rsid w:val="00E31572"/>
    <w:rsid w:val="00E33A04"/>
    <w:rsid w:val="00E34658"/>
    <w:rsid w:val="00E35186"/>
    <w:rsid w:val="00E35208"/>
    <w:rsid w:val="00E36DEE"/>
    <w:rsid w:val="00E3748F"/>
    <w:rsid w:val="00E37F56"/>
    <w:rsid w:val="00E40E61"/>
    <w:rsid w:val="00E41B1E"/>
    <w:rsid w:val="00E436D8"/>
    <w:rsid w:val="00E43781"/>
    <w:rsid w:val="00E43C39"/>
    <w:rsid w:val="00E43CB8"/>
    <w:rsid w:val="00E448F4"/>
    <w:rsid w:val="00E457FF"/>
    <w:rsid w:val="00E4625A"/>
    <w:rsid w:val="00E462AA"/>
    <w:rsid w:val="00E462AC"/>
    <w:rsid w:val="00E46C4B"/>
    <w:rsid w:val="00E47CA6"/>
    <w:rsid w:val="00E505CC"/>
    <w:rsid w:val="00E513F4"/>
    <w:rsid w:val="00E52029"/>
    <w:rsid w:val="00E526EB"/>
    <w:rsid w:val="00E52CD5"/>
    <w:rsid w:val="00E53153"/>
    <w:rsid w:val="00E53C3F"/>
    <w:rsid w:val="00E54455"/>
    <w:rsid w:val="00E544F1"/>
    <w:rsid w:val="00E545AC"/>
    <w:rsid w:val="00E548F0"/>
    <w:rsid w:val="00E56186"/>
    <w:rsid w:val="00E614AE"/>
    <w:rsid w:val="00E6268A"/>
    <w:rsid w:val="00E630F7"/>
    <w:rsid w:val="00E63AFA"/>
    <w:rsid w:val="00E64425"/>
    <w:rsid w:val="00E6542E"/>
    <w:rsid w:val="00E659BE"/>
    <w:rsid w:val="00E66A48"/>
    <w:rsid w:val="00E67453"/>
    <w:rsid w:val="00E67499"/>
    <w:rsid w:val="00E677B0"/>
    <w:rsid w:val="00E67D16"/>
    <w:rsid w:val="00E67DB8"/>
    <w:rsid w:val="00E713B5"/>
    <w:rsid w:val="00E713ED"/>
    <w:rsid w:val="00E71CC9"/>
    <w:rsid w:val="00E72074"/>
    <w:rsid w:val="00E73E9B"/>
    <w:rsid w:val="00E74056"/>
    <w:rsid w:val="00E74FD2"/>
    <w:rsid w:val="00E75A4F"/>
    <w:rsid w:val="00E75ED2"/>
    <w:rsid w:val="00E764AC"/>
    <w:rsid w:val="00E76625"/>
    <w:rsid w:val="00E774E5"/>
    <w:rsid w:val="00E77A0A"/>
    <w:rsid w:val="00E81521"/>
    <w:rsid w:val="00E81B08"/>
    <w:rsid w:val="00E82074"/>
    <w:rsid w:val="00E82E1B"/>
    <w:rsid w:val="00E82F03"/>
    <w:rsid w:val="00E84112"/>
    <w:rsid w:val="00E84310"/>
    <w:rsid w:val="00E8540E"/>
    <w:rsid w:val="00E85740"/>
    <w:rsid w:val="00E874C5"/>
    <w:rsid w:val="00E87A95"/>
    <w:rsid w:val="00E87B34"/>
    <w:rsid w:val="00E9044B"/>
    <w:rsid w:val="00E90492"/>
    <w:rsid w:val="00E909B8"/>
    <w:rsid w:val="00E9122B"/>
    <w:rsid w:val="00E9247B"/>
    <w:rsid w:val="00E92D35"/>
    <w:rsid w:val="00E92DE7"/>
    <w:rsid w:val="00E9356E"/>
    <w:rsid w:val="00E944D8"/>
    <w:rsid w:val="00E95257"/>
    <w:rsid w:val="00E955CE"/>
    <w:rsid w:val="00E95826"/>
    <w:rsid w:val="00E9588E"/>
    <w:rsid w:val="00E959A8"/>
    <w:rsid w:val="00E95C4F"/>
    <w:rsid w:val="00E96D0D"/>
    <w:rsid w:val="00E9731B"/>
    <w:rsid w:val="00E97E2D"/>
    <w:rsid w:val="00EA0D6E"/>
    <w:rsid w:val="00EA188B"/>
    <w:rsid w:val="00EA1C26"/>
    <w:rsid w:val="00EA1C3C"/>
    <w:rsid w:val="00EA3174"/>
    <w:rsid w:val="00EA3F39"/>
    <w:rsid w:val="00EA4491"/>
    <w:rsid w:val="00EA50DF"/>
    <w:rsid w:val="00EA5123"/>
    <w:rsid w:val="00EA5A7E"/>
    <w:rsid w:val="00EA5FDA"/>
    <w:rsid w:val="00EA7560"/>
    <w:rsid w:val="00EB02CB"/>
    <w:rsid w:val="00EB0DDB"/>
    <w:rsid w:val="00EB163A"/>
    <w:rsid w:val="00EB2253"/>
    <w:rsid w:val="00EB2360"/>
    <w:rsid w:val="00EB2E2B"/>
    <w:rsid w:val="00EB5019"/>
    <w:rsid w:val="00EB50DB"/>
    <w:rsid w:val="00EB538C"/>
    <w:rsid w:val="00EB53C2"/>
    <w:rsid w:val="00EB5530"/>
    <w:rsid w:val="00EB777C"/>
    <w:rsid w:val="00EC026A"/>
    <w:rsid w:val="00EC04F9"/>
    <w:rsid w:val="00EC0A27"/>
    <w:rsid w:val="00EC28BC"/>
    <w:rsid w:val="00EC2FB5"/>
    <w:rsid w:val="00EC3A51"/>
    <w:rsid w:val="00EC4A05"/>
    <w:rsid w:val="00EC5259"/>
    <w:rsid w:val="00EC57BC"/>
    <w:rsid w:val="00EC6A84"/>
    <w:rsid w:val="00EC78A2"/>
    <w:rsid w:val="00ED00ED"/>
    <w:rsid w:val="00ED0AC5"/>
    <w:rsid w:val="00ED10D2"/>
    <w:rsid w:val="00ED1200"/>
    <w:rsid w:val="00ED1720"/>
    <w:rsid w:val="00ED20A9"/>
    <w:rsid w:val="00ED24A2"/>
    <w:rsid w:val="00ED2A5C"/>
    <w:rsid w:val="00ED3D0F"/>
    <w:rsid w:val="00ED433E"/>
    <w:rsid w:val="00ED44D3"/>
    <w:rsid w:val="00ED6612"/>
    <w:rsid w:val="00ED67B1"/>
    <w:rsid w:val="00ED6980"/>
    <w:rsid w:val="00ED70EF"/>
    <w:rsid w:val="00ED7129"/>
    <w:rsid w:val="00ED7365"/>
    <w:rsid w:val="00EE0B49"/>
    <w:rsid w:val="00EE1703"/>
    <w:rsid w:val="00EE1B27"/>
    <w:rsid w:val="00EE35E3"/>
    <w:rsid w:val="00EE3615"/>
    <w:rsid w:val="00EE381F"/>
    <w:rsid w:val="00EE3BAE"/>
    <w:rsid w:val="00EE3D10"/>
    <w:rsid w:val="00EE57E8"/>
    <w:rsid w:val="00EE6867"/>
    <w:rsid w:val="00EE6CAD"/>
    <w:rsid w:val="00EE6F41"/>
    <w:rsid w:val="00EE730B"/>
    <w:rsid w:val="00EE7562"/>
    <w:rsid w:val="00EE7947"/>
    <w:rsid w:val="00EE7A35"/>
    <w:rsid w:val="00EF0161"/>
    <w:rsid w:val="00EF12D8"/>
    <w:rsid w:val="00EF215B"/>
    <w:rsid w:val="00EF282F"/>
    <w:rsid w:val="00EF2F9E"/>
    <w:rsid w:val="00EF40BF"/>
    <w:rsid w:val="00EF42C1"/>
    <w:rsid w:val="00EF4AE3"/>
    <w:rsid w:val="00EF4CCF"/>
    <w:rsid w:val="00F01863"/>
    <w:rsid w:val="00F01B01"/>
    <w:rsid w:val="00F02257"/>
    <w:rsid w:val="00F02904"/>
    <w:rsid w:val="00F0321B"/>
    <w:rsid w:val="00F03255"/>
    <w:rsid w:val="00F03D6E"/>
    <w:rsid w:val="00F044D5"/>
    <w:rsid w:val="00F04BA1"/>
    <w:rsid w:val="00F07027"/>
    <w:rsid w:val="00F070B0"/>
    <w:rsid w:val="00F077E2"/>
    <w:rsid w:val="00F11324"/>
    <w:rsid w:val="00F11DE7"/>
    <w:rsid w:val="00F1260B"/>
    <w:rsid w:val="00F13870"/>
    <w:rsid w:val="00F13B48"/>
    <w:rsid w:val="00F13B74"/>
    <w:rsid w:val="00F14390"/>
    <w:rsid w:val="00F163C9"/>
    <w:rsid w:val="00F1685B"/>
    <w:rsid w:val="00F1703B"/>
    <w:rsid w:val="00F174F7"/>
    <w:rsid w:val="00F17C3F"/>
    <w:rsid w:val="00F17F96"/>
    <w:rsid w:val="00F2026E"/>
    <w:rsid w:val="00F20A70"/>
    <w:rsid w:val="00F20DDA"/>
    <w:rsid w:val="00F21DD5"/>
    <w:rsid w:val="00F22351"/>
    <w:rsid w:val="00F22A12"/>
    <w:rsid w:val="00F22CCA"/>
    <w:rsid w:val="00F24C7A"/>
    <w:rsid w:val="00F25542"/>
    <w:rsid w:val="00F25728"/>
    <w:rsid w:val="00F271A1"/>
    <w:rsid w:val="00F27C33"/>
    <w:rsid w:val="00F30A3A"/>
    <w:rsid w:val="00F3294F"/>
    <w:rsid w:val="00F3355D"/>
    <w:rsid w:val="00F335C1"/>
    <w:rsid w:val="00F3371F"/>
    <w:rsid w:val="00F341C1"/>
    <w:rsid w:val="00F34504"/>
    <w:rsid w:val="00F37792"/>
    <w:rsid w:val="00F40011"/>
    <w:rsid w:val="00F402D3"/>
    <w:rsid w:val="00F4040D"/>
    <w:rsid w:val="00F42FD1"/>
    <w:rsid w:val="00F4366B"/>
    <w:rsid w:val="00F4391E"/>
    <w:rsid w:val="00F43AEB"/>
    <w:rsid w:val="00F43BBF"/>
    <w:rsid w:val="00F43BFA"/>
    <w:rsid w:val="00F43EBA"/>
    <w:rsid w:val="00F4507C"/>
    <w:rsid w:val="00F461FC"/>
    <w:rsid w:val="00F46364"/>
    <w:rsid w:val="00F46844"/>
    <w:rsid w:val="00F46C37"/>
    <w:rsid w:val="00F46F77"/>
    <w:rsid w:val="00F478C3"/>
    <w:rsid w:val="00F47AFC"/>
    <w:rsid w:val="00F47CE3"/>
    <w:rsid w:val="00F505CB"/>
    <w:rsid w:val="00F510F0"/>
    <w:rsid w:val="00F5204A"/>
    <w:rsid w:val="00F54606"/>
    <w:rsid w:val="00F54986"/>
    <w:rsid w:val="00F54A78"/>
    <w:rsid w:val="00F54C74"/>
    <w:rsid w:val="00F5504C"/>
    <w:rsid w:val="00F55413"/>
    <w:rsid w:val="00F5561B"/>
    <w:rsid w:val="00F5660E"/>
    <w:rsid w:val="00F57DF1"/>
    <w:rsid w:val="00F62A3B"/>
    <w:rsid w:val="00F62F1D"/>
    <w:rsid w:val="00F6329C"/>
    <w:rsid w:val="00F63E41"/>
    <w:rsid w:val="00F65855"/>
    <w:rsid w:val="00F660FB"/>
    <w:rsid w:val="00F6628B"/>
    <w:rsid w:val="00F662E3"/>
    <w:rsid w:val="00F67334"/>
    <w:rsid w:val="00F67C8F"/>
    <w:rsid w:val="00F67CFA"/>
    <w:rsid w:val="00F67E7A"/>
    <w:rsid w:val="00F70C97"/>
    <w:rsid w:val="00F71892"/>
    <w:rsid w:val="00F719A4"/>
    <w:rsid w:val="00F73775"/>
    <w:rsid w:val="00F74251"/>
    <w:rsid w:val="00F760EF"/>
    <w:rsid w:val="00F76E2C"/>
    <w:rsid w:val="00F77349"/>
    <w:rsid w:val="00F773EF"/>
    <w:rsid w:val="00F77C65"/>
    <w:rsid w:val="00F810A0"/>
    <w:rsid w:val="00F81844"/>
    <w:rsid w:val="00F818EB"/>
    <w:rsid w:val="00F81A68"/>
    <w:rsid w:val="00F832C2"/>
    <w:rsid w:val="00F83CAE"/>
    <w:rsid w:val="00F84491"/>
    <w:rsid w:val="00F84F89"/>
    <w:rsid w:val="00F862FE"/>
    <w:rsid w:val="00F87B88"/>
    <w:rsid w:val="00F87C73"/>
    <w:rsid w:val="00F90CC7"/>
    <w:rsid w:val="00F913A1"/>
    <w:rsid w:val="00F91E58"/>
    <w:rsid w:val="00F92179"/>
    <w:rsid w:val="00F923B6"/>
    <w:rsid w:val="00F93BC9"/>
    <w:rsid w:val="00F94347"/>
    <w:rsid w:val="00F96E44"/>
    <w:rsid w:val="00F97A55"/>
    <w:rsid w:val="00FA02C9"/>
    <w:rsid w:val="00FA1601"/>
    <w:rsid w:val="00FA2BDD"/>
    <w:rsid w:val="00FA2EA4"/>
    <w:rsid w:val="00FA2FE0"/>
    <w:rsid w:val="00FA381E"/>
    <w:rsid w:val="00FA3FED"/>
    <w:rsid w:val="00FA4E96"/>
    <w:rsid w:val="00FA50E7"/>
    <w:rsid w:val="00FA5BCA"/>
    <w:rsid w:val="00FA62D7"/>
    <w:rsid w:val="00FA64AB"/>
    <w:rsid w:val="00FA7836"/>
    <w:rsid w:val="00FA7865"/>
    <w:rsid w:val="00FA7B7C"/>
    <w:rsid w:val="00FB0734"/>
    <w:rsid w:val="00FB083F"/>
    <w:rsid w:val="00FB0F30"/>
    <w:rsid w:val="00FB150F"/>
    <w:rsid w:val="00FB20A1"/>
    <w:rsid w:val="00FB22A5"/>
    <w:rsid w:val="00FB302E"/>
    <w:rsid w:val="00FB5772"/>
    <w:rsid w:val="00FB58E1"/>
    <w:rsid w:val="00FB7254"/>
    <w:rsid w:val="00FC0162"/>
    <w:rsid w:val="00FC0461"/>
    <w:rsid w:val="00FC0583"/>
    <w:rsid w:val="00FC0A9C"/>
    <w:rsid w:val="00FC5B47"/>
    <w:rsid w:val="00FC6AF5"/>
    <w:rsid w:val="00FC77EE"/>
    <w:rsid w:val="00FC786C"/>
    <w:rsid w:val="00FC7D0C"/>
    <w:rsid w:val="00FC7E30"/>
    <w:rsid w:val="00FC7F48"/>
    <w:rsid w:val="00FD006F"/>
    <w:rsid w:val="00FD048E"/>
    <w:rsid w:val="00FD1A95"/>
    <w:rsid w:val="00FD20A5"/>
    <w:rsid w:val="00FD312A"/>
    <w:rsid w:val="00FD48A6"/>
    <w:rsid w:val="00FD4A3F"/>
    <w:rsid w:val="00FD4EEE"/>
    <w:rsid w:val="00FD5002"/>
    <w:rsid w:val="00FD568C"/>
    <w:rsid w:val="00FD70E8"/>
    <w:rsid w:val="00FD7D44"/>
    <w:rsid w:val="00FE0234"/>
    <w:rsid w:val="00FE0453"/>
    <w:rsid w:val="00FE0EA3"/>
    <w:rsid w:val="00FE1783"/>
    <w:rsid w:val="00FE2D72"/>
    <w:rsid w:val="00FE3948"/>
    <w:rsid w:val="00FE52FE"/>
    <w:rsid w:val="00FE68D0"/>
    <w:rsid w:val="00FE6E22"/>
    <w:rsid w:val="00FE716F"/>
    <w:rsid w:val="00FE735E"/>
    <w:rsid w:val="00FE7C05"/>
    <w:rsid w:val="00FF0624"/>
    <w:rsid w:val="00FF0919"/>
    <w:rsid w:val="00FF1024"/>
    <w:rsid w:val="00FF11BB"/>
    <w:rsid w:val="00FF14C0"/>
    <w:rsid w:val="00FF194A"/>
    <w:rsid w:val="00FF1950"/>
    <w:rsid w:val="00FF1E25"/>
    <w:rsid w:val="00FF2B0B"/>
    <w:rsid w:val="00FF2C94"/>
    <w:rsid w:val="00FF4772"/>
    <w:rsid w:val="00FF49AC"/>
    <w:rsid w:val="00FF49E2"/>
    <w:rsid w:val="00FF4D2C"/>
    <w:rsid w:val="00FF4DA8"/>
    <w:rsid w:val="00FF4E90"/>
    <w:rsid w:val="00FF5FF2"/>
    <w:rsid w:val="00FF6E46"/>
    <w:rsid w:val="00FF707A"/>
    <w:rsid w:val="00FF7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6B"/>
    <w:rPr>
      <w:sz w:val="24"/>
      <w:szCs w:val="24"/>
    </w:rPr>
  </w:style>
  <w:style w:type="paragraph" w:styleId="Heading1">
    <w:name w:val="heading 1"/>
    <w:basedOn w:val="Normal"/>
    <w:next w:val="Normal"/>
    <w:qFormat/>
    <w:rsid w:val="00953C6B"/>
    <w:pPr>
      <w:keepNext/>
      <w:jc w:val="right"/>
      <w:outlineLvl w:val="0"/>
    </w:pPr>
    <w:rPr>
      <w:rFonts w:ascii=".VnTime" w:hAnsi=".VnTime"/>
      <w:i/>
      <w:sz w:val="26"/>
    </w:rPr>
  </w:style>
  <w:style w:type="paragraph" w:styleId="Heading2">
    <w:name w:val="heading 2"/>
    <w:basedOn w:val="Normal"/>
    <w:next w:val="Normal"/>
    <w:qFormat/>
    <w:rsid w:val="00953C6B"/>
    <w:pPr>
      <w:keepNext/>
      <w:jc w:val="center"/>
      <w:outlineLvl w:val="1"/>
    </w:pPr>
    <w:rPr>
      <w:rFonts w:ascii=".VnTimeH" w:hAnsi=".VnTimeH"/>
      <w:b/>
      <w:sz w:val="28"/>
    </w:rPr>
  </w:style>
  <w:style w:type="paragraph" w:styleId="Heading3">
    <w:name w:val="heading 3"/>
    <w:basedOn w:val="Normal"/>
    <w:next w:val="Normal"/>
    <w:qFormat/>
    <w:rsid w:val="00953C6B"/>
    <w:pPr>
      <w:keepNext/>
      <w:jc w:val="both"/>
      <w:outlineLvl w:val="2"/>
    </w:pPr>
    <w:rPr>
      <w:rFonts w:ascii=".VnTime" w:hAnsi=".VnTime"/>
      <w:b/>
      <w:sz w:val="26"/>
    </w:rPr>
  </w:style>
  <w:style w:type="paragraph" w:styleId="Heading4">
    <w:name w:val="heading 4"/>
    <w:basedOn w:val="Normal"/>
    <w:next w:val="Normal"/>
    <w:qFormat/>
    <w:rsid w:val="00953C6B"/>
    <w:pPr>
      <w:keepNext/>
      <w:ind w:left="3600" w:firstLine="720"/>
      <w:jc w:val="both"/>
      <w:outlineLvl w:val="3"/>
    </w:pPr>
    <w:rPr>
      <w:rFonts w:ascii=".VnTime" w:hAnsi=".VnTime"/>
      <w:b/>
      <w:sz w:val="26"/>
    </w:rPr>
  </w:style>
  <w:style w:type="paragraph" w:styleId="Heading5">
    <w:name w:val="heading 5"/>
    <w:basedOn w:val="Normal"/>
    <w:next w:val="Normal"/>
    <w:qFormat/>
    <w:rsid w:val="00953C6B"/>
    <w:pPr>
      <w:keepNext/>
      <w:ind w:firstLine="720"/>
      <w:jc w:val="both"/>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3C6B"/>
    <w:pPr>
      <w:tabs>
        <w:tab w:val="center" w:pos="4320"/>
        <w:tab w:val="right" w:pos="8640"/>
      </w:tabs>
    </w:pPr>
  </w:style>
  <w:style w:type="character" w:styleId="PageNumber">
    <w:name w:val="page number"/>
    <w:basedOn w:val="DefaultParagraphFont"/>
    <w:rsid w:val="00953C6B"/>
  </w:style>
  <w:style w:type="paragraph" w:styleId="Header">
    <w:name w:val="header"/>
    <w:basedOn w:val="Normal"/>
    <w:link w:val="HeaderChar"/>
    <w:uiPriority w:val="99"/>
    <w:rsid w:val="00953C6B"/>
    <w:pPr>
      <w:tabs>
        <w:tab w:val="center" w:pos="4320"/>
        <w:tab w:val="right" w:pos="8640"/>
      </w:tabs>
    </w:pPr>
  </w:style>
  <w:style w:type="paragraph" w:styleId="BodyText">
    <w:name w:val="Body Text"/>
    <w:basedOn w:val="Normal"/>
    <w:rsid w:val="00953C6B"/>
    <w:pPr>
      <w:jc w:val="both"/>
    </w:pPr>
    <w:rPr>
      <w:rFonts w:ascii=".VnTime" w:hAnsi=".VnTime"/>
      <w:sz w:val="26"/>
    </w:rPr>
  </w:style>
  <w:style w:type="paragraph" w:styleId="BodyText2">
    <w:name w:val="Body Text 2"/>
    <w:basedOn w:val="Normal"/>
    <w:rsid w:val="00953C6B"/>
    <w:pPr>
      <w:spacing w:line="320" w:lineRule="exact"/>
      <w:jc w:val="both"/>
    </w:pPr>
    <w:rPr>
      <w:rFonts w:ascii=".VnTime" w:hAnsi=".VnTime"/>
      <w:sz w:val="28"/>
    </w:rPr>
  </w:style>
  <w:style w:type="paragraph" w:styleId="BodyTextIndent">
    <w:name w:val="Body Text Indent"/>
    <w:basedOn w:val="Normal"/>
    <w:rsid w:val="00953C6B"/>
    <w:pPr>
      <w:spacing w:before="180"/>
      <w:ind w:firstLine="720"/>
      <w:jc w:val="both"/>
    </w:pPr>
    <w:rPr>
      <w:rFonts w:ascii=".VnTime" w:hAnsi=".VnTime"/>
      <w:sz w:val="28"/>
    </w:rPr>
  </w:style>
  <w:style w:type="table" w:styleId="TableGrid">
    <w:name w:val="Table Grid"/>
    <w:basedOn w:val="TableNormal"/>
    <w:uiPriority w:val="39"/>
    <w:rsid w:val="00953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53C6B"/>
    <w:rPr>
      <w:color w:val="0000FF"/>
      <w:u w:val="single"/>
    </w:rPr>
  </w:style>
  <w:style w:type="paragraph" w:styleId="FootnoteText">
    <w:name w:val="footnote text"/>
    <w:basedOn w:val="Normal"/>
    <w:link w:val="FootnoteTextChar"/>
    <w:semiHidden/>
    <w:rsid w:val="00953C6B"/>
    <w:rPr>
      <w:sz w:val="20"/>
      <w:szCs w:val="20"/>
    </w:rPr>
  </w:style>
  <w:style w:type="character" w:customStyle="1" w:styleId="FootnoteTextChar">
    <w:name w:val="Footnote Text Char"/>
    <w:link w:val="FootnoteText"/>
    <w:semiHidden/>
    <w:rsid w:val="00953C6B"/>
    <w:rPr>
      <w:lang w:bidi="ar-SA"/>
    </w:rPr>
  </w:style>
  <w:style w:type="character" w:styleId="FootnoteReference">
    <w:name w:val="footnote reference"/>
    <w:semiHidden/>
    <w:rsid w:val="00953C6B"/>
    <w:rPr>
      <w:rFonts w:cs="Times New Roman"/>
      <w:vertAlign w:val="superscript"/>
    </w:rPr>
  </w:style>
  <w:style w:type="paragraph" w:styleId="BalloonText">
    <w:name w:val="Balloon Text"/>
    <w:basedOn w:val="Normal"/>
    <w:link w:val="BalloonTextChar"/>
    <w:rsid w:val="00E87B34"/>
    <w:rPr>
      <w:rFonts w:ascii="Tahoma" w:hAnsi="Tahoma" w:cs="Tahoma"/>
      <w:sz w:val="16"/>
      <w:szCs w:val="16"/>
    </w:rPr>
  </w:style>
  <w:style w:type="character" w:customStyle="1" w:styleId="BalloonTextChar">
    <w:name w:val="Balloon Text Char"/>
    <w:basedOn w:val="DefaultParagraphFont"/>
    <w:link w:val="BalloonText"/>
    <w:rsid w:val="00E87B34"/>
    <w:rPr>
      <w:rFonts w:ascii="Tahoma" w:hAnsi="Tahoma" w:cs="Tahoma"/>
      <w:sz w:val="16"/>
      <w:szCs w:val="16"/>
    </w:rPr>
  </w:style>
  <w:style w:type="character" w:styleId="CommentReference">
    <w:name w:val="annotation reference"/>
    <w:basedOn w:val="DefaultParagraphFont"/>
    <w:rsid w:val="00F478C3"/>
    <w:rPr>
      <w:sz w:val="16"/>
      <w:szCs w:val="16"/>
    </w:rPr>
  </w:style>
  <w:style w:type="paragraph" w:styleId="CommentText">
    <w:name w:val="annotation text"/>
    <w:basedOn w:val="Normal"/>
    <w:link w:val="CommentTextChar"/>
    <w:uiPriority w:val="99"/>
    <w:rsid w:val="00F478C3"/>
    <w:rPr>
      <w:sz w:val="20"/>
      <w:szCs w:val="20"/>
    </w:rPr>
  </w:style>
  <w:style w:type="character" w:customStyle="1" w:styleId="CommentTextChar">
    <w:name w:val="Comment Text Char"/>
    <w:basedOn w:val="DefaultParagraphFont"/>
    <w:link w:val="CommentText"/>
    <w:uiPriority w:val="99"/>
    <w:rsid w:val="00F478C3"/>
  </w:style>
  <w:style w:type="paragraph" w:styleId="CommentSubject">
    <w:name w:val="annotation subject"/>
    <w:basedOn w:val="CommentText"/>
    <w:next w:val="CommentText"/>
    <w:link w:val="CommentSubjectChar"/>
    <w:rsid w:val="00F478C3"/>
    <w:rPr>
      <w:b/>
      <w:bCs/>
    </w:rPr>
  </w:style>
  <w:style w:type="character" w:customStyle="1" w:styleId="CommentSubjectChar">
    <w:name w:val="Comment Subject Char"/>
    <w:basedOn w:val="CommentTextChar"/>
    <w:link w:val="CommentSubject"/>
    <w:rsid w:val="00F478C3"/>
    <w:rPr>
      <w:b/>
      <w:bCs/>
    </w:rPr>
  </w:style>
  <w:style w:type="paragraph" w:styleId="Revision">
    <w:name w:val="Revision"/>
    <w:hidden/>
    <w:uiPriority w:val="99"/>
    <w:semiHidden/>
    <w:rsid w:val="008B6395"/>
    <w:rPr>
      <w:sz w:val="24"/>
      <w:szCs w:val="24"/>
    </w:rPr>
  </w:style>
  <w:style w:type="character" w:customStyle="1" w:styleId="apple-converted-space">
    <w:name w:val="apple-converted-space"/>
    <w:basedOn w:val="DefaultParagraphFont"/>
    <w:rsid w:val="00966371"/>
  </w:style>
  <w:style w:type="paragraph" w:styleId="PlainText">
    <w:name w:val="Plain Text"/>
    <w:basedOn w:val="Normal"/>
    <w:link w:val="PlainTextChar"/>
    <w:uiPriority w:val="99"/>
    <w:unhideWhenUsed/>
    <w:rsid w:val="00F74251"/>
    <w:rPr>
      <w:rFonts w:ascii="Arial" w:eastAsiaTheme="minorHAnsi" w:hAnsi="Arial" w:cstheme="minorBidi"/>
      <w:color w:val="215868" w:themeColor="accent5" w:themeShade="80"/>
      <w:sz w:val="20"/>
      <w:szCs w:val="21"/>
    </w:rPr>
  </w:style>
  <w:style w:type="character" w:customStyle="1" w:styleId="PlainTextChar">
    <w:name w:val="Plain Text Char"/>
    <w:basedOn w:val="DefaultParagraphFont"/>
    <w:link w:val="PlainText"/>
    <w:uiPriority w:val="99"/>
    <w:rsid w:val="00F74251"/>
    <w:rPr>
      <w:rFonts w:ascii="Arial" w:eastAsiaTheme="minorHAnsi" w:hAnsi="Arial" w:cstheme="minorBidi"/>
      <w:color w:val="215868" w:themeColor="accent5" w:themeShade="80"/>
      <w:szCs w:val="21"/>
    </w:rPr>
  </w:style>
  <w:style w:type="paragraph" w:styleId="ListParagraph">
    <w:name w:val="List Paragraph"/>
    <w:basedOn w:val="Normal"/>
    <w:uiPriority w:val="34"/>
    <w:qFormat/>
    <w:rsid w:val="00072EB7"/>
    <w:pPr>
      <w:ind w:left="720"/>
      <w:contextualSpacing/>
    </w:pPr>
  </w:style>
  <w:style w:type="character" w:customStyle="1" w:styleId="FooterChar">
    <w:name w:val="Footer Char"/>
    <w:basedOn w:val="DefaultParagraphFont"/>
    <w:link w:val="Footer"/>
    <w:uiPriority w:val="99"/>
    <w:rsid w:val="00C46B56"/>
    <w:rPr>
      <w:sz w:val="24"/>
      <w:szCs w:val="24"/>
    </w:rPr>
  </w:style>
  <w:style w:type="character" w:customStyle="1" w:styleId="HeaderChar">
    <w:name w:val="Header Char"/>
    <w:basedOn w:val="DefaultParagraphFont"/>
    <w:link w:val="Header"/>
    <w:uiPriority w:val="99"/>
    <w:rsid w:val="00C15D6A"/>
    <w:rPr>
      <w:sz w:val="24"/>
      <w:szCs w:val="24"/>
    </w:rPr>
  </w:style>
</w:styles>
</file>

<file path=word/webSettings.xml><?xml version="1.0" encoding="utf-8"?>
<w:webSettings xmlns:r="http://schemas.openxmlformats.org/officeDocument/2006/relationships" xmlns:w="http://schemas.openxmlformats.org/wordprocessingml/2006/main">
  <w:divs>
    <w:div w:id="220136506">
      <w:bodyDiv w:val="1"/>
      <w:marLeft w:val="0"/>
      <w:marRight w:val="0"/>
      <w:marTop w:val="0"/>
      <w:marBottom w:val="0"/>
      <w:divBdr>
        <w:top w:val="none" w:sz="0" w:space="0" w:color="auto"/>
        <w:left w:val="none" w:sz="0" w:space="0" w:color="auto"/>
        <w:bottom w:val="none" w:sz="0" w:space="0" w:color="auto"/>
        <w:right w:val="none" w:sz="0" w:space="0" w:color="auto"/>
      </w:divBdr>
      <w:divsChild>
        <w:div w:id="132716053">
          <w:marLeft w:val="0"/>
          <w:marRight w:val="0"/>
          <w:marTop w:val="0"/>
          <w:marBottom w:val="0"/>
          <w:divBdr>
            <w:top w:val="none" w:sz="0" w:space="0" w:color="auto"/>
            <w:left w:val="none" w:sz="0" w:space="0" w:color="auto"/>
            <w:bottom w:val="none" w:sz="0" w:space="0" w:color="auto"/>
            <w:right w:val="none" w:sz="0" w:space="0" w:color="auto"/>
          </w:divBdr>
          <w:divsChild>
            <w:div w:id="63381683">
              <w:marLeft w:val="0"/>
              <w:marRight w:val="0"/>
              <w:marTop w:val="0"/>
              <w:marBottom w:val="0"/>
              <w:divBdr>
                <w:top w:val="none" w:sz="0" w:space="0" w:color="auto"/>
                <w:left w:val="none" w:sz="0" w:space="0" w:color="auto"/>
                <w:bottom w:val="none" w:sz="0" w:space="0" w:color="auto"/>
                <w:right w:val="none" w:sz="0" w:space="0" w:color="auto"/>
              </w:divBdr>
            </w:div>
          </w:divsChild>
        </w:div>
        <w:div w:id="1897546460">
          <w:marLeft w:val="0"/>
          <w:marRight w:val="0"/>
          <w:marTop w:val="0"/>
          <w:marBottom w:val="0"/>
          <w:divBdr>
            <w:top w:val="none" w:sz="0" w:space="0" w:color="auto"/>
            <w:left w:val="none" w:sz="0" w:space="0" w:color="auto"/>
            <w:bottom w:val="none" w:sz="0" w:space="0" w:color="auto"/>
            <w:right w:val="none" w:sz="0" w:space="0" w:color="auto"/>
          </w:divBdr>
          <w:divsChild>
            <w:div w:id="1855879393">
              <w:marLeft w:val="0"/>
              <w:marRight w:val="0"/>
              <w:marTop w:val="0"/>
              <w:marBottom w:val="0"/>
              <w:divBdr>
                <w:top w:val="none" w:sz="0" w:space="0" w:color="auto"/>
                <w:left w:val="none" w:sz="0" w:space="0" w:color="auto"/>
                <w:bottom w:val="none" w:sz="0" w:space="0" w:color="auto"/>
                <w:right w:val="none" w:sz="0" w:space="0" w:color="auto"/>
              </w:divBdr>
              <w:divsChild>
                <w:div w:id="7890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7499">
      <w:bodyDiv w:val="1"/>
      <w:marLeft w:val="0"/>
      <w:marRight w:val="0"/>
      <w:marTop w:val="0"/>
      <w:marBottom w:val="0"/>
      <w:divBdr>
        <w:top w:val="none" w:sz="0" w:space="0" w:color="auto"/>
        <w:left w:val="none" w:sz="0" w:space="0" w:color="auto"/>
        <w:bottom w:val="none" w:sz="0" w:space="0" w:color="auto"/>
        <w:right w:val="none" w:sz="0" w:space="0" w:color="auto"/>
      </w:divBdr>
      <w:divsChild>
        <w:div w:id="243758227">
          <w:marLeft w:val="0"/>
          <w:marRight w:val="0"/>
          <w:marTop w:val="0"/>
          <w:marBottom w:val="0"/>
          <w:divBdr>
            <w:top w:val="none" w:sz="0" w:space="0" w:color="auto"/>
            <w:left w:val="none" w:sz="0" w:space="0" w:color="auto"/>
            <w:bottom w:val="none" w:sz="0" w:space="0" w:color="auto"/>
            <w:right w:val="none" w:sz="0" w:space="0" w:color="auto"/>
          </w:divBdr>
          <w:divsChild>
            <w:div w:id="1672877978">
              <w:marLeft w:val="0"/>
              <w:marRight w:val="0"/>
              <w:marTop w:val="0"/>
              <w:marBottom w:val="0"/>
              <w:divBdr>
                <w:top w:val="none" w:sz="0" w:space="0" w:color="auto"/>
                <w:left w:val="none" w:sz="0" w:space="0" w:color="auto"/>
                <w:bottom w:val="none" w:sz="0" w:space="0" w:color="auto"/>
                <w:right w:val="none" w:sz="0" w:space="0" w:color="auto"/>
              </w:divBdr>
            </w:div>
          </w:divsChild>
        </w:div>
        <w:div w:id="1039084024">
          <w:marLeft w:val="0"/>
          <w:marRight w:val="0"/>
          <w:marTop w:val="0"/>
          <w:marBottom w:val="0"/>
          <w:divBdr>
            <w:top w:val="none" w:sz="0" w:space="0" w:color="auto"/>
            <w:left w:val="none" w:sz="0" w:space="0" w:color="auto"/>
            <w:bottom w:val="none" w:sz="0" w:space="0" w:color="auto"/>
            <w:right w:val="none" w:sz="0" w:space="0" w:color="auto"/>
          </w:divBdr>
          <w:divsChild>
            <w:div w:id="1177187418">
              <w:marLeft w:val="0"/>
              <w:marRight w:val="0"/>
              <w:marTop w:val="0"/>
              <w:marBottom w:val="0"/>
              <w:divBdr>
                <w:top w:val="none" w:sz="0" w:space="0" w:color="auto"/>
                <w:left w:val="none" w:sz="0" w:space="0" w:color="auto"/>
                <w:bottom w:val="none" w:sz="0" w:space="0" w:color="auto"/>
                <w:right w:val="none" w:sz="0" w:space="0" w:color="auto"/>
              </w:divBdr>
              <w:divsChild>
                <w:div w:id="480199349">
                  <w:marLeft w:val="0"/>
                  <w:marRight w:val="0"/>
                  <w:marTop w:val="0"/>
                  <w:marBottom w:val="0"/>
                  <w:divBdr>
                    <w:top w:val="none" w:sz="0" w:space="0" w:color="auto"/>
                    <w:left w:val="none" w:sz="0" w:space="0" w:color="auto"/>
                    <w:bottom w:val="none" w:sz="0" w:space="0" w:color="auto"/>
                    <w:right w:val="none" w:sz="0" w:space="0" w:color="auto"/>
                  </w:divBdr>
                </w:div>
                <w:div w:id="1022704642">
                  <w:marLeft w:val="0"/>
                  <w:marRight w:val="0"/>
                  <w:marTop w:val="0"/>
                  <w:marBottom w:val="0"/>
                  <w:divBdr>
                    <w:top w:val="none" w:sz="0" w:space="0" w:color="auto"/>
                    <w:left w:val="none" w:sz="0" w:space="0" w:color="auto"/>
                    <w:bottom w:val="none" w:sz="0" w:space="0" w:color="auto"/>
                    <w:right w:val="none" w:sz="0" w:space="0" w:color="auto"/>
                  </w:divBdr>
                </w:div>
                <w:div w:id="1102261947">
                  <w:marLeft w:val="0"/>
                  <w:marRight w:val="0"/>
                  <w:marTop w:val="0"/>
                  <w:marBottom w:val="0"/>
                  <w:divBdr>
                    <w:top w:val="none" w:sz="0" w:space="0" w:color="auto"/>
                    <w:left w:val="none" w:sz="0" w:space="0" w:color="auto"/>
                    <w:bottom w:val="none" w:sz="0" w:space="0" w:color="auto"/>
                    <w:right w:val="none" w:sz="0" w:space="0" w:color="auto"/>
                  </w:divBdr>
                </w:div>
                <w:div w:id="1150974077">
                  <w:marLeft w:val="0"/>
                  <w:marRight w:val="0"/>
                  <w:marTop w:val="0"/>
                  <w:marBottom w:val="0"/>
                  <w:divBdr>
                    <w:top w:val="none" w:sz="0" w:space="0" w:color="auto"/>
                    <w:left w:val="none" w:sz="0" w:space="0" w:color="auto"/>
                    <w:bottom w:val="none" w:sz="0" w:space="0" w:color="auto"/>
                    <w:right w:val="none" w:sz="0" w:space="0" w:color="auto"/>
                  </w:divBdr>
                </w:div>
                <w:div w:id="2036342096">
                  <w:marLeft w:val="0"/>
                  <w:marRight w:val="0"/>
                  <w:marTop w:val="0"/>
                  <w:marBottom w:val="0"/>
                  <w:divBdr>
                    <w:top w:val="none" w:sz="0" w:space="0" w:color="auto"/>
                    <w:left w:val="none" w:sz="0" w:space="0" w:color="auto"/>
                    <w:bottom w:val="none" w:sz="0" w:space="0" w:color="auto"/>
                    <w:right w:val="none" w:sz="0" w:space="0" w:color="auto"/>
                  </w:divBdr>
                </w:div>
                <w:div w:id="2106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3138">
      <w:bodyDiv w:val="1"/>
      <w:marLeft w:val="0"/>
      <w:marRight w:val="0"/>
      <w:marTop w:val="0"/>
      <w:marBottom w:val="0"/>
      <w:divBdr>
        <w:top w:val="none" w:sz="0" w:space="0" w:color="auto"/>
        <w:left w:val="none" w:sz="0" w:space="0" w:color="auto"/>
        <w:bottom w:val="none" w:sz="0" w:space="0" w:color="auto"/>
        <w:right w:val="none" w:sz="0" w:space="0" w:color="auto"/>
      </w:divBdr>
    </w:div>
    <w:div w:id="658919826">
      <w:bodyDiv w:val="1"/>
      <w:marLeft w:val="0"/>
      <w:marRight w:val="0"/>
      <w:marTop w:val="0"/>
      <w:marBottom w:val="0"/>
      <w:divBdr>
        <w:top w:val="none" w:sz="0" w:space="0" w:color="auto"/>
        <w:left w:val="none" w:sz="0" w:space="0" w:color="auto"/>
        <w:bottom w:val="none" w:sz="0" w:space="0" w:color="auto"/>
        <w:right w:val="none" w:sz="0" w:space="0" w:color="auto"/>
      </w:divBdr>
      <w:divsChild>
        <w:div w:id="39479224">
          <w:marLeft w:val="0"/>
          <w:marRight w:val="0"/>
          <w:marTop w:val="0"/>
          <w:marBottom w:val="0"/>
          <w:divBdr>
            <w:top w:val="none" w:sz="0" w:space="0" w:color="auto"/>
            <w:left w:val="none" w:sz="0" w:space="0" w:color="auto"/>
            <w:bottom w:val="none" w:sz="0" w:space="0" w:color="auto"/>
            <w:right w:val="none" w:sz="0" w:space="0" w:color="auto"/>
          </w:divBdr>
          <w:divsChild>
            <w:div w:id="2099205036">
              <w:marLeft w:val="0"/>
              <w:marRight w:val="0"/>
              <w:marTop w:val="0"/>
              <w:marBottom w:val="0"/>
              <w:divBdr>
                <w:top w:val="none" w:sz="0" w:space="0" w:color="auto"/>
                <w:left w:val="none" w:sz="0" w:space="0" w:color="auto"/>
                <w:bottom w:val="none" w:sz="0" w:space="0" w:color="auto"/>
                <w:right w:val="none" w:sz="0" w:space="0" w:color="auto"/>
              </w:divBdr>
              <w:divsChild>
                <w:div w:id="994265910">
                  <w:marLeft w:val="0"/>
                  <w:marRight w:val="0"/>
                  <w:marTop w:val="0"/>
                  <w:marBottom w:val="0"/>
                  <w:divBdr>
                    <w:top w:val="none" w:sz="0" w:space="0" w:color="auto"/>
                    <w:left w:val="none" w:sz="0" w:space="0" w:color="auto"/>
                    <w:bottom w:val="none" w:sz="0" w:space="0" w:color="auto"/>
                    <w:right w:val="none" w:sz="0" w:space="0" w:color="auto"/>
                  </w:divBdr>
                  <w:divsChild>
                    <w:div w:id="1847011129">
                      <w:marLeft w:val="0"/>
                      <w:marRight w:val="0"/>
                      <w:marTop w:val="0"/>
                      <w:marBottom w:val="0"/>
                      <w:divBdr>
                        <w:top w:val="none" w:sz="0" w:space="0" w:color="auto"/>
                        <w:left w:val="none" w:sz="0" w:space="0" w:color="auto"/>
                        <w:bottom w:val="none" w:sz="0" w:space="0" w:color="auto"/>
                        <w:right w:val="none" w:sz="0" w:space="0" w:color="auto"/>
                      </w:divBdr>
                      <w:divsChild>
                        <w:div w:id="422410251">
                          <w:marLeft w:val="0"/>
                          <w:marRight w:val="0"/>
                          <w:marTop w:val="0"/>
                          <w:marBottom w:val="0"/>
                          <w:divBdr>
                            <w:top w:val="none" w:sz="0" w:space="0" w:color="auto"/>
                            <w:left w:val="none" w:sz="0" w:space="0" w:color="auto"/>
                            <w:bottom w:val="none" w:sz="0" w:space="0" w:color="auto"/>
                            <w:right w:val="none" w:sz="0" w:space="0" w:color="auto"/>
                          </w:divBdr>
                          <w:divsChild>
                            <w:div w:id="458688563">
                              <w:marLeft w:val="0"/>
                              <w:marRight w:val="0"/>
                              <w:marTop w:val="0"/>
                              <w:marBottom w:val="0"/>
                              <w:divBdr>
                                <w:top w:val="none" w:sz="0" w:space="0" w:color="auto"/>
                                <w:left w:val="none" w:sz="0" w:space="0" w:color="auto"/>
                                <w:bottom w:val="none" w:sz="0" w:space="0" w:color="auto"/>
                                <w:right w:val="none" w:sz="0" w:space="0" w:color="auto"/>
                              </w:divBdr>
                            </w:div>
                            <w:div w:id="499085364">
                              <w:marLeft w:val="0"/>
                              <w:marRight w:val="0"/>
                              <w:marTop w:val="0"/>
                              <w:marBottom w:val="0"/>
                              <w:divBdr>
                                <w:top w:val="none" w:sz="0" w:space="0" w:color="auto"/>
                                <w:left w:val="none" w:sz="0" w:space="0" w:color="auto"/>
                                <w:bottom w:val="none" w:sz="0" w:space="0" w:color="auto"/>
                                <w:right w:val="none" w:sz="0" w:space="0" w:color="auto"/>
                              </w:divBdr>
                            </w:div>
                            <w:div w:id="843862312">
                              <w:marLeft w:val="0"/>
                              <w:marRight w:val="0"/>
                              <w:marTop w:val="0"/>
                              <w:marBottom w:val="0"/>
                              <w:divBdr>
                                <w:top w:val="none" w:sz="0" w:space="0" w:color="auto"/>
                                <w:left w:val="none" w:sz="0" w:space="0" w:color="auto"/>
                                <w:bottom w:val="none" w:sz="0" w:space="0" w:color="auto"/>
                                <w:right w:val="none" w:sz="0" w:space="0" w:color="auto"/>
                              </w:divBdr>
                            </w:div>
                            <w:div w:id="18173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645">
                      <w:marLeft w:val="0"/>
                      <w:marRight w:val="0"/>
                      <w:marTop w:val="0"/>
                      <w:marBottom w:val="0"/>
                      <w:divBdr>
                        <w:top w:val="none" w:sz="0" w:space="0" w:color="auto"/>
                        <w:left w:val="none" w:sz="0" w:space="0" w:color="auto"/>
                        <w:bottom w:val="none" w:sz="0" w:space="0" w:color="auto"/>
                        <w:right w:val="none" w:sz="0" w:space="0" w:color="auto"/>
                      </w:divBdr>
                      <w:divsChild>
                        <w:div w:id="12024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3608">
                  <w:marLeft w:val="0"/>
                  <w:marRight w:val="0"/>
                  <w:marTop w:val="0"/>
                  <w:marBottom w:val="0"/>
                  <w:divBdr>
                    <w:top w:val="none" w:sz="0" w:space="0" w:color="auto"/>
                    <w:left w:val="none" w:sz="0" w:space="0" w:color="auto"/>
                    <w:bottom w:val="none" w:sz="0" w:space="0" w:color="auto"/>
                    <w:right w:val="none" w:sz="0" w:space="0" w:color="auto"/>
                  </w:divBdr>
                  <w:divsChild>
                    <w:div w:id="1943414189">
                      <w:marLeft w:val="0"/>
                      <w:marRight w:val="0"/>
                      <w:marTop w:val="0"/>
                      <w:marBottom w:val="0"/>
                      <w:divBdr>
                        <w:top w:val="none" w:sz="0" w:space="0" w:color="auto"/>
                        <w:left w:val="none" w:sz="0" w:space="0" w:color="auto"/>
                        <w:bottom w:val="none" w:sz="0" w:space="0" w:color="auto"/>
                        <w:right w:val="none" w:sz="0" w:space="0" w:color="auto"/>
                      </w:divBdr>
                      <w:divsChild>
                        <w:div w:id="290286412">
                          <w:marLeft w:val="0"/>
                          <w:marRight w:val="0"/>
                          <w:marTop w:val="0"/>
                          <w:marBottom w:val="0"/>
                          <w:divBdr>
                            <w:top w:val="none" w:sz="0" w:space="0" w:color="auto"/>
                            <w:left w:val="none" w:sz="0" w:space="0" w:color="auto"/>
                            <w:bottom w:val="none" w:sz="0" w:space="0" w:color="auto"/>
                            <w:right w:val="none" w:sz="0" w:space="0" w:color="auto"/>
                          </w:divBdr>
                        </w:div>
                        <w:div w:id="2018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8435">
          <w:marLeft w:val="0"/>
          <w:marRight w:val="0"/>
          <w:marTop w:val="0"/>
          <w:marBottom w:val="0"/>
          <w:divBdr>
            <w:top w:val="none" w:sz="0" w:space="0" w:color="auto"/>
            <w:left w:val="none" w:sz="0" w:space="0" w:color="auto"/>
            <w:bottom w:val="none" w:sz="0" w:space="0" w:color="auto"/>
            <w:right w:val="none" w:sz="0" w:space="0" w:color="auto"/>
          </w:divBdr>
          <w:divsChild>
            <w:div w:id="1378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9901">
      <w:bodyDiv w:val="1"/>
      <w:marLeft w:val="0"/>
      <w:marRight w:val="0"/>
      <w:marTop w:val="0"/>
      <w:marBottom w:val="0"/>
      <w:divBdr>
        <w:top w:val="none" w:sz="0" w:space="0" w:color="auto"/>
        <w:left w:val="none" w:sz="0" w:space="0" w:color="auto"/>
        <w:bottom w:val="none" w:sz="0" w:space="0" w:color="auto"/>
        <w:right w:val="none" w:sz="0" w:space="0" w:color="auto"/>
      </w:divBdr>
      <w:divsChild>
        <w:div w:id="800347446">
          <w:marLeft w:val="0"/>
          <w:marRight w:val="0"/>
          <w:marTop w:val="0"/>
          <w:marBottom w:val="0"/>
          <w:divBdr>
            <w:top w:val="none" w:sz="0" w:space="0" w:color="auto"/>
            <w:left w:val="none" w:sz="0" w:space="0" w:color="auto"/>
            <w:bottom w:val="none" w:sz="0" w:space="0" w:color="auto"/>
            <w:right w:val="none" w:sz="0" w:space="0" w:color="auto"/>
          </w:divBdr>
          <w:divsChild>
            <w:div w:id="1782066604">
              <w:marLeft w:val="0"/>
              <w:marRight w:val="0"/>
              <w:marTop w:val="0"/>
              <w:marBottom w:val="0"/>
              <w:divBdr>
                <w:top w:val="none" w:sz="0" w:space="0" w:color="auto"/>
                <w:left w:val="none" w:sz="0" w:space="0" w:color="auto"/>
                <w:bottom w:val="none" w:sz="0" w:space="0" w:color="auto"/>
                <w:right w:val="none" w:sz="0" w:space="0" w:color="auto"/>
              </w:divBdr>
              <w:divsChild>
                <w:div w:id="412167644">
                  <w:marLeft w:val="0"/>
                  <w:marRight w:val="0"/>
                  <w:marTop w:val="0"/>
                  <w:marBottom w:val="0"/>
                  <w:divBdr>
                    <w:top w:val="none" w:sz="0" w:space="0" w:color="auto"/>
                    <w:left w:val="none" w:sz="0" w:space="0" w:color="auto"/>
                    <w:bottom w:val="none" w:sz="0" w:space="0" w:color="auto"/>
                    <w:right w:val="none" w:sz="0" w:space="0" w:color="auto"/>
                  </w:divBdr>
                </w:div>
                <w:div w:id="6482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2113">
          <w:marLeft w:val="0"/>
          <w:marRight w:val="0"/>
          <w:marTop w:val="0"/>
          <w:marBottom w:val="0"/>
          <w:divBdr>
            <w:top w:val="none" w:sz="0" w:space="0" w:color="auto"/>
            <w:left w:val="none" w:sz="0" w:space="0" w:color="auto"/>
            <w:bottom w:val="none" w:sz="0" w:space="0" w:color="auto"/>
            <w:right w:val="none" w:sz="0" w:space="0" w:color="auto"/>
          </w:divBdr>
          <w:divsChild>
            <w:div w:id="18149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7029">
      <w:bodyDiv w:val="1"/>
      <w:marLeft w:val="0"/>
      <w:marRight w:val="0"/>
      <w:marTop w:val="0"/>
      <w:marBottom w:val="0"/>
      <w:divBdr>
        <w:top w:val="none" w:sz="0" w:space="0" w:color="auto"/>
        <w:left w:val="none" w:sz="0" w:space="0" w:color="auto"/>
        <w:bottom w:val="none" w:sz="0" w:space="0" w:color="auto"/>
        <w:right w:val="none" w:sz="0" w:space="0" w:color="auto"/>
      </w:divBdr>
      <w:divsChild>
        <w:div w:id="2008242156">
          <w:marLeft w:val="0"/>
          <w:marRight w:val="0"/>
          <w:marTop w:val="0"/>
          <w:marBottom w:val="0"/>
          <w:divBdr>
            <w:top w:val="none" w:sz="0" w:space="0" w:color="auto"/>
            <w:left w:val="none" w:sz="0" w:space="0" w:color="auto"/>
            <w:bottom w:val="none" w:sz="0" w:space="0" w:color="auto"/>
            <w:right w:val="none" w:sz="0" w:space="0" w:color="auto"/>
          </w:divBdr>
          <w:divsChild>
            <w:div w:id="1404984666">
              <w:marLeft w:val="0"/>
              <w:marRight w:val="0"/>
              <w:marTop w:val="0"/>
              <w:marBottom w:val="0"/>
              <w:divBdr>
                <w:top w:val="none" w:sz="0" w:space="0" w:color="auto"/>
                <w:left w:val="none" w:sz="0" w:space="0" w:color="auto"/>
                <w:bottom w:val="none" w:sz="0" w:space="0" w:color="auto"/>
                <w:right w:val="none" w:sz="0" w:space="0" w:color="auto"/>
              </w:divBdr>
            </w:div>
          </w:divsChild>
        </w:div>
        <w:div w:id="187334643">
          <w:marLeft w:val="0"/>
          <w:marRight w:val="0"/>
          <w:marTop w:val="0"/>
          <w:marBottom w:val="0"/>
          <w:divBdr>
            <w:top w:val="none" w:sz="0" w:space="0" w:color="auto"/>
            <w:left w:val="none" w:sz="0" w:space="0" w:color="auto"/>
            <w:bottom w:val="none" w:sz="0" w:space="0" w:color="auto"/>
            <w:right w:val="none" w:sz="0" w:space="0" w:color="auto"/>
          </w:divBdr>
          <w:divsChild>
            <w:div w:id="2053381899">
              <w:marLeft w:val="0"/>
              <w:marRight w:val="0"/>
              <w:marTop w:val="0"/>
              <w:marBottom w:val="0"/>
              <w:divBdr>
                <w:top w:val="none" w:sz="0" w:space="0" w:color="auto"/>
                <w:left w:val="none" w:sz="0" w:space="0" w:color="auto"/>
                <w:bottom w:val="none" w:sz="0" w:space="0" w:color="auto"/>
                <w:right w:val="none" w:sz="0" w:space="0" w:color="auto"/>
              </w:divBdr>
              <w:divsChild>
                <w:div w:id="609821048">
                  <w:marLeft w:val="0"/>
                  <w:marRight w:val="0"/>
                  <w:marTop w:val="0"/>
                  <w:marBottom w:val="0"/>
                  <w:divBdr>
                    <w:top w:val="none" w:sz="0" w:space="0" w:color="auto"/>
                    <w:left w:val="none" w:sz="0" w:space="0" w:color="auto"/>
                    <w:bottom w:val="none" w:sz="0" w:space="0" w:color="auto"/>
                    <w:right w:val="none" w:sz="0" w:space="0" w:color="auto"/>
                  </w:divBdr>
                </w:div>
                <w:div w:id="90900228">
                  <w:marLeft w:val="0"/>
                  <w:marRight w:val="0"/>
                  <w:marTop w:val="0"/>
                  <w:marBottom w:val="0"/>
                  <w:divBdr>
                    <w:top w:val="none" w:sz="0" w:space="0" w:color="auto"/>
                    <w:left w:val="none" w:sz="0" w:space="0" w:color="auto"/>
                    <w:bottom w:val="none" w:sz="0" w:space="0" w:color="auto"/>
                    <w:right w:val="none" w:sz="0" w:space="0" w:color="auto"/>
                  </w:divBdr>
                </w:div>
                <w:div w:id="501513348">
                  <w:marLeft w:val="0"/>
                  <w:marRight w:val="0"/>
                  <w:marTop w:val="0"/>
                  <w:marBottom w:val="0"/>
                  <w:divBdr>
                    <w:top w:val="none" w:sz="0" w:space="0" w:color="auto"/>
                    <w:left w:val="none" w:sz="0" w:space="0" w:color="auto"/>
                    <w:bottom w:val="none" w:sz="0" w:space="0" w:color="auto"/>
                    <w:right w:val="none" w:sz="0" w:space="0" w:color="auto"/>
                  </w:divBdr>
                </w:div>
                <w:div w:id="197082845">
                  <w:marLeft w:val="0"/>
                  <w:marRight w:val="0"/>
                  <w:marTop w:val="0"/>
                  <w:marBottom w:val="0"/>
                  <w:divBdr>
                    <w:top w:val="none" w:sz="0" w:space="0" w:color="auto"/>
                    <w:left w:val="none" w:sz="0" w:space="0" w:color="auto"/>
                    <w:bottom w:val="none" w:sz="0" w:space="0" w:color="auto"/>
                    <w:right w:val="none" w:sz="0" w:space="0" w:color="auto"/>
                  </w:divBdr>
                </w:div>
                <w:div w:id="1220554849">
                  <w:marLeft w:val="0"/>
                  <w:marRight w:val="0"/>
                  <w:marTop w:val="0"/>
                  <w:marBottom w:val="0"/>
                  <w:divBdr>
                    <w:top w:val="none" w:sz="0" w:space="0" w:color="auto"/>
                    <w:left w:val="none" w:sz="0" w:space="0" w:color="auto"/>
                    <w:bottom w:val="none" w:sz="0" w:space="0" w:color="auto"/>
                    <w:right w:val="none" w:sz="0" w:space="0" w:color="auto"/>
                  </w:divBdr>
                </w:div>
                <w:div w:id="378017373">
                  <w:marLeft w:val="0"/>
                  <w:marRight w:val="0"/>
                  <w:marTop w:val="0"/>
                  <w:marBottom w:val="0"/>
                  <w:divBdr>
                    <w:top w:val="none" w:sz="0" w:space="0" w:color="auto"/>
                    <w:left w:val="none" w:sz="0" w:space="0" w:color="auto"/>
                    <w:bottom w:val="none" w:sz="0" w:space="0" w:color="auto"/>
                    <w:right w:val="none" w:sz="0" w:space="0" w:color="auto"/>
                  </w:divBdr>
                </w:div>
                <w:div w:id="1820147128">
                  <w:marLeft w:val="0"/>
                  <w:marRight w:val="0"/>
                  <w:marTop w:val="0"/>
                  <w:marBottom w:val="0"/>
                  <w:divBdr>
                    <w:top w:val="none" w:sz="0" w:space="0" w:color="auto"/>
                    <w:left w:val="none" w:sz="0" w:space="0" w:color="auto"/>
                    <w:bottom w:val="none" w:sz="0" w:space="0" w:color="auto"/>
                    <w:right w:val="none" w:sz="0" w:space="0" w:color="auto"/>
                  </w:divBdr>
                </w:div>
                <w:div w:id="1193765453">
                  <w:marLeft w:val="0"/>
                  <w:marRight w:val="0"/>
                  <w:marTop w:val="0"/>
                  <w:marBottom w:val="0"/>
                  <w:divBdr>
                    <w:top w:val="none" w:sz="0" w:space="0" w:color="auto"/>
                    <w:left w:val="none" w:sz="0" w:space="0" w:color="auto"/>
                    <w:bottom w:val="none" w:sz="0" w:space="0" w:color="auto"/>
                    <w:right w:val="none" w:sz="0" w:space="0" w:color="auto"/>
                  </w:divBdr>
                </w:div>
                <w:div w:id="548617564">
                  <w:marLeft w:val="0"/>
                  <w:marRight w:val="0"/>
                  <w:marTop w:val="0"/>
                  <w:marBottom w:val="0"/>
                  <w:divBdr>
                    <w:top w:val="none" w:sz="0" w:space="0" w:color="auto"/>
                    <w:left w:val="none" w:sz="0" w:space="0" w:color="auto"/>
                    <w:bottom w:val="none" w:sz="0" w:space="0" w:color="auto"/>
                    <w:right w:val="none" w:sz="0" w:space="0" w:color="auto"/>
                  </w:divBdr>
                  <w:divsChild>
                    <w:div w:id="906109153">
                      <w:marLeft w:val="0"/>
                      <w:marRight w:val="0"/>
                      <w:marTop w:val="0"/>
                      <w:marBottom w:val="0"/>
                      <w:divBdr>
                        <w:top w:val="none" w:sz="0" w:space="0" w:color="auto"/>
                        <w:left w:val="none" w:sz="0" w:space="0" w:color="auto"/>
                        <w:bottom w:val="none" w:sz="0" w:space="0" w:color="auto"/>
                        <w:right w:val="none" w:sz="0" w:space="0" w:color="auto"/>
                      </w:divBdr>
                    </w:div>
                    <w:div w:id="2070883178">
                      <w:marLeft w:val="0"/>
                      <w:marRight w:val="0"/>
                      <w:marTop w:val="0"/>
                      <w:marBottom w:val="0"/>
                      <w:divBdr>
                        <w:top w:val="none" w:sz="0" w:space="0" w:color="auto"/>
                        <w:left w:val="none" w:sz="0" w:space="0" w:color="auto"/>
                        <w:bottom w:val="none" w:sz="0" w:space="0" w:color="auto"/>
                        <w:right w:val="none" w:sz="0" w:space="0" w:color="auto"/>
                      </w:divBdr>
                    </w:div>
                    <w:div w:id="253318661">
                      <w:marLeft w:val="0"/>
                      <w:marRight w:val="0"/>
                      <w:marTop w:val="0"/>
                      <w:marBottom w:val="0"/>
                      <w:divBdr>
                        <w:top w:val="none" w:sz="0" w:space="0" w:color="auto"/>
                        <w:left w:val="none" w:sz="0" w:space="0" w:color="auto"/>
                        <w:bottom w:val="none" w:sz="0" w:space="0" w:color="auto"/>
                        <w:right w:val="none" w:sz="0" w:space="0" w:color="auto"/>
                      </w:divBdr>
                    </w:div>
                    <w:div w:id="412627379">
                      <w:marLeft w:val="0"/>
                      <w:marRight w:val="0"/>
                      <w:marTop w:val="0"/>
                      <w:marBottom w:val="0"/>
                      <w:divBdr>
                        <w:top w:val="none" w:sz="0" w:space="0" w:color="auto"/>
                        <w:left w:val="none" w:sz="0" w:space="0" w:color="auto"/>
                        <w:bottom w:val="none" w:sz="0" w:space="0" w:color="auto"/>
                        <w:right w:val="none" w:sz="0" w:space="0" w:color="auto"/>
                      </w:divBdr>
                    </w:div>
                    <w:div w:id="1073744606">
                      <w:marLeft w:val="0"/>
                      <w:marRight w:val="0"/>
                      <w:marTop w:val="0"/>
                      <w:marBottom w:val="0"/>
                      <w:divBdr>
                        <w:top w:val="none" w:sz="0" w:space="0" w:color="auto"/>
                        <w:left w:val="none" w:sz="0" w:space="0" w:color="auto"/>
                        <w:bottom w:val="none" w:sz="0" w:space="0" w:color="auto"/>
                        <w:right w:val="none" w:sz="0" w:space="0" w:color="auto"/>
                      </w:divBdr>
                    </w:div>
                    <w:div w:id="1665934227">
                      <w:marLeft w:val="0"/>
                      <w:marRight w:val="0"/>
                      <w:marTop w:val="0"/>
                      <w:marBottom w:val="0"/>
                      <w:divBdr>
                        <w:top w:val="none" w:sz="0" w:space="0" w:color="auto"/>
                        <w:left w:val="none" w:sz="0" w:space="0" w:color="auto"/>
                        <w:bottom w:val="none" w:sz="0" w:space="0" w:color="auto"/>
                        <w:right w:val="none" w:sz="0" w:space="0" w:color="auto"/>
                      </w:divBdr>
                    </w:div>
                    <w:div w:id="16414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27444">
      <w:bodyDiv w:val="1"/>
      <w:marLeft w:val="0"/>
      <w:marRight w:val="0"/>
      <w:marTop w:val="0"/>
      <w:marBottom w:val="0"/>
      <w:divBdr>
        <w:top w:val="none" w:sz="0" w:space="0" w:color="auto"/>
        <w:left w:val="none" w:sz="0" w:space="0" w:color="auto"/>
        <w:bottom w:val="none" w:sz="0" w:space="0" w:color="auto"/>
        <w:right w:val="none" w:sz="0" w:space="0" w:color="auto"/>
      </w:divBdr>
      <w:divsChild>
        <w:div w:id="593437484">
          <w:marLeft w:val="0"/>
          <w:marRight w:val="0"/>
          <w:marTop w:val="0"/>
          <w:marBottom w:val="0"/>
          <w:divBdr>
            <w:top w:val="none" w:sz="0" w:space="0" w:color="auto"/>
            <w:left w:val="none" w:sz="0" w:space="0" w:color="auto"/>
            <w:bottom w:val="none" w:sz="0" w:space="0" w:color="auto"/>
            <w:right w:val="none" w:sz="0" w:space="0" w:color="auto"/>
          </w:divBdr>
          <w:divsChild>
            <w:div w:id="1906144562">
              <w:marLeft w:val="0"/>
              <w:marRight w:val="0"/>
              <w:marTop w:val="0"/>
              <w:marBottom w:val="0"/>
              <w:divBdr>
                <w:top w:val="none" w:sz="0" w:space="0" w:color="auto"/>
                <w:left w:val="none" w:sz="0" w:space="0" w:color="auto"/>
                <w:bottom w:val="none" w:sz="0" w:space="0" w:color="auto"/>
                <w:right w:val="none" w:sz="0" w:space="0" w:color="auto"/>
              </w:divBdr>
            </w:div>
          </w:divsChild>
        </w:div>
        <w:div w:id="1599753116">
          <w:marLeft w:val="0"/>
          <w:marRight w:val="0"/>
          <w:marTop w:val="0"/>
          <w:marBottom w:val="0"/>
          <w:divBdr>
            <w:top w:val="none" w:sz="0" w:space="0" w:color="auto"/>
            <w:left w:val="none" w:sz="0" w:space="0" w:color="auto"/>
            <w:bottom w:val="none" w:sz="0" w:space="0" w:color="auto"/>
            <w:right w:val="none" w:sz="0" w:space="0" w:color="auto"/>
          </w:divBdr>
          <w:divsChild>
            <w:div w:id="93673157">
              <w:marLeft w:val="0"/>
              <w:marRight w:val="0"/>
              <w:marTop w:val="0"/>
              <w:marBottom w:val="0"/>
              <w:divBdr>
                <w:top w:val="none" w:sz="0" w:space="0" w:color="auto"/>
                <w:left w:val="none" w:sz="0" w:space="0" w:color="auto"/>
                <w:bottom w:val="none" w:sz="0" w:space="0" w:color="auto"/>
                <w:right w:val="none" w:sz="0" w:space="0" w:color="auto"/>
              </w:divBdr>
              <w:divsChild>
                <w:div w:id="1748644981">
                  <w:marLeft w:val="0"/>
                  <w:marRight w:val="0"/>
                  <w:marTop w:val="0"/>
                  <w:marBottom w:val="0"/>
                  <w:divBdr>
                    <w:top w:val="none" w:sz="0" w:space="0" w:color="auto"/>
                    <w:left w:val="none" w:sz="0" w:space="0" w:color="auto"/>
                    <w:bottom w:val="none" w:sz="0" w:space="0" w:color="auto"/>
                    <w:right w:val="none" w:sz="0" w:space="0" w:color="auto"/>
                  </w:divBdr>
                </w:div>
                <w:div w:id="19002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47303">
      <w:bodyDiv w:val="1"/>
      <w:marLeft w:val="0"/>
      <w:marRight w:val="0"/>
      <w:marTop w:val="0"/>
      <w:marBottom w:val="0"/>
      <w:divBdr>
        <w:top w:val="none" w:sz="0" w:space="0" w:color="auto"/>
        <w:left w:val="none" w:sz="0" w:space="0" w:color="auto"/>
        <w:bottom w:val="none" w:sz="0" w:space="0" w:color="auto"/>
        <w:right w:val="none" w:sz="0" w:space="0" w:color="auto"/>
      </w:divBdr>
      <w:divsChild>
        <w:div w:id="847987411">
          <w:marLeft w:val="0"/>
          <w:marRight w:val="0"/>
          <w:marTop w:val="0"/>
          <w:marBottom w:val="0"/>
          <w:divBdr>
            <w:top w:val="none" w:sz="0" w:space="0" w:color="auto"/>
            <w:left w:val="none" w:sz="0" w:space="0" w:color="auto"/>
            <w:bottom w:val="none" w:sz="0" w:space="0" w:color="auto"/>
            <w:right w:val="none" w:sz="0" w:space="0" w:color="auto"/>
          </w:divBdr>
          <w:divsChild>
            <w:div w:id="734741663">
              <w:marLeft w:val="0"/>
              <w:marRight w:val="0"/>
              <w:marTop w:val="0"/>
              <w:marBottom w:val="0"/>
              <w:divBdr>
                <w:top w:val="none" w:sz="0" w:space="0" w:color="auto"/>
                <w:left w:val="none" w:sz="0" w:space="0" w:color="auto"/>
                <w:bottom w:val="none" w:sz="0" w:space="0" w:color="auto"/>
                <w:right w:val="none" w:sz="0" w:space="0" w:color="auto"/>
              </w:divBdr>
            </w:div>
          </w:divsChild>
        </w:div>
        <w:div w:id="1162742553">
          <w:marLeft w:val="0"/>
          <w:marRight w:val="0"/>
          <w:marTop w:val="0"/>
          <w:marBottom w:val="0"/>
          <w:divBdr>
            <w:top w:val="none" w:sz="0" w:space="0" w:color="auto"/>
            <w:left w:val="none" w:sz="0" w:space="0" w:color="auto"/>
            <w:bottom w:val="none" w:sz="0" w:space="0" w:color="auto"/>
            <w:right w:val="none" w:sz="0" w:space="0" w:color="auto"/>
          </w:divBdr>
          <w:divsChild>
            <w:div w:id="7371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787">
      <w:bodyDiv w:val="1"/>
      <w:marLeft w:val="0"/>
      <w:marRight w:val="0"/>
      <w:marTop w:val="0"/>
      <w:marBottom w:val="0"/>
      <w:divBdr>
        <w:top w:val="none" w:sz="0" w:space="0" w:color="auto"/>
        <w:left w:val="none" w:sz="0" w:space="0" w:color="auto"/>
        <w:bottom w:val="none" w:sz="0" w:space="0" w:color="auto"/>
        <w:right w:val="none" w:sz="0" w:space="0" w:color="auto"/>
      </w:divBdr>
      <w:divsChild>
        <w:div w:id="1022241907">
          <w:marLeft w:val="0"/>
          <w:marRight w:val="0"/>
          <w:marTop w:val="0"/>
          <w:marBottom w:val="0"/>
          <w:divBdr>
            <w:top w:val="none" w:sz="0" w:space="0" w:color="auto"/>
            <w:left w:val="none" w:sz="0" w:space="0" w:color="auto"/>
            <w:bottom w:val="none" w:sz="0" w:space="0" w:color="auto"/>
            <w:right w:val="none" w:sz="0" w:space="0" w:color="auto"/>
          </w:divBdr>
          <w:divsChild>
            <w:div w:id="768815796">
              <w:marLeft w:val="0"/>
              <w:marRight w:val="0"/>
              <w:marTop w:val="0"/>
              <w:marBottom w:val="0"/>
              <w:divBdr>
                <w:top w:val="none" w:sz="0" w:space="0" w:color="auto"/>
                <w:left w:val="none" w:sz="0" w:space="0" w:color="auto"/>
                <w:bottom w:val="none" w:sz="0" w:space="0" w:color="auto"/>
                <w:right w:val="none" w:sz="0" w:space="0" w:color="auto"/>
              </w:divBdr>
              <w:divsChild>
                <w:div w:id="374089986">
                  <w:marLeft w:val="0"/>
                  <w:marRight w:val="0"/>
                  <w:marTop w:val="0"/>
                  <w:marBottom w:val="0"/>
                  <w:divBdr>
                    <w:top w:val="none" w:sz="0" w:space="0" w:color="auto"/>
                    <w:left w:val="none" w:sz="0" w:space="0" w:color="auto"/>
                    <w:bottom w:val="none" w:sz="0" w:space="0" w:color="auto"/>
                    <w:right w:val="none" w:sz="0" w:space="0" w:color="auto"/>
                  </w:divBdr>
                </w:div>
                <w:div w:id="896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6172">
          <w:marLeft w:val="0"/>
          <w:marRight w:val="0"/>
          <w:marTop w:val="0"/>
          <w:marBottom w:val="0"/>
          <w:divBdr>
            <w:top w:val="none" w:sz="0" w:space="0" w:color="auto"/>
            <w:left w:val="none" w:sz="0" w:space="0" w:color="auto"/>
            <w:bottom w:val="none" w:sz="0" w:space="0" w:color="auto"/>
            <w:right w:val="none" w:sz="0" w:space="0" w:color="auto"/>
          </w:divBdr>
          <w:divsChild>
            <w:div w:id="19508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925">
      <w:bodyDiv w:val="1"/>
      <w:marLeft w:val="0"/>
      <w:marRight w:val="0"/>
      <w:marTop w:val="0"/>
      <w:marBottom w:val="0"/>
      <w:divBdr>
        <w:top w:val="none" w:sz="0" w:space="0" w:color="auto"/>
        <w:left w:val="none" w:sz="0" w:space="0" w:color="auto"/>
        <w:bottom w:val="none" w:sz="0" w:space="0" w:color="auto"/>
        <w:right w:val="none" w:sz="0" w:space="0" w:color="auto"/>
      </w:divBdr>
      <w:divsChild>
        <w:div w:id="2146121415">
          <w:marLeft w:val="0"/>
          <w:marRight w:val="0"/>
          <w:marTop w:val="0"/>
          <w:marBottom w:val="0"/>
          <w:divBdr>
            <w:top w:val="none" w:sz="0" w:space="0" w:color="auto"/>
            <w:left w:val="none" w:sz="0" w:space="0" w:color="auto"/>
            <w:bottom w:val="none" w:sz="0" w:space="0" w:color="auto"/>
            <w:right w:val="none" w:sz="0" w:space="0" w:color="auto"/>
          </w:divBdr>
        </w:div>
        <w:div w:id="323899202">
          <w:marLeft w:val="0"/>
          <w:marRight w:val="0"/>
          <w:marTop w:val="0"/>
          <w:marBottom w:val="0"/>
          <w:divBdr>
            <w:top w:val="none" w:sz="0" w:space="0" w:color="auto"/>
            <w:left w:val="none" w:sz="0" w:space="0" w:color="auto"/>
            <w:bottom w:val="none" w:sz="0" w:space="0" w:color="auto"/>
            <w:right w:val="none" w:sz="0" w:space="0" w:color="auto"/>
          </w:divBdr>
        </w:div>
        <w:div w:id="669064933">
          <w:marLeft w:val="0"/>
          <w:marRight w:val="0"/>
          <w:marTop w:val="0"/>
          <w:marBottom w:val="0"/>
          <w:divBdr>
            <w:top w:val="none" w:sz="0" w:space="0" w:color="auto"/>
            <w:left w:val="none" w:sz="0" w:space="0" w:color="auto"/>
            <w:bottom w:val="none" w:sz="0" w:space="0" w:color="auto"/>
            <w:right w:val="none" w:sz="0" w:space="0" w:color="auto"/>
          </w:divBdr>
        </w:div>
      </w:divsChild>
    </w:div>
    <w:div w:id="1795170929">
      <w:bodyDiv w:val="1"/>
      <w:marLeft w:val="0"/>
      <w:marRight w:val="0"/>
      <w:marTop w:val="0"/>
      <w:marBottom w:val="0"/>
      <w:divBdr>
        <w:top w:val="none" w:sz="0" w:space="0" w:color="auto"/>
        <w:left w:val="none" w:sz="0" w:space="0" w:color="auto"/>
        <w:bottom w:val="none" w:sz="0" w:space="0" w:color="auto"/>
        <w:right w:val="none" w:sz="0" w:space="0" w:color="auto"/>
      </w:divBdr>
      <w:divsChild>
        <w:div w:id="1793474702">
          <w:marLeft w:val="0"/>
          <w:marRight w:val="0"/>
          <w:marTop w:val="0"/>
          <w:marBottom w:val="0"/>
          <w:divBdr>
            <w:top w:val="none" w:sz="0" w:space="0" w:color="auto"/>
            <w:left w:val="none" w:sz="0" w:space="0" w:color="auto"/>
            <w:bottom w:val="none" w:sz="0" w:space="0" w:color="auto"/>
            <w:right w:val="none" w:sz="0" w:space="0" w:color="auto"/>
          </w:divBdr>
          <w:divsChild>
            <w:div w:id="1401976609">
              <w:marLeft w:val="0"/>
              <w:marRight w:val="0"/>
              <w:marTop w:val="0"/>
              <w:marBottom w:val="0"/>
              <w:divBdr>
                <w:top w:val="none" w:sz="0" w:space="0" w:color="auto"/>
                <w:left w:val="none" w:sz="0" w:space="0" w:color="auto"/>
                <w:bottom w:val="none" w:sz="0" w:space="0" w:color="auto"/>
                <w:right w:val="none" w:sz="0" w:space="0" w:color="auto"/>
              </w:divBdr>
            </w:div>
          </w:divsChild>
        </w:div>
        <w:div w:id="987397015">
          <w:marLeft w:val="0"/>
          <w:marRight w:val="0"/>
          <w:marTop w:val="0"/>
          <w:marBottom w:val="0"/>
          <w:divBdr>
            <w:top w:val="none" w:sz="0" w:space="0" w:color="auto"/>
            <w:left w:val="none" w:sz="0" w:space="0" w:color="auto"/>
            <w:bottom w:val="none" w:sz="0" w:space="0" w:color="auto"/>
            <w:right w:val="none" w:sz="0" w:space="0" w:color="auto"/>
          </w:divBdr>
          <w:divsChild>
            <w:div w:id="728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E81E-13BE-450D-BB96-6515F894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Tæng côc thèng kª</vt:lpstr>
    </vt:vector>
  </TitlesOfParts>
  <Company>Thong Ke</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kª</dc:title>
  <dc:creator>None</dc:creator>
  <cp:lastModifiedBy>My PC</cp:lastModifiedBy>
  <cp:revision>3</cp:revision>
  <cp:lastPrinted>2021-10-20T01:44:00Z</cp:lastPrinted>
  <dcterms:created xsi:type="dcterms:W3CDTF">2021-10-25T11:13:00Z</dcterms:created>
  <dcterms:modified xsi:type="dcterms:W3CDTF">2021-10-25T11:16:00Z</dcterms:modified>
</cp:coreProperties>
</file>