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6" w:type="dxa"/>
        <w:jc w:val="center"/>
        <w:tblLook w:val="04A0" w:firstRow="1" w:lastRow="0" w:firstColumn="1" w:lastColumn="0" w:noHBand="0" w:noVBand="1"/>
      </w:tblPr>
      <w:tblGrid>
        <w:gridCol w:w="1012"/>
        <w:gridCol w:w="603"/>
        <w:gridCol w:w="673"/>
        <w:gridCol w:w="736"/>
        <w:gridCol w:w="866"/>
        <w:gridCol w:w="6726"/>
      </w:tblGrid>
      <w:tr w:rsidR="00B07A07" w:rsidRPr="00CF38E7" w:rsidTr="000E5F1D">
        <w:trPr>
          <w:trHeight w:val="465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</w:pPr>
            <w:r w:rsidRPr="00CF38E7"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>Phụ lục I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</w:tr>
      <w:tr w:rsidR="00B07A07" w:rsidRPr="00CF38E7" w:rsidTr="000E5F1D">
        <w:trPr>
          <w:trHeight w:val="960"/>
          <w:jc w:val="center"/>
        </w:trPr>
        <w:tc>
          <w:tcPr>
            <w:tcW w:w="10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</w:pPr>
            <w:r w:rsidRPr="00CF38E7"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>DANH MỤC NGÀNH CHỌN MẪU ĐIỀU TRA VẬN TẢI KHO BÃI</w:t>
            </w:r>
            <w:r w:rsidRPr="00CF38E7"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br/>
              <w:t>(ngành H)</w:t>
            </w:r>
          </w:p>
        </w:tc>
      </w:tr>
      <w:tr w:rsidR="00B07A07" w:rsidRPr="00CF38E7" w:rsidTr="000E5F1D">
        <w:trPr>
          <w:trHeight w:val="195"/>
          <w:jc w:val="center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</w:tr>
      <w:tr w:rsidR="00B07A07" w:rsidRPr="00CF38E7" w:rsidTr="000E5F1D">
        <w:trPr>
          <w:trHeight w:val="439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4C69B4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>Nhóm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>ngành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>chọn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 xml:space="preserve"> mẫu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 xml:space="preserve">Mã ngành </w:t>
            </w:r>
          </w:p>
        </w:tc>
        <w:tc>
          <w:tcPr>
            <w:tcW w:w="6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 xml:space="preserve">Tên ngành </w:t>
            </w:r>
            <w:r>
              <w:rPr>
                <w:b/>
                <w:bCs/>
                <w:iCs/>
                <w:sz w:val="24"/>
                <w:szCs w:val="24"/>
                <w:lang w:eastAsia="vi-VN"/>
              </w:rPr>
              <w:t>VSIC</w:t>
            </w:r>
            <w:r w:rsidRPr="00CF38E7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 xml:space="preserve"> 2018</w:t>
            </w:r>
          </w:p>
        </w:tc>
      </w:tr>
      <w:tr w:rsidR="00B07A07" w:rsidRPr="00CF38E7" w:rsidTr="008B470C">
        <w:trPr>
          <w:trHeight w:val="439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CF38E7">
              <w:rPr>
                <w:rFonts w:eastAsia="Times New Roman"/>
                <w:sz w:val="24"/>
                <w:szCs w:val="24"/>
                <w:lang w:eastAsia="vi-VN"/>
              </w:rPr>
              <w:t>Cấp 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CF38E7">
              <w:rPr>
                <w:rFonts w:eastAsia="Times New Roman"/>
                <w:sz w:val="24"/>
                <w:szCs w:val="24"/>
                <w:lang w:eastAsia="vi-VN"/>
              </w:rPr>
              <w:t>Cấp 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CF38E7">
              <w:rPr>
                <w:rFonts w:eastAsia="Times New Roman"/>
                <w:sz w:val="24"/>
                <w:szCs w:val="24"/>
                <w:lang w:eastAsia="vi-VN"/>
              </w:rPr>
              <w:t xml:space="preserve"> Cấp 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CF38E7">
              <w:rPr>
                <w:rFonts w:eastAsia="Times New Roman"/>
                <w:sz w:val="24"/>
                <w:szCs w:val="24"/>
                <w:lang w:eastAsia="vi-VN"/>
              </w:rPr>
              <w:t xml:space="preserve"> Cấp 5</w:t>
            </w:r>
          </w:p>
        </w:tc>
        <w:tc>
          <w:tcPr>
            <w:tcW w:w="6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</w:tc>
      </w:tr>
      <w:tr w:rsidR="00B07A07" w:rsidRPr="00CF38E7" w:rsidTr="008B470C">
        <w:trPr>
          <w:trHeight w:val="72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B07A07" w:rsidRPr="004C69B4" w:rsidRDefault="00B07A07" w:rsidP="00A507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>A</w:t>
            </w:r>
            <w:r w:rsidRPr="00CF38E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. </w:t>
            </w:r>
            <w:r w:rsidRPr="00CF38E7">
              <w:rPr>
                <w:rFonts w:eastAsia="Times New Roman"/>
                <w:b/>
                <w:bCs/>
                <w:color w:val="000000"/>
                <w:spacing w:val="-6"/>
                <w:sz w:val="26"/>
                <w:szCs w:val="26"/>
                <w:lang w:eastAsia="vi-VN"/>
              </w:rPr>
              <w:t xml:space="preserve">Đối với Doanh nghiệp ngoài nhà nước và Hợp tác xã phạm vi điều tra gồm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6"/>
                <w:szCs w:val="26"/>
                <w:lang w:val="en-US" w:eastAsia="vi-VN"/>
              </w:rPr>
              <w:t>1</w:t>
            </w:r>
            <w:r w:rsidR="00C71525">
              <w:rPr>
                <w:rFonts w:eastAsia="Times New Roman"/>
                <w:b/>
                <w:bCs/>
                <w:color w:val="000000"/>
                <w:spacing w:val="-6"/>
                <w:sz w:val="26"/>
                <w:szCs w:val="26"/>
                <w:lang w:val="en-US" w:eastAsia="vi-VN"/>
              </w:rPr>
              <w:t>0</w:t>
            </w:r>
            <w:r w:rsidRPr="00CF38E7">
              <w:rPr>
                <w:rFonts w:eastAsia="Times New Roman"/>
                <w:b/>
                <w:bCs/>
                <w:color w:val="000000"/>
                <w:spacing w:val="-6"/>
                <w:sz w:val="26"/>
                <w:szCs w:val="26"/>
                <w:lang w:eastAsia="vi-VN"/>
              </w:rPr>
              <w:t xml:space="preserve"> nhóm ngành</w:t>
            </w:r>
            <w:r w:rsidR="00C71525">
              <w:rPr>
                <w:rFonts w:eastAsia="Times New Roman"/>
                <w:b/>
                <w:bCs/>
                <w:color w:val="000000"/>
                <w:spacing w:val="-6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C71525">
              <w:rPr>
                <w:rFonts w:eastAsia="Times New Roman"/>
                <w:b/>
                <w:bCs/>
                <w:color w:val="000000"/>
                <w:spacing w:val="-6"/>
                <w:sz w:val="26"/>
                <w:szCs w:val="26"/>
                <w:lang w:val="en-US" w:eastAsia="vi-VN"/>
              </w:rPr>
              <w:t>chọn</w:t>
            </w:r>
            <w:proofErr w:type="spellEnd"/>
            <w:r w:rsidR="00C71525">
              <w:rPr>
                <w:rFonts w:eastAsia="Times New Roman"/>
                <w:b/>
                <w:bCs/>
                <w:color w:val="000000"/>
                <w:spacing w:val="-6"/>
                <w:sz w:val="26"/>
                <w:szCs w:val="26"/>
                <w:lang w:val="en-US" w:eastAsia="vi-VN"/>
              </w:rPr>
              <w:t xml:space="preserve"> mẫu</w:t>
            </w:r>
            <w:r w:rsidRPr="00CF38E7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như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sau</w:t>
            </w:r>
            <w:proofErr w:type="spellEnd"/>
            <w:r w:rsidR="00C71525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: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0E5F1D" w:rsidRDefault="000E5F1D" w:rsidP="000E5F1D">
            <w:pPr>
              <w:spacing w:after="0" w:line="240" w:lineRule="auto"/>
              <w:ind w:left="6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0E5F1D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I.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="00B07A07" w:rsidRPr="000E5F1D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ĐƯỜNG BỘ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B07A0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49210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 xml:space="preserve">Vận tải hành khách bằng xe buýt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49312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 xml:space="preserve">Vận tải hành khách bằng taxi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49321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 xml:space="preserve">Vận tải hành khách bằng xe khách nội tỉnh, liên tỉnh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49329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 xml:space="preserve">Vận tải hành khách đường bộ khác chưa được phân vào đâu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hàng hoá bằng đường bộ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49331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C71525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Vận</w:t>
            </w:r>
            <w:proofErr w:type="spellEnd"/>
            <w:r w:rsidR="00B07A07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tải hàng hóa bằng ô tô chuyên dụng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49332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C71525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2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pacing w:val="-12"/>
                <w:sz w:val="26"/>
                <w:szCs w:val="26"/>
                <w:lang w:val="en-US" w:eastAsia="vi-VN"/>
              </w:rPr>
              <w:t>V</w:t>
            </w:r>
            <w:r w:rsidR="00B07A07" w:rsidRPr="00CF38E7">
              <w:rPr>
                <w:rFonts w:eastAsia="Times New Roman"/>
                <w:color w:val="000000"/>
                <w:spacing w:val="-12"/>
                <w:sz w:val="26"/>
                <w:szCs w:val="26"/>
                <w:lang w:eastAsia="vi-VN"/>
              </w:rPr>
              <w:t>ận tải hàng hóa bằng ô tô loại khác (trừ ô tô chuyên dụng)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49333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C71525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B07A07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ận tải hàng hóa bằng xe có động cơ loại khác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49334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C71525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B07A07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ận tải hàng hóa bằng xe thô sơ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49339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C71525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B07A07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ận tải hàng hóa bằng phương tiện đường bộ khác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0E5F1D" w:rsidRDefault="000E5F1D" w:rsidP="000E5F1D">
            <w:pPr>
              <w:spacing w:after="0" w:line="240" w:lineRule="auto"/>
              <w:ind w:left="60"/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 xml:space="preserve">II. </w:t>
            </w:r>
            <w:r w:rsidR="00B07A07" w:rsidRPr="000E5F1D"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>ĐƯỜNG VEN BIỂN VÀ VIỄN DƯƠNG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B07A0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hành khách ven biển và viễn dương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50111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F04EF0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B07A07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ận tải hành khách ven biển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50112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F04EF0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Vận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="00B07A07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tải hành khách viễn dương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hàng hóa ven biển và viễn dương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50121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F04EF0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B07A07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ận tải hàng hóa ven biển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A5077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50122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F04EF0" w:rsidP="00A507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B07A07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ận tải hàng hóa viễn dương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0E5F1D" w:rsidRDefault="000E5F1D" w:rsidP="000E5F1D">
            <w:pPr>
              <w:spacing w:after="0" w:line="240" w:lineRule="auto"/>
              <w:rPr>
                <w:rFonts w:eastAsia="Times New Roman"/>
                <w:b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en-US" w:eastAsia="vi-VN"/>
              </w:rPr>
              <w:t xml:space="preserve">III. </w:t>
            </w:r>
            <w:r w:rsidR="00B07A07" w:rsidRPr="000E5F1D">
              <w:rPr>
                <w:rFonts w:eastAsia="Times New Roman"/>
                <w:b/>
                <w:color w:val="000000"/>
                <w:sz w:val="26"/>
                <w:szCs w:val="26"/>
                <w:lang w:val="en-US" w:eastAsia="vi-VN"/>
              </w:rPr>
              <w:t>ĐƯỜNG THỦY NỘI ĐỊA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B07A0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hành khách đường thủy nội địa </w:t>
            </w:r>
          </w:p>
        </w:tc>
      </w:tr>
      <w:tr w:rsidR="00B07A07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07" w:rsidRPr="00CF38E7" w:rsidRDefault="00B07A07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07" w:rsidRPr="00CF38E7" w:rsidRDefault="00B07A07" w:rsidP="00B07A0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50211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07" w:rsidRPr="00F04EF0" w:rsidRDefault="00F04EF0" w:rsidP="00B07A07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val="en-US" w:eastAsia="vi-VN"/>
              </w:rPr>
              <w:t>V</w:t>
            </w:r>
            <w:r w:rsidR="00B07A07"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ận tải hành khách đường thuỷ nội địa bằng phương tiện cơ giới 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50212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F04EF0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val="en-US" w:eastAsia="vi-VN"/>
              </w:rPr>
              <w:t>V</w:t>
            </w:r>
            <w:r w:rsidR="00C71525"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  <w:t>ận tải hành khách đường thuỷ nội địa bằng phương tiện thô sơ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71525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hàng hóa đường thủy nội địa 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50221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F04EF0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C71525" w:rsidRPr="00F04EF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ận tải hàng hóa đường thuỷ nội địa bằng phương tiện cơ giới 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50222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F04EF0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F04EF0"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Vận</w:t>
            </w:r>
            <w:proofErr w:type="spellEnd"/>
            <w:r w:rsidR="00C71525" w:rsidRPr="00F04EF0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tải hàng hóa đường thuỷ nội địa bằng phương tiện thô sơ 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0E5F1D" w:rsidRDefault="000E5F1D" w:rsidP="000E5F1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 xml:space="preserve">IV. </w:t>
            </w:r>
            <w:r w:rsidR="00C71525" w:rsidRPr="000E5F1D"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>KHO BÃI VÀ CÁC HOẠT ĐỘNG HỖ TRỢ VẬN TẢI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71525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Kho bãi và các hoạt động hỗ trợ cho Vận tải 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52101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K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ho bãi và lưu giữ hàng hóa trong kho ngoại quan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52102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F04EF0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0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10"/>
                <w:sz w:val="26"/>
                <w:szCs w:val="26"/>
                <w:lang w:val="en-US" w:eastAsia="vi-VN"/>
              </w:rPr>
              <w:t>K</w:t>
            </w:r>
            <w:r w:rsidR="00C71525" w:rsidRPr="00F04EF0">
              <w:rPr>
                <w:rFonts w:eastAsia="Times New Roman"/>
                <w:color w:val="000000"/>
                <w:spacing w:val="-10"/>
                <w:sz w:val="26"/>
                <w:szCs w:val="26"/>
                <w:lang w:eastAsia="vi-VN"/>
              </w:rPr>
              <w:t>ho bãi và lưu giữ hàng hóa trong kho đông lạnh (trừ kho ngoại quan)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52109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K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ho bãi và lưu giữ hàng hóa trong kho loại khác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52210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525" w:rsidRPr="00CF38E7" w:rsidRDefault="00F04EF0" w:rsidP="00F04EF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 xml:space="preserve">Hoạt động </w:t>
            </w:r>
            <w:proofErr w:type="spellStart"/>
            <w:r>
              <w:rPr>
                <w:rFonts w:eastAsia="Times New Roman"/>
                <w:sz w:val="26"/>
                <w:szCs w:val="26"/>
                <w:lang w:val="en-US" w:eastAsia="vi-VN"/>
              </w:rPr>
              <w:t>dịch</w:t>
            </w:r>
            <w:proofErr w:type="spellEnd"/>
            <w:r>
              <w:rPr>
                <w:rFonts w:eastAsia="Times New Roman"/>
                <w:sz w:val="26"/>
                <w:szCs w:val="26"/>
                <w:lang w:val="en-US" w:eastAsia="vi-VN"/>
              </w:rPr>
              <w:t xml:space="preserve"> vụ</w:t>
            </w:r>
            <w:r w:rsidR="00C71525" w:rsidRPr="00CF38E7">
              <w:rPr>
                <w:rFonts w:eastAsia="Times New Roman"/>
                <w:sz w:val="26"/>
                <w:szCs w:val="26"/>
                <w:lang w:eastAsia="vi-VN"/>
              </w:rPr>
              <w:t xml:space="preserve"> hỗ trợ trực tiếp cho vận tải đường sắt 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52221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F04E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Hoạt động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điều hành cảng biển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52222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F04EF0" w:rsidRDefault="00F04EF0" w:rsidP="00F04EF0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2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12"/>
                <w:sz w:val="26"/>
                <w:szCs w:val="26"/>
                <w:lang w:val="en-US" w:eastAsia="vi-VN"/>
              </w:rPr>
              <w:t>Hoạt động d</w:t>
            </w:r>
            <w:r w:rsidR="00C71525" w:rsidRPr="00F04EF0">
              <w:rPr>
                <w:rFonts w:eastAsia="Times New Roman"/>
                <w:color w:val="000000"/>
                <w:spacing w:val="-12"/>
                <w:sz w:val="26"/>
                <w:szCs w:val="26"/>
                <w:lang w:eastAsia="vi-VN"/>
              </w:rPr>
              <w:t>ịch vụ hỗ trợ liên quan đến vận tải ven biển và viễn dương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52223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F04E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 xml:space="preserve">Hoạt động 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điều hành cảng đường thủy nội địa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52224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F04EF0" w:rsidRDefault="00F04EF0" w:rsidP="00F04EF0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val="en-US" w:eastAsia="vi-VN"/>
              </w:rPr>
              <w:t>Hoạt động d</w:t>
            </w:r>
            <w:r w:rsidR="00C71525"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  <w:t>ịch vụ hỗ trợ liên quan đến vận tải đường thủy nội địa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52231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Dịch vụ điều hành bay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52232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Dịch vụ điều hành hoạt động cảng hàng không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52239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F04E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Hoạt động d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ịch vụ hỗ trợ liên quan đến vận tải hàng không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52241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B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ốc xếp hàng hóa ga đường sắt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52242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B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ốc xếp hàng hóa đường bộ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52243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B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ốc xếp hàng hóa cảng biển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52244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B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ốc xếp hàng hóa cảng sông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52245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B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ốc xếp hàng hóa cảng hàng không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52249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B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ốc xếp hàng hóa loại khác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52251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F04E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 xml:space="preserve">Hoạt động 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điều hành bến xe 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52252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F04EF0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val="en-US" w:eastAsia="vi-VN"/>
              </w:rPr>
              <w:t>Hoạt động</w:t>
            </w:r>
            <w:r w:rsidR="00C71525"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quản lý, điều hành đường cao tốc, cầu, hầm đường bộ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52253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Hoạt động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quản lý bãi đỗ, trông giữ phương tiện đường bộ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52259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F04EF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Hoạt động d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ịch vụ hỗ trợ khác liên quan đến vận tải đường bộ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52291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Dịch vụ đại lý, giao nhận vận chuyển </w:t>
            </w:r>
          </w:p>
        </w:tc>
      </w:tr>
      <w:tr w:rsidR="00C71525" w:rsidRPr="00CF38E7" w:rsidTr="00F04EF0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52292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Logistics</w:t>
            </w:r>
          </w:p>
        </w:tc>
      </w:tr>
      <w:tr w:rsidR="00C71525" w:rsidRPr="00CF38E7" w:rsidTr="008B470C">
        <w:trPr>
          <w:trHeight w:val="34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52299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pacing w:val="-10"/>
                <w:sz w:val="26"/>
                <w:szCs w:val="26"/>
                <w:lang w:eastAsia="vi-VN"/>
              </w:rPr>
              <w:t>Dịch vụ hỗ trợ khác liên quan đến vận tải chưa được phân vào đâu</w:t>
            </w:r>
          </w:p>
        </w:tc>
      </w:tr>
      <w:tr w:rsidR="00C71525" w:rsidRPr="00CF38E7" w:rsidTr="008B470C">
        <w:trPr>
          <w:trHeight w:val="499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>B</w:t>
            </w:r>
            <w:r w:rsidRPr="008B470C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E2EFD9" w:themeFill="accent6" w:themeFillTint="33"/>
                <w:lang w:eastAsia="vi-VN"/>
              </w:rPr>
              <w:t xml:space="preserve">. Đối với Cơ sở sản xuất, kinh doanh cá thể phạm vi điều tra gồm </w:t>
            </w:r>
            <w:r w:rsidRPr="008B470C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E2EFD9" w:themeFill="accent6" w:themeFillTint="33"/>
                <w:lang w:val="en-US" w:eastAsia="vi-VN"/>
              </w:rPr>
              <w:t>18</w:t>
            </w:r>
            <w:r w:rsidRPr="008B470C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E2EFD9" w:themeFill="accent6" w:themeFillTint="33"/>
                <w:lang w:eastAsia="vi-VN"/>
              </w:rPr>
              <w:t xml:space="preserve"> nhóm ngành </w:t>
            </w:r>
            <w:proofErr w:type="spellStart"/>
            <w:r w:rsidRPr="008B470C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E2EFD9" w:themeFill="accent6" w:themeFillTint="33"/>
                <w:lang w:val="en-US" w:eastAsia="vi-VN"/>
              </w:rPr>
              <w:t>chọn</w:t>
            </w:r>
            <w:proofErr w:type="spellEnd"/>
            <w:r w:rsidRPr="008B470C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E2EFD9" w:themeFill="accent6" w:themeFillTint="33"/>
                <w:lang w:val="en-US" w:eastAsia="vi-VN"/>
              </w:rPr>
              <w:t xml:space="preserve"> mẫu</w:t>
            </w:r>
            <w:r w:rsidRPr="008B470C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E2EFD9" w:themeFill="accent6" w:themeFillTint="33"/>
                <w:lang w:eastAsia="vi-VN"/>
              </w:rPr>
              <w:t xml:space="preserve"> như sau: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0E5F1D" w:rsidRDefault="000E5F1D" w:rsidP="000E5F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 w:rsidRPr="000E5F1D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I.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Pr="000E5F1D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ĐƯỜNG BỘ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49313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pacing w:val="-6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Vận tải hành khách bằng mô tô, xe máy và xe có động cơ khác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49319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pacing w:val="-1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pacing w:val="-10"/>
                <w:sz w:val="26"/>
                <w:szCs w:val="26"/>
                <w:lang w:eastAsia="vi-VN"/>
              </w:rPr>
              <w:t xml:space="preserve">Vận tải hành khách đường bộ loại khác trong nội thành, ngoại thành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49321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hành khách bằng xe khách nội tỉnh, liên tỉnh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49329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hành khách đường bộ khác chưa được phân vào đâu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49331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hàng hóa bằng ô tô chuyên dụng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49332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hàng hóa bằng ô tô loại khác (trừ ô tô chuyên dụng)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49333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</w:t>
            </w:r>
            <w:bookmarkStart w:id="0" w:name="_GoBack"/>
            <w:bookmarkEnd w:id="0"/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hàng hóa bằng xe có động cơ loại khác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49334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hàng hóa bằng xe thô sơ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0E5F1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49339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hàng hóa bằng phương tiện đường bộ khác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C71525" w:rsidP="00C71525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</w:pPr>
            <w:r w:rsidRPr="000E5F1D">
              <w:rPr>
                <w:rFonts w:eastAsia="Times New Roman"/>
                <w:b/>
                <w:sz w:val="26"/>
                <w:szCs w:val="26"/>
                <w:lang w:eastAsia="vi-VN"/>
              </w:rPr>
              <w:t> </w:t>
            </w:r>
            <w:r w:rsidR="000E5F1D" w:rsidRPr="000E5F1D">
              <w:rPr>
                <w:rFonts w:eastAsia="Times New Roman"/>
                <w:b/>
                <w:sz w:val="26"/>
                <w:szCs w:val="26"/>
                <w:lang w:val="en-US" w:eastAsia="vi-VN"/>
              </w:rPr>
              <w:t>II. ĐƯỜNG VEN BIỂN VÀ VIỄN DƯƠNG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5011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Vận tải hành khách ven biển và viễn dương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50111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ận tải hành khách ven biển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50112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ận tải hành khách viễn dương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5012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Vận tải hàng hóa ven biển và viễn dương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8001E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50121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ận tải hàng hóa ven biển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50122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ận tải hàng hóa viễn dương</w:t>
            </w:r>
          </w:p>
        </w:tc>
      </w:tr>
      <w:tr w:rsidR="000E5F1D" w:rsidRPr="00CF38E7" w:rsidTr="00F04EF0">
        <w:trPr>
          <w:trHeight w:val="38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1D" w:rsidRPr="000E5F1D" w:rsidRDefault="000E5F1D" w:rsidP="00C71525">
            <w:pPr>
              <w:spacing w:after="0" w:line="240" w:lineRule="auto"/>
              <w:rPr>
                <w:rFonts w:eastAsia="Times New Roman"/>
                <w:b/>
                <w:color w:val="000000"/>
                <w:sz w:val="26"/>
                <w:szCs w:val="26"/>
                <w:lang w:val="en-US" w:eastAsia="vi-VN"/>
              </w:rPr>
            </w:pPr>
            <w:r w:rsidRPr="000E5F1D">
              <w:rPr>
                <w:rFonts w:eastAsia="Times New Roman"/>
                <w:b/>
                <w:color w:val="000000"/>
                <w:sz w:val="26"/>
                <w:szCs w:val="26"/>
                <w:lang w:val="en-US" w:eastAsia="vi-VN"/>
              </w:rPr>
              <w:lastRenderedPageBreak/>
              <w:t>III. ĐƯỜNG THỦY NỘI ĐỊA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5021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hành khách đường thuỷ nội địa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50211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F04EF0" w:rsidRDefault="00F04EF0" w:rsidP="00C71525">
            <w:pPr>
              <w:spacing w:after="0" w:line="240" w:lineRule="auto"/>
              <w:rPr>
                <w:rFonts w:eastAsia="Times New Roman"/>
                <w:color w:val="000000"/>
                <w:spacing w:val="-6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6"/>
                <w:sz w:val="26"/>
                <w:szCs w:val="26"/>
                <w:lang w:val="en-US" w:eastAsia="vi-VN"/>
              </w:rPr>
              <w:t>V</w:t>
            </w:r>
            <w:r w:rsidR="00C71525" w:rsidRPr="00F04EF0">
              <w:rPr>
                <w:rFonts w:eastAsia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ận tải hành khách đường thuỷ nội địa bằng phương tiện cơ giới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50212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F04EF0" w:rsidRDefault="00F04EF0" w:rsidP="00C71525">
            <w:pPr>
              <w:spacing w:after="0" w:line="240" w:lineRule="auto"/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val="en-US" w:eastAsia="vi-VN"/>
              </w:rPr>
              <w:t>V</w:t>
            </w:r>
            <w:r w:rsidR="00C71525"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  <w:t>ận tải hành khách đường thuỷ nội địa bằng phương tiện thô sơ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5022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Vận tải hàng hóa đường thuỷ nội địa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50221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ận tải hàng hóa đường thuỷ nội địa bằng phương tiện cơ giới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50222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V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ận tải hàng hóa đường thuỷ nội địa bằng phương tiện thô sơ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0E5F1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 xml:space="preserve">IV. </w:t>
            </w:r>
            <w:r w:rsidRPr="000E5F1D">
              <w:rPr>
                <w:rFonts w:eastAsia="Times New Roman"/>
                <w:b/>
                <w:bCs/>
                <w:sz w:val="26"/>
                <w:szCs w:val="26"/>
                <w:lang w:val="en-US" w:eastAsia="vi-VN"/>
              </w:rPr>
              <w:t>KHO BÃI VÀ DỊCH VỤ HỖ TRỢ VẬN TẢI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52109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Kho bãi và lưu giữ hàng hóa trong kho khác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52242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Bốc xếp hàng hóa đường bộ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16</w:t>
            </w:r>
            <w:r w:rsidR="00C71525"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52244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Bốc xếp hàng hóa cảng sông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5225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Hoạt động dịch vụ hỗ trợ trực tiếp cho vận tải đường bộ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52251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Hoạt động</w:t>
            </w:r>
            <w:r w:rsidR="00C71525"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điều hành bến xe 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52252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F04EF0" w:rsidRDefault="00F04EF0" w:rsidP="00C71525">
            <w:pPr>
              <w:spacing w:after="0" w:line="240" w:lineRule="auto"/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</w:pPr>
            <w:r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val="en-US" w:eastAsia="vi-VN"/>
              </w:rPr>
              <w:t>Hoạt động</w:t>
            </w:r>
            <w:r w:rsidR="00C71525" w:rsidRPr="00F04EF0">
              <w:rPr>
                <w:rFonts w:eastAsia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quản lý, điều hành đường cao tốc, cầu, hầm đường bộ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52253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F04EF0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Hoạt động</w:t>
            </w:r>
            <w:r w:rsidR="00C71525" w:rsidRPr="00CF38E7">
              <w:rPr>
                <w:rFonts w:eastAsia="Times New Roman"/>
                <w:sz w:val="26"/>
                <w:szCs w:val="26"/>
                <w:lang w:eastAsia="vi-VN"/>
              </w:rPr>
              <w:t xml:space="preserve"> quản lý bãi đỗ, trông giữ phương tiện đường bộ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25" w:rsidRPr="00CF38E7" w:rsidRDefault="00C71525" w:rsidP="00C7152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sz w:val="26"/>
                <w:szCs w:val="26"/>
                <w:lang w:eastAsia="vi-VN"/>
              </w:rPr>
              <w:t>52259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25" w:rsidRPr="00CF38E7" w:rsidRDefault="00F04EF0" w:rsidP="00F04EF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Hoạt động d</w:t>
            </w:r>
            <w:r w:rsidR="00C71525" w:rsidRPr="00CF38E7">
              <w:rPr>
                <w:rFonts w:eastAsia="Times New Roman"/>
                <w:sz w:val="26"/>
                <w:szCs w:val="26"/>
                <w:lang w:eastAsia="vi-VN"/>
              </w:rPr>
              <w:t>ịch vụ hỗ trợ khác liên quan đến vận tải đường bộ</w:t>
            </w:r>
          </w:p>
        </w:tc>
      </w:tr>
      <w:tr w:rsidR="00C71525" w:rsidRPr="00CF38E7" w:rsidTr="00F04EF0">
        <w:trPr>
          <w:trHeight w:val="38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val="en-US" w:eastAsia="vi-VN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25" w:rsidRPr="00CF38E7" w:rsidRDefault="00C71525" w:rsidP="00C7152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0E5F1D" w:rsidRDefault="000E5F1D" w:rsidP="00C715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52299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25" w:rsidRPr="00CF38E7" w:rsidRDefault="000E5F1D" w:rsidP="00C71525">
            <w:pPr>
              <w:spacing w:after="0" w:line="240" w:lineRule="auto"/>
              <w:rPr>
                <w:rFonts w:eastAsia="Times New Roman"/>
                <w:color w:val="000000"/>
                <w:spacing w:val="-10"/>
                <w:sz w:val="26"/>
                <w:szCs w:val="26"/>
                <w:lang w:eastAsia="vi-VN"/>
              </w:rPr>
            </w:pPr>
            <w:r w:rsidRPr="00CF38E7">
              <w:rPr>
                <w:rFonts w:eastAsia="Times New Roman"/>
                <w:color w:val="000000"/>
                <w:spacing w:val="-10"/>
                <w:sz w:val="26"/>
                <w:szCs w:val="26"/>
                <w:lang w:eastAsia="vi-VN"/>
              </w:rPr>
              <w:t>Dịch vụ hỗ trợ khác liên quan đến vận tải chưa được phân vào đâu</w:t>
            </w:r>
          </w:p>
        </w:tc>
      </w:tr>
    </w:tbl>
    <w:p w:rsidR="00B07A07" w:rsidRDefault="00B07A07" w:rsidP="00B07A07">
      <w:pPr>
        <w:spacing w:before="120" w:after="0" w:line="288" w:lineRule="auto"/>
        <w:jc w:val="both"/>
        <w:rPr>
          <w:spacing w:val="-8"/>
          <w:sz w:val="28"/>
          <w:szCs w:val="28"/>
          <w:lang w:val="en-US"/>
        </w:rPr>
      </w:pPr>
    </w:p>
    <w:p w:rsidR="00460C5B" w:rsidRDefault="009129BC"/>
    <w:sectPr w:rsidR="00460C5B" w:rsidSect="000B1605">
      <w:headerReference w:type="default" r:id="rId7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BC" w:rsidRDefault="009129BC">
      <w:pPr>
        <w:spacing w:after="0" w:line="240" w:lineRule="auto"/>
      </w:pPr>
      <w:r>
        <w:separator/>
      </w:r>
    </w:p>
  </w:endnote>
  <w:endnote w:type="continuationSeparator" w:id="0">
    <w:p w:rsidR="009129BC" w:rsidRDefault="0091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BC" w:rsidRDefault="009129BC">
      <w:pPr>
        <w:spacing w:after="0" w:line="240" w:lineRule="auto"/>
      </w:pPr>
      <w:r>
        <w:separator/>
      </w:r>
    </w:p>
  </w:footnote>
  <w:footnote w:type="continuationSeparator" w:id="0">
    <w:p w:rsidR="009129BC" w:rsidRDefault="0091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05" w:rsidRDefault="008001E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70C">
      <w:rPr>
        <w:noProof/>
      </w:rPr>
      <w:t>2</w:t>
    </w:r>
    <w:r>
      <w:rPr>
        <w:noProof/>
      </w:rPr>
      <w:fldChar w:fldCharType="end"/>
    </w:r>
  </w:p>
  <w:p w:rsidR="000B1605" w:rsidRDefault="00912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30D"/>
    <w:multiLevelType w:val="hybridMultilevel"/>
    <w:tmpl w:val="86F87CAC"/>
    <w:lvl w:ilvl="0" w:tplc="65C25A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CD7"/>
    <w:multiLevelType w:val="hybridMultilevel"/>
    <w:tmpl w:val="9B0A3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E89"/>
    <w:multiLevelType w:val="hybridMultilevel"/>
    <w:tmpl w:val="32C2B470"/>
    <w:lvl w:ilvl="0" w:tplc="958CC58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666B"/>
    <w:multiLevelType w:val="hybridMultilevel"/>
    <w:tmpl w:val="C25CEB16"/>
    <w:lvl w:ilvl="0" w:tplc="1CA6572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4FF050E"/>
    <w:multiLevelType w:val="hybridMultilevel"/>
    <w:tmpl w:val="12F0C0C6"/>
    <w:lvl w:ilvl="0" w:tplc="1CA6572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35629DB"/>
    <w:multiLevelType w:val="hybridMultilevel"/>
    <w:tmpl w:val="F72C0F4C"/>
    <w:lvl w:ilvl="0" w:tplc="F6A26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26528"/>
    <w:multiLevelType w:val="hybridMultilevel"/>
    <w:tmpl w:val="364A3496"/>
    <w:lvl w:ilvl="0" w:tplc="1CA6572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A556071"/>
    <w:multiLevelType w:val="hybridMultilevel"/>
    <w:tmpl w:val="C0703E3E"/>
    <w:lvl w:ilvl="0" w:tplc="2200CD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07"/>
    <w:rsid w:val="00054F91"/>
    <w:rsid w:val="00096683"/>
    <w:rsid w:val="000E5F1D"/>
    <w:rsid w:val="008001ED"/>
    <w:rsid w:val="008B470C"/>
    <w:rsid w:val="009129BC"/>
    <w:rsid w:val="00B07A07"/>
    <w:rsid w:val="00C71525"/>
    <w:rsid w:val="00F0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62D3A-642A-4C35-8214-632C56EE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07"/>
    <w:pPr>
      <w:spacing w:after="200" w:line="276" w:lineRule="auto"/>
    </w:pPr>
    <w:rPr>
      <w:rFonts w:ascii="Times New Roman" w:eastAsia="Calibri" w:hAnsi="Times New Roman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A0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7A07"/>
    <w:rPr>
      <w:rFonts w:ascii="Times New Roman" w:eastAsia="Calibri" w:hAnsi="Times New Roman" w:cs="Times New Roman"/>
      <w:sz w:val="20"/>
      <w:szCs w:val="20"/>
      <w:lang w:val="vi-VN" w:eastAsia="x-none"/>
    </w:rPr>
  </w:style>
  <w:style w:type="paragraph" w:styleId="ListParagraph">
    <w:name w:val="List Paragraph"/>
    <w:basedOn w:val="Normal"/>
    <w:uiPriority w:val="34"/>
    <w:qFormat/>
    <w:rsid w:val="00B0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Quý Ngọc</dc:creator>
  <cp:keywords/>
  <dc:description/>
  <cp:lastModifiedBy>My PC</cp:lastModifiedBy>
  <cp:revision>3</cp:revision>
  <dcterms:created xsi:type="dcterms:W3CDTF">2021-11-17T03:57:00Z</dcterms:created>
  <dcterms:modified xsi:type="dcterms:W3CDTF">2021-11-17T10:43:00Z</dcterms:modified>
</cp:coreProperties>
</file>