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B8" w:rsidRPr="006373AC" w:rsidRDefault="005178D2" w:rsidP="008A16A2">
      <w:pPr>
        <w:keepLines/>
        <w:suppressLineNumbers/>
        <w:suppressAutoHyphens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73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LỜI </w:t>
      </w:r>
      <w:r w:rsidR="00166EEE" w:rsidRPr="006373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GIỚI THIỆU</w:t>
      </w:r>
    </w:p>
    <w:p w:rsidR="006373AC" w:rsidRDefault="006373AC" w:rsidP="008A16A2">
      <w:pPr>
        <w:keepLines/>
        <w:suppressLineNumbers/>
        <w:suppressAutoHyphens/>
        <w:spacing w:after="120" w:line="32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9D8" w:rsidRDefault="000B09CC" w:rsidP="00E4077A">
      <w:pPr>
        <w:keepLines/>
        <w:suppressLineNumbers/>
        <w:suppressAutoHyphens/>
        <w:spacing w:after="12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thu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tin</w:t>
      </w:r>
      <w:r w:rsidR="00504E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04E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</w:t>
      </w:r>
      <w:proofErr w:type="spellEnd"/>
      <w:r w:rsidR="00504E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04E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công</w:t>
      </w:r>
      <w:proofErr w:type="spellEnd"/>
      <w:r w:rsidR="00504E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04E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bố</w:t>
      </w:r>
      <w:proofErr w:type="spellEnd"/>
      <w:r w:rsidR="00504E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353D41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Trong</w:t>
      </w:r>
      <w:proofErr w:type="spellEnd"/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những</w:t>
      </w:r>
      <w:proofErr w:type="spellEnd"/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năm</w:t>
      </w:r>
      <w:proofErr w:type="spellEnd"/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qua,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do </w:t>
      </w:r>
      <w:proofErr w:type="spellStart"/>
      <w:r w:rsidR="00E83DD2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cơ</w:t>
      </w:r>
      <w:proofErr w:type="spellEnd"/>
      <w:r w:rsidR="00E83DD2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E83DD2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mã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chủng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loại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mặt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hàng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xuất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nhập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có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nhiều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thay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đổi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nên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Tổng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cục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Thống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kê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đã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thực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hiện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rà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soát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cập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nhật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lại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danh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mục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mặt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hàng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đại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diện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quyền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số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tính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chỉ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số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giá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xuất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nhập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phục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vụ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xây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dựng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Phương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án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điều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tra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giá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xuất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nhập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thời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kỳ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2015- 2020.</w:t>
      </w:r>
    </w:p>
    <w:p w:rsidR="00585CE1" w:rsidRPr="006373AC" w:rsidRDefault="008B1907" w:rsidP="00E4077A">
      <w:pPr>
        <w:keepLines/>
        <w:suppressLineNumbers/>
        <w:suppressAutoHyphens/>
        <w:spacing w:after="12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Phương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án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Điều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tra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giá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xuất</w:t>
      </w:r>
      <w:proofErr w:type="spellEnd"/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nhập</w:t>
      </w:r>
      <w:proofErr w:type="spellEnd"/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thời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kỳ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84D4C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2015 – 2020</w:t>
      </w:r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được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Tổng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cục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trưởng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Tổng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cục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Thống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kê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ký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ban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hành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theo</w:t>
      </w:r>
      <w:proofErr w:type="spellEnd"/>
      <w:proofErr w:type="gram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Quyết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định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số</w:t>
      </w:r>
      <w:proofErr w:type="spellEnd"/>
      <w:r w:rsidR="0023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74/QĐ-TCTK </w:t>
      </w:r>
      <w:proofErr w:type="spellStart"/>
      <w:r w:rsidR="0023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ngày</w:t>
      </w:r>
      <w:proofErr w:type="spellEnd"/>
      <w:r w:rsidR="0023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02 </w:t>
      </w:r>
      <w:proofErr w:type="spellStart"/>
      <w:r w:rsidR="0023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tháng</w:t>
      </w:r>
      <w:proofErr w:type="spellEnd"/>
      <w:r w:rsidR="0023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</w:t>
      </w:r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năm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</w:t>
      </w:r>
      <w:r w:rsidR="0072086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232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="00444EA1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tạo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điều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kiện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thuận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lợi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cho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đối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tượng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cung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cấp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thông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tin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lực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lượng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triển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khai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điều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tra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Tổng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cục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Thống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kê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biên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tập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tài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liệu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“</w:t>
      </w:r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Phương </w:t>
      </w:r>
      <w:proofErr w:type="spellStart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án</w:t>
      </w:r>
      <w:proofErr w:type="spellEnd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điều</w:t>
      </w:r>
      <w:proofErr w:type="spellEnd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tra</w:t>
      </w:r>
      <w:proofErr w:type="spellEnd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giá</w:t>
      </w:r>
      <w:proofErr w:type="spellEnd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xuất</w:t>
      </w:r>
      <w:proofErr w:type="spellEnd"/>
      <w:r w:rsidR="00417C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417C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kh</w:t>
      </w:r>
      <w:r w:rsidR="00417CB8" w:rsidRPr="00417C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ẩu</w:t>
      </w:r>
      <w:proofErr w:type="spellEnd"/>
      <w:r w:rsidR="006024DB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3E1BE7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nhập</w:t>
      </w:r>
      <w:proofErr w:type="spellEnd"/>
      <w:r w:rsidR="003E1BE7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khẩu</w:t>
      </w:r>
      <w:proofErr w:type="spellEnd"/>
      <w:r w:rsidR="003E1BE7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thời</w:t>
      </w:r>
      <w:proofErr w:type="spellEnd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kỳ</w:t>
      </w:r>
      <w:proofErr w:type="spellEnd"/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201</w:t>
      </w:r>
      <w:r w:rsidR="003E1BE7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="00700FFA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- 20</w:t>
      </w:r>
      <w:r w:rsidR="003E1BE7" w:rsidRPr="006373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</w:t>
      </w:r>
      <w:r w:rsidR="00B009D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</w:t>
      </w:r>
      <w:r w:rsidR="007A4C7F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bao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A4C7F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gồm</w:t>
      </w:r>
      <w:proofErr w:type="spellEnd"/>
      <w:r w:rsidR="007A4C7F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A4C7F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những</w:t>
      </w:r>
      <w:proofErr w:type="spellEnd"/>
      <w:r w:rsidR="007A4C7F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A4C7F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nội</w:t>
      </w:r>
      <w:proofErr w:type="spellEnd"/>
      <w:r w:rsidR="007A4C7F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dung </w:t>
      </w:r>
      <w:proofErr w:type="spellStart"/>
      <w:r w:rsidR="007A4C7F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sau</w:t>
      </w:r>
      <w:proofErr w:type="spellEnd"/>
      <w:r w:rsidR="007A4C7F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7A4C7F" w:rsidRPr="006373AC" w:rsidRDefault="007A4C7F" w:rsidP="00E4077A">
      <w:pPr>
        <w:pStyle w:val="ListParagraph"/>
        <w:keepLines/>
        <w:numPr>
          <w:ilvl w:val="0"/>
          <w:numId w:val="1"/>
        </w:numPr>
        <w:suppressLineNumbers/>
        <w:suppressAutoHyphens/>
        <w:spacing w:after="12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Quyết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định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điề</w:t>
      </w:r>
      <w:r w:rsidR="003A0A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</w:t>
      </w:r>
      <w:proofErr w:type="spellEnd"/>
      <w:r w:rsidR="003A0A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A0A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tra</w:t>
      </w:r>
      <w:proofErr w:type="spellEnd"/>
      <w:r w:rsidR="003A0A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7A4C7F" w:rsidRDefault="007A4C7F" w:rsidP="00E4077A">
      <w:pPr>
        <w:pStyle w:val="ListParagraph"/>
        <w:keepLines/>
        <w:numPr>
          <w:ilvl w:val="0"/>
          <w:numId w:val="1"/>
        </w:numPr>
        <w:suppressLineNumbers/>
        <w:suppressAutoHyphens/>
        <w:spacing w:after="12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Phương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án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điề</w:t>
      </w:r>
      <w:r w:rsidR="003A0A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</w:t>
      </w:r>
      <w:proofErr w:type="spellEnd"/>
      <w:r w:rsidR="003A0A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A0A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tra</w:t>
      </w:r>
      <w:proofErr w:type="spellEnd"/>
      <w:r w:rsidR="003A0A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B009D8" w:rsidRDefault="00B009D8" w:rsidP="00E4077A">
      <w:pPr>
        <w:pStyle w:val="ListParagraph"/>
        <w:keepLines/>
        <w:numPr>
          <w:ilvl w:val="0"/>
          <w:numId w:val="1"/>
        </w:numPr>
        <w:suppressLineNumbers/>
        <w:suppressAutoHyphens/>
        <w:spacing w:after="12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86DE6" w:rsidRPr="006373AC" w:rsidRDefault="007A4C7F" w:rsidP="00E4077A">
      <w:pPr>
        <w:keepLines/>
        <w:suppressLineNumbers/>
        <w:suppressAutoHyphens/>
        <w:spacing w:after="12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Trong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quá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trình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tổ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chức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triển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khai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phương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án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điều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tra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</w:t>
      </w:r>
      <w:proofErr w:type="spellEnd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sử</w:t>
      </w:r>
      <w:proofErr w:type="spellEnd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dụng</w:t>
      </w:r>
      <w:proofErr w:type="spellEnd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số</w:t>
      </w:r>
      <w:proofErr w:type="spellEnd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liệu</w:t>
      </w:r>
      <w:proofErr w:type="spellEnd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chỉ</w:t>
      </w:r>
      <w:proofErr w:type="spellEnd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số</w:t>
      </w:r>
      <w:proofErr w:type="spellEnd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giá</w:t>
      </w:r>
      <w:proofErr w:type="spellEnd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xuất</w:t>
      </w:r>
      <w:proofErr w:type="spellEnd"/>
      <w:r w:rsidR="00417C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17C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</w:t>
      </w:r>
      <w:r w:rsidR="00417CB8" w:rsidRPr="00417C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ẩu</w:t>
      </w:r>
      <w:proofErr w:type="spellEnd"/>
      <w:r w:rsidR="006024DB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nhập</w:t>
      </w:r>
      <w:proofErr w:type="spellEnd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khẩu</w:t>
      </w:r>
      <w:proofErr w:type="spellEnd"/>
      <w:r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tổ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chức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nhân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gặp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vướng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mắc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xin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liên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lạc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trực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tiếp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với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Phòng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Thống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kê</w:t>
      </w:r>
      <w:proofErr w:type="spellEnd"/>
      <w:r w:rsidR="00E509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73A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</w:t>
      </w:r>
      <w:r w:rsidR="00E509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</w:t>
      </w:r>
      <w:r w:rsidR="00E5091C" w:rsidRPr="00E5091C">
        <w:rPr>
          <w:rFonts w:ascii="Times New Roman" w:hAnsi="Times New Roman" w:cs="Times New Roman" w:hint="cs"/>
          <w:i/>
          <w:color w:val="000000" w:themeColor="text1"/>
          <w:sz w:val="28"/>
          <w:szCs w:val="28"/>
        </w:rPr>
        <w:t>ươ</w:t>
      </w:r>
      <w:r w:rsidR="00E5091C" w:rsidRPr="00E509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 w:rsidR="00E509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 m</w:t>
      </w:r>
      <w:r w:rsidR="00E5091C" w:rsidRPr="00E509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ại</w:t>
      </w:r>
      <w:r w:rsidR="00E509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các</w:t>
      </w:r>
      <w:proofErr w:type="spellEnd"/>
      <w:r w:rsidR="003E1BE7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tỉnh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thành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phố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065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trực</w:t>
      </w:r>
      <w:proofErr w:type="spellEnd"/>
      <w:r w:rsidR="009065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065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thuộc</w:t>
      </w:r>
      <w:proofErr w:type="spellEnd"/>
      <w:r w:rsidR="009065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Trung </w:t>
      </w:r>
      <w:proofErr w:type="spellStart"/>
      <w:r w:rsidR="009065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ương</w:t>
      </w:r>
      <w:proofErr w:type="spellEnd"/>
      <w:r w:rsidR="009065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hoặc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Vụ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Thống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kê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Giá,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Tổng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cục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Thống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kê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theo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số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điện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</w:t>
      </w:r>
      <w:r w:rsidR="00E70BFD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oại</w:t>
      </w:r>
      <w:proofErr w:type="spellEnd"/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04- 373</w:t>
      </w:r>
      <w:r w:rsidR="002142AF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="00E70BFD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9137</w:t>
      </w:r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địa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chỉ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email: </w:t>
      </w:r>
      <w:hyperlink r:id="rId8" w:history="1">
        <w:r w:rsidR="00AC4316" w:rsidRPr="006373AC">
          <w:rPr>
            <w:rStyle w:val="Hyperlink"/>
            <w:rFonts w:ascii="Times New Roman" w:hAnsi="Times New Roman" w:cs="Times New Roman"/>
            <w:i/>
            <w:color w:val="000000" w:themeColor="text1"/>
            <w:sz w:val="28"/>
            <w:szCs w:val="28"/>
          </w:rPr>
          <w:t>tkgia@gso.gov.vn</w:t>
        </w:r>
      </w:hyperlink>
      <w:r w:rsidR="00B009D8">
        <w:t xml:space="preserve"> </w:t>
      </w:r>
      <w:proofErr w:type="spellStart"/>
      <w:r w:rsidR="00B009D8" w:rsidRP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được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giải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đáp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hướng</w:t>
      </w:r>
      <w:proofErr w:type="spellEnd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dẫn</w:t>
      </w:r>
      <w:proofErr w:type="spellEnd"/>
      <w:r w:rsidR="00B009D8" w:rsidRPr="00B009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C4316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="00BC49C0" w:rsidRPr="00637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/.</w:t>
      </w:r>
    </w:p>
    <w:p w:rsidR="00AC4316" w:rsidRPr="005650B1" w:rsidRDefault="00AC4316" w:rsidP="00E4077A">
      <w:pPr>
        <w:keepLines/>
        <w:suppressLineNumbers/>
        <w:suppressAutoHyphens/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CF1" w:rsidRDefault="0055255C" w:rsidP="008A16A2">
      <w:pPr>
        <w:keepLines/>
        <w:suppressLineNumbers/>
        <w:suppressAutoHyphens/>
        <w:ind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5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TỔNG CỤC THỐNG KÊ</w:t>
      </w:r>
    </w:p>
    <w:p w:rsidR="008B2DDE" w:rsidRDefault="008B2DDE" w:rsidP="006373AC">
      <w:pPr>
        <w:keepLines/>
        <w:suppressLineNumbers/>
        <w:suppressAutoHyphens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2D8E" w:rsidRPr="005650B1" w:rsidRDefault="00807399" w:rsidP="008A16A2">
      <w:pPr>
        <w:keepLines/>
        <w:suppressLineNumbers/>
        <w:suppressAutoHyphens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</w:p>
    <w:sectPr w:rsidR="00FB2D8E" w:rsidRPr="005650B1" w:rsidSect="00D577A2">
      <w:pgSz w:w="12240" w:h="15840"/>
      <w:pgMar w:top="1170" w:right="1021" w:bottom="117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FB3" w:rsidRDefault="004F7FB3" w:rsidP="00E068D3">
      <w:pPr>
        <w:spacing w:before="0" w:line="240" w:lineRule="auto"/>
      </w:pPr>
      <w:r>
        <w:separator/>
      </w:r>
    </w:p>
  </w:endnote>
  <w:endnote w:type="continuationSeparator" w:id="1">
    <w:p w:rsidR="004F7FB3" w:rsidRDefault="004F7FB3" w:rsidP="00E068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FB3" w:rsidRDefault="004F7FB3" w:rsidP="00E068D3">
      <w:pPr>
        <w:spacing w:before="0" w:line="240" w:lineRule="auto"/>
      </w:pPr>
      <w:r>
        <w:separator/>
      </w:r>
    </w:p>
  </w:footnote>
  <w:footnote w:type="continuationSeparator" w:id="1">
    <w:p w:rsidR="004F7FB3" w:rsidRDefault="004F7FB3" w:rsidP="00E068D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2F6"/>
    <w:multiLevelType w:val="hybridMultilevel"/>
    <w:tmpl w:val="53B26842"/>
    <w:lvl w:ilvl="0" w:tplc="3BD81E42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>
    <w:nsid w:val="086663CE"/>
    <w:multiLevelType w:val="hybridMultilevel"/>
    <w:tmpl w:val="D9BA3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A4E27"/>
    <w:multiLevelType w:val="singleLevel"/>
    <w:tmpl w:val="D3E8154C"/>
    <w:lvl w:ilvl="0">
      <w:start w:val="39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0E4EF6"/>
    <w:multiLevelType w:val="hybridMultilevel"/>
    <w:tmpl w:val="087E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0CFF0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56856"/>
    <w:multiLevelType w:val="hybridMultilevel"/>
    <w:tmpl w:val="D4C069AC"/>
    <w:lvl w:ilvl="0" w:tplc="0409000D">
      <w:start w:val="1"/>
      <w:numFmt w:val="bullet"/>
      <w:lvlText w:val=""/>
      <w:lvlJc w:val="left"/>
      <w:pPr>
        <w:ind w:left="12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">
    <w:nsid w:val="1D5D1F78"/>
    <w:multiLevelType w:val="hybridMultilevel"/>
    <w:tmpl w:val="FA4E2B9A"/>
    <w:lvl w:ilvl="0" w:tplc="0409000B">
      <w:start w:val="1"/>
      <w:numFmt w:val="bullet"/>
      <w:lvlText w:val="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>
    <w:nsid w:val="20603D20"/>
    <w:multiLevelType w:val="hybridMultilevel"/>
    <w:tmpl w:val="4B7E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B5AB0"/>
    <w:multiLevelType w:val="singleLevel"/>
    <w:tmpl w:val="C172CE96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302B1FBB"/>
    <w:multiLevelType w:val="hybridMultilevel"/>
    <w:tmpl w:val="EC04F87C"/>
    <w:lvl w:ilvl="0" w:tplc="509A971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1E72B02"/>
    <w:multiLevelType w:val="singleLevel"/>
    <w:tmpl w:val="376A3C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49625DE"/>
    <w:multiLevelType w:val="hybridMultilevel"/>
    <w:tmpl w:val="80C46E9A"/>
    <w:lvl w:ilvl="0" w:tplc="0409000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1">
    <w:nsid w:val="359B460E"/>
    <w:multiLevelType w:val="hybridMultilevel"/>
    <w:tmpl w:val="B98242DE"/>
    <w:lvl w:ilvl="0" w:tplc="58507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BD4823"/>
    <w:multiLevelType w:val="multilevel"/>
    <w:tmpl w:val="CAEEAD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39B473ED"/>
    <w:multiLevelType w:val="hybridMultilevel"/>
    <w:tmpl w:val="32F2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61554"/>
    <w:multiLevelType w:val="hybridMultilevel"/>
    <w:tmpl w:val="51C8B8FA"/>
    <w:lvl w:ilvl="0" w:tplc="A9C2FB24">
      <w:numFmt w:val="bullet"/>
      <w:lvlText w:val="-"/>
      <w:lvlJc w:val="left"/>
      <w:pPr>
        <w:ind w:left="9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5">
    <w:nsid w:val="485F3689"/>
    <w:multiLevelType w:val="hybridMultilevel"/>
    <w:tmpl w:val="431CDD00"/>
    <w:lvl w:ilvl="0" w:tplc="7722DB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DF65FD"/>
    <w:multiLevelType w:val="hybridMultilevel"/>
    <w:tmpl w:val="34424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96708A"/>
    <w:multiLevelType w:val="hybridMultilevel"/>
    <w:tmpl w:val="96969042"/>
    <w:lvl w:ilvl="0" w:tplc="04090009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>
    <w:nsid w:val="51D21CC9"/>
    <w:multiLevelType w:val="hybridMultilevel"/>
    <w:tmpl w:val="105619B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77371"/>
    <w:multiLevelType w:val="hybridMultilevel"/>
    <w:tmpl w:val="1486D28C"/>
    <w:lvl w:ilvl="0" w:tplc="BA76E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937C5F"/>
    <w:multiLevelType w:val="singleLevel"/>
    <w:tmpl w:val="56F679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7570E0"/>
    <w:multiLevelType w:val="hybridMultilevel"/>
    <w:tmpl w:val="8A402BB2"/>
    <w:lvl w:ilvl="0" w:tplc="040459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05700"/>
    <w:multiLevelType w:val="hybridMultilevel"/>
    <w:tmpl w:val="DF5E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2118B"/>
    <w:multiLevelType w:val="hybridMultilevel"/>
    <w:tmpl w:val="E13A2572"/>
    <w:lvl w:ilvl="0" w:tplc="F7E6E0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500D96"/>
    <w:multiLevelType w:val="hybridMultilevel"/>
    <w:tmpl w:val="FA507460"/>
    <w:lvl w:ilvl="0" w:tplc="ECCA9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900ADE"/>
    <w:multiLevelType w:val="singleLevel"/>
    <w:tmpl w:val="0F8498F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0F3CF0"/>
    <w:multiLevelType w:val="hybridMultilevel"/>
    <w:tmpl w:val="69EE64CE"/>
    <w:lvl w:ilvl="0" w:tplc="116480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D1A5E"/>
    <w:multiLevelType w:val="hybridMultilevel"/>
    <w:tmpl w:val="EE862CFC"/>
    <w:lvl w:ilvl="0" w:tplc="A5F673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AB4988"/>
    <w:multiLevelType w:val="hybridMultilevel"/>
    <w:tmpl w:val="8A36D0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9">
    <w:nsid w:val="76590798"/>
    <w:multiLevelType w:val="multilevel"/>
    <w:tmpl w:val="1946E5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2" w:hanging="2160"/>
      </w:pPr>
      <w:rPr>
        <w:rFonts w:hint="default"/>
      </w:rPr>
    </w:lvl>
  </w:abstractNum>
  <w:abstractNum w:abstractNumId="30">
    <w:nsid w:val="7AED3AE6"/>
    <w:multiLevelType w:val="hybridMultilevel"/>
    <w:tmpl w:val="FB1A9A16"/>
    <w:lvl w:ilvl="0" w:tplc="FE861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8"/>
  </w:num>
  <w:num w:numId="7">
    <w:abstractNumId w:val="18"/>
  </w:num>
  <w:num w:numId="8">
    <w:abstractNumId w:val="5"/>
  </w:num>
  <w:num w:numId="9">
    <w:abstractNumId w:val="26"/>
  </w:num>
  <w:num w:numId="10">
    <w:abstractNumId w:val="21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  <w:num w:numId="18">
    <w:abstractNumId w:val="20"/>
  </w:num>
  <w:num w:numId="19">
    <w:abstractNumId w:val="9"/>
  </w:num>
  <w:num w:numId="20">
    <w:abstractNumId w:val="2"/>
  </w:num>
  <w:num w:numId="21">
    <w:abstractNumId w:val="25"/>
  </w:num>
  <w:num w:numId="22">
    <w:abstractNumId w:val="13"/>
  </w:num>
  <w:num w:numId="23">
    <w:abstractNumId w:val="3"/>
  </w:num>
  <w:num w:numId="24">
    <w:abstractNumId w:val="6"/>
  </w:num>
  <w:num w:numId="25">
    <w:abstractNumId w:val="24"/>
  </w:num>
  <w:num w:numId="26">
    <w:abstractNumId w:val="29"/>
  </w:num>
  <w:num w:numId="27">
    <w:abstractNumId w:val="15"/>
  </w:num>
  <w:num w:numId="28">
    <w:abstractNumId w:val="0"/>
  </w:num>
  <w:num w:numId="29">
    <w:abstractNumId w:val="11"/>
  </w:num>
  <w:num w:numId="30">
    <w:abstractNumId w:val="30"/>
  </w:num>
  <w:num w:numId="31">
    <w:abstractNumId w:val="23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8D2"/>
    <w:rsid w:val="000041A6"/>
    <w:rsid w:val="00007E97"/>
    <w:rsid w:val="00007EA5"/>
    <w:rsid w:val="00017AAB"/>
    <w:rsid w:val="00032D73"/>
    <w:rsid w:val="00043BB0"/>
    <w:rsid w:val="0004455E"/>
    <w:rsid w:val="0004512C"/>
    <w:rsid w:val="00063FC6"/>
    <w:rsid w:val="00076AF3"/>
    <w:rsid w:val="00084440"/>
    <w:rsid w:val="00090AC7"/>
    <w:rsid w:val="00094BF9"/>
    <w:rsid w:val="000B09CC"/>
    <w:rsid w:val="000C1B17"/>
    <w:rsid w:val="000C3411"/>
    <w:rsid w:val="000C574C"/>
    <w:rsid w:val="000C7B8F"/>
    <w:rsid w:val="000E39EE"/>
    <w:rsid w:val="00106020"/>
    <w:rsid w:val="0011145B"/>
    <w:rsid w:val="00111E5F"/>
    <w:rsid w:val="001136B5"/>
    <w:rsid w:val="001230B3"/>
    <w:rsid w:val="00131446"/>
    <w:rsid w:val="001374E9"/>
    <w:rsid w:val="00144F2F"/>
    <w:rsid w:val="00151FC0"/>
    <w:rsid w:val="00166EEE"/>
    <w:rsid w:val="00170F2E"/>
    <w:rsid w:val="00173840"/>
    <w:rsid w:val="001B6352"/>
    <w:rsid w:val="001D2714"/>
    <w:rsid w:val="001E16C9"/>
    <w:rsid w:val="002142AF"/>
    <w:rsid w:val="002157DB"/>
    <w:rsid w:val="00222DBE"/>
    <w:rsid w:val="00226AE8"/>
    <w:rsid w:val="00230C68"/>
    <w:rsid w:val="00231BD7"/>
    <w:rsid w:val="002325E2"/>
    <w:rsid w:val="00265804"/>
    <w:rsid w:val="00282D2F"/>
    <w:rsid w:val="00290CDE"/>
    <w:rsid w:val="00296153"/>
    <w:rsid w:val="00296F18"/>
    <w:rsid w:val="002A5F68"/>
    <w:rsid w:val="002B6278"/>
    <w:rsid w:val="002C0156"/>
    <w:rsid w:val="002D2810"/>
    <w:rsid w:val="002D4A7C"/>
    <w:rsid w:val="002E0C5D"/>
    <w:rsid w:val="002F0185"/>
    <w:rsid w:val="003203D0"/>
    <w:rsid w:val="0034151A"/>
    <w:rsid w:val="0035178F"/>
    <w:rsid w:val="00352114"/>
    <w:rsid w:val="00353D41"/>
    <w:rsid w:val="00356110"/>
    <w:rsid w:val="00372977"/>
    <w:rsid w:val="003832A2"/>
    <w:rsid w:val="00386BBF"/>
    <w:rsid w:val="0039370C"/>
    <w:rsid w:val="003A0A94"/>
    <w:rsid w:val="003A5304"/>
    <w:rsid w:val="003B6208"/>
    <w:rsid w:val="003C043F"/>
    <w:rsid w:val="003C0675"/>
    <w:rsid w:val="003C604A"/>
    <w:rsid w:val="003C6E26"/>
    <w:rsid w:val="003E1BE7"/>
    <w:rsid w:val="003F74B0"/>
    <w:rsid w:val="00400DC4"/>
    <w:rsid w:val="00406A68"/>
    <w:rsid w:val="0041489F"/>
    <w:rsid w:val="00417CB8"/>
    <w:rsid w:val="00420AA4"/>
    <w:rsid w:val="00434577"/>
    <w:rsid w:val="004359AF"/>
    <w:rsid w:val="004364A6"/>
    <w:rsid w:val="00440C47"/>
    <w:rsid w:val="00442BAF"/>
    <w:rsid w:val="00444EA1"/>
    <w:rsid w:val="004544D4"/>
    <w:rsid w:val="00454501"/>
    <w:rsid w:val="00462B0D"/>
    <w:rsid w:val="00476EB8"/>
    <w:rsid w:val="00480820"/>
    <w:rsid w:val="004859DE"/>
    <w:rsid w:val="004868CD"/>
    <w:rsid w:val="004C09E2"/>
    <w:rsid w:val="004C20C1"/>
    <w:rsid w:val="004E57BD"/>
    <w:rsid w:val="004F7FB3"/>
    <w:rsid w:val="00501D07"/>
    <w:rsid w:val="00504E23"/>
    <w:rsid w:val="00516A65"/>
    <w:rsid w:val="005178D2"/>
    <w:rsid w:val="00526F63"/>
    <w:rsid w:val="0053659E"/>
    <w:rsid w:val="00543DF0"/>
    <w:rsid w:val="00551FDC"/>
    <w:rsid w:val="0055255C"/>
    <w:rsid w:val="00561818"/>
    <w:rsid w:val="0056181F"/>
    <w:rsid w:val="005650B1"/>
    <w:rsid w:val="00584481"/>
    <w:rsid w:val="00585CE1"/>
    <w:rsid w:val="005940EB"/>
    <w:rsid w:val="00594A5B"/>
    <w:rsid w:val="00597534"/>
    <w:rsid w:val="005A43B0"/>
    <w:rsid w:val="005A4BAF"/>
    <w:rsid w:val="005B1563"/>
    <w:rsid w:val="005C008D"/>
    <w:rsid w:val="005D1313"/>
    <w:rsid w:val="005F0808"/>
    <w:rsid w:val="006024DB"/>
    <w:rsid w:val="00602AF9"/>
    <w:rsid w:val="006126F6"/>
    <w:rsid w:val="006373AC"/>
    <w:rsid w:val="00637892"/>
    <w:rsid w:val="00657FE2"/>
    <w:rsid w:val="006658CE"/>
    <w:rsid w:val="00684D0C"/>
    <w:rsid w:val="00685802"/>
    <w:rsid w:val="00697AD1"/>
    <w:rsid w:val="006A462B"/>
    <w:rsid w:val="006C7C6A"/>
    <w:rsid w:val="006D178C"/>
    <w:rsid w:val="006D77F2"/>
    <w:rsid w:val="006E2344"/>
    <w:rsid w:val="006E70CA"/>
    <w:rsid w:val="006E7B3D"/>
    <w:rsid w:val="006F52A8"/>
    <w:rsid w:val="006F559E"/>
    <w:rsid w:val="006F77CF"/>
    <w:rsid w:val="00700FFA"/>
    <w:rsid w:val="00704D74"/>
    <w:rsid w:val="007102AB"/>
    <w:rsid w:val="00711294"/>
    <w:rsid w:val="00720867"/>
    <w:rsid w:val="00723E27"/>
    <w:rsid w:val="00727352"/>
    <w:rsid w:val="007327F4"/>
    <w:rsid w:val="007603FB"/>
    <w:rsid w:val="007826C6"/>
    <w:rsid w:val="007855DC"/>
    <w:rsid w:val="00786DE6"/>
    <w:rsid w:val="00796CF1"/>
    <w:rsid w:val="007A4C7F"/>
    <w:rsid w:val="007A790D"/>
    <w:rsid w:val="007C075C"/>
    <w:rsid w:val="007D4B46"/>
    <w:rsid w:val="007E0D6F"/>
    <w:rsid w:val="007E100E"/>
    <w:rsid w:val="007F011A"/>
    <w:rsid w:val="007F0621"/>
    <w:rsid w:val="007F0CFE"/>
    <w:rsid w:val="00804CF2"/>
    <w:rsid w:val="00807399"/>
    <w:rsid w:val="00810480"/>
    <w:rsid w:val="00811D99"/>
    <w:rsid w:val="00841F71"/>
    <w:rsid w:val="00846DDC"/>
    <w:rsid w:val="0085001E"/>
    <w:rsid w:val="00862421"/>
    <w:rsid w:val="00863EB1"/>
    <w:rsid w:val="00864C57"/>
    <w:rsid w:val="0086726B"/>
    <w:rsid w:val="00871C0B"/>
    <w:rsid w:val="00872A9B"/>
    <w:rsid w:val="0088048F"/>
    <w:rsid w:val="00887B5C"/>
    <w:rsid w:val="008A16A2"/>
    <w:rsid w:val="008B1907"/>
    <w:rsid w:val="008B2DDE"/>
    <w:rsid w:val="008B3CFE"/>
    <w:rsid w:val="008C01D0"/>
    <w:rsid w:val="008C52AE"/>
    <w:rsid w:val="008F1C34"/>
    <w:rsid w:val="00906554"/>
    <w:rsid w:val="0091737A"/>
    <w:rsid w:val="00937F0E"/>
    <w:rsid w:val="00962CA6"/>
    <w:rsid w:val="00964B36"/>
    <w:rsid w:val="00973E91"/>
    <w:rsid w:val="00984D4C"/>
    <w:rsid w:val="00987A48"/>
    <w:rsid w:val="009A214B"/>
    <w:rsid w:val="009C4BE6"/>
    <w:rsid w:val="009C53EE"/>
    <w:rsid w:val="009D687D"/>
    <w:rsid w:val="009F0FB8"/>
    <w:rsid w:val="009F4864"/>
    <w:rsid w:val="00A00457"/>
    <w:rsid w:val="00A037BA"/>
    <w:rsid w:val="00A07644"/>
    <w:rsid w:val="00A20C30"/>
    <w:rsid w:val="00A416DF"/>
    <w:rsid w:val="00A51AC9"/>
    <w:rsid w:val="00A57A59"/>
    <w:rsid w:val="00A66B30"/>
    <w:rsid w:val="00A71750"/>
    <w:rsid w:val="00A76B7A"/>
    <w:rsid w:val="00A8156C"/>
    <w:rsid w:val="00A85FB8"/>
    <w:rsid w:val="00A96738"/>
    <w:rsid w:val="00AB3A5D"/>
    <w:rsid w:val="00AB3B64"/>
    <w:rsid w:val="00AB440A"/>
    <w:rsid w:val="00AC36AE"/>
    <w:rsid w:val="00AC4316"/>
    <w:rsid w:val="00AD3B18"/>
    <w:rsid w:val="00AD4629"/>
    <w:rsid w:val="00AD50FA"/>
    <w:rsid w:val="00AE14F4"/>
    <w:rsid w:val="00AE25E0"/>
    <w:rsid w:val="00B009D8"/>
    <w:rsid w:val="00B13EBA"/>
    <w:rsid w:val="00B344C9"/>
    <w:rsid w:val="00B542DF"/>
    <w:rsid w:val="00B60428"/>
    <w:rsid w:val="00B664D0"/>
    <w:rsid w:val="00B66719"/>
    <w:rsid w:val="00B74450"/>
    <w:rsid w:val="00B86A7E"/>
    <w:rsid w:val="00B90C01"/>
    <w:rsid w:val="00B92C03"/>
    <w:rsid w:val="00B93757"/>
    <w:rsid w:val="00BA1F7C"/>
    <w:rsid w:val="00BA5727"/>
    <w:rsid w:val="00BB1D2D"/>
    <w:rsid w:val="00BC49C0"/>
    <w:rsid w:val="00BD716B"/>
    <w:rsid w:val="00BF55D3"/>
    <w:rsid w:val="00C01C67"/>
    <w:rsid w:val="00C11A70"/>
    <w:rsid w:val="00C2211A"/>
    <w:rsid w:val="00C26E60"/>
    <w:rsid w:val="00C355CB"/>
    <w:rsid w:val="00C36805"/>
    <w:rsid w:val="00C47165"/>
    <w:rsid w:val="00C54CE5"/>
    <w:rsid w:val="00C702FF"/>
    <w:rsid w:val="00C70552"/>
    <w:rsid w:val="00C73D03"/>
    <w:rsid w:val="00C81F51"/>
    <w:rsid w:val="00CB1BAC"/>
    <w:rsid w:val="00CB2623"/>
    <w:rsid w:val="00CC6339"/>
    <w:rsid w:val="00CD1D3F"/>
    <w:rsid w:val="00CD54B5"/>
    <w:rsid w:val="00CF1E5D"/>
    <w:rsid w:val="00CF2166"/>
    <w:rsid w:val="00D031FB"/>
    <w:rsid w:val="00D111DE"/>
    <w:rsid w:val="00D5451B"/>
    <w:rsid w:val="00D577A2"/>
    <w:rsid w:val="00D60BE9"/>
    <w:rsid w:val="00D62F90"/>
    <w:rsid w:val="00D630C1"/>
    <w:rsid w:val="00D7038E"/>
    <w:rsid w:val="00D73967"/>
    <w:rsid w:val="00D97A6C"/>
    <w:rsid w:val="00DA0077"/>
    <w:rsid w:val="00DA54DB"/>
    <w:rsid w:val="00DC1BBD"/>
    <w:rsid w:val="00DC1ED0"/>
    <w:rsid w:val="00DC2088"/>
    <w:rsid w:val="00DC40E7"/>
    <w:rsid w:val="00DD3A8D"/>
    <w:rsid w:val="00DE4080"/>
    <w:rsid w:val="00DE43C0"/>
    <w:rsid w:val="00DE4C97"/>
    <w:rsid w:val="00DE582D"/>
    <w:rsid w:val="00DF3B9E"/>
    <w:rsid w:val="00E02235"/>
    <w:rsid w:val="00E064AD"/>
    <w:rsid w:val="00E068D3"/>
    <w:rsid w:val="00E30019"/>
    <w:rsid w:val="00E301E7"/>
    <w:rsid w:val="00E30CFD"/>
    <w:rsid w:val="00E4077A"/>
    <w:rsid w:val="00E5091C"/>
    <w:rsid w:val="00E51782"/>
    <w:rsid w:val="00E600DA"/>
    <w:rsid w:val="00E70BFD"/>
    <w:rsid w:val="00E71BDB"/>
    <w:rsid w:val="00E733D5"/>
    <w:rsid w:val="00E73A1E"/>
    <w:rsid w:val="00E76309"/>
    <w:rsid w:val="00E83DD2"/>
    <w:rsid w:val="00E94365"/>
    <w:rsid w:val="00EB439D"/>
    <w:rsid w:val="00EB49E4"/>
    <w:rsid w:val="00EC7C6A"/>
    <w:rsid w:val="00ED1F03"/>
    <w:rsid w:val="00F0078D"/>
    <w:rsid w:val="00F169A6"/>
    <w:rsid w:val="00F26576"/>
    <w:rsid w:val="00F3648F"/>
    <w:rsid w:val="00F62D66"/>
    <w:rsid w:val="00F71478"/>
    <w:rsid w:val="00F715B3"/>
    <w:rsid w:val="00F813FE"/>
    <w:rsid w:val="00F96E1B"/>
    <w:rsid w:val="00FA68EC"/>
    <w:rsid w:val="00FB2D8E"/>
    <w:rsid w:val="00FB38C8"/>
    <w:rsid w:val="00FC12F4"/>
    <w:rsid w:val="00FD75AA"/>
    <w:rsid w:val="00FF3456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0" w:lineRule="exact"/>
        <w:ind w:firstLine="6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FB8"/>
  </w:style>
  <w:style w:type="paragraph" w:styleId="Heading1">
    <w:name w:val="heading 1"/>
    <w:basedOn w:val="Normal"/>
    <w:next w:val="Normal"/>
    <w:link w:val="Heading1Char"/>
    <w:uiPriority w:val="99"/>
    <w:qFormat/>
    <w:rsid w:val="00FB2D8E"/>
    <w:pPr>
      <w:keepNext/>
      <w:keepLines/>
      <w:spacing w:before="480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B2D8E"/>
    <w:pPr>
      <w:keepNext/>
      <w:keepLines/>
      <w:spacing w:before="200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B2D8E"/>
    <w:pPr>
      <w:keepNext/>
      <w:keepLines/>
      <w:spacing w:before="200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B2D8E"/>
    <w:pPr>
      <w:keepNext/>
      <w:autoSpaceDE w:val="0"/>
      <w:autoSpaceDN w:val="0"/>
      <w:adjustRightInd w:val="0"/>
      <w:spacing w:before="80" w:after="80" w:line="260" w:lineRule="exact"/>
      <w:ind w:firstLine="0"/>
      <w:jc w:val="center"/>
      <w:outlineLvl w:val="8"/>
    </w:pPr>
    <w:rPr>
      <w:rFonts w:ascii=".VnArial" w:eastAsia="Times New Roman" w:hAnsi=".VnArial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068D3"/>
    <w:pPr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068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068D3"/>
    <w:rPr>
      <w:vertAlign w:val="superscript"/>
    </w:rPr>
  </w:style>
  <w:style w:type="paragraph" w:styleId="BodyText3">
    <w:name w:val="Body Text 3"/>
    <w:basedOn w:val="Normal"/>
    <w:link w:val="BodyText3Char"/>
    <w:uiPriority w:val="99"/>
    <w:rsid w:val="00786DE6"/>
    <w:pPr>
      <w:spacing w:before="0" w:line="240" w:lineRule="auto"/>
      <w:ind w:firstLine="0"/>
    </w:pPr>
    <w:rPr>
      <w:rFonts w:ascii=".VnTime" w:eastAsia="Times New Roman" w:hAnsi=".VnTime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6DE6"/>
    <w:rPr>
      <w:rFonts w:ascii=".VnTime" w:eastAsia="Times New Roman" w:hAnsi=".VnTime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A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A4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31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B2D8E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B2D8E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B2D8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B2D8E"/>
    <w:rPr>
      <w:rFonts w:ascii=".VnArial" w:eastAsia="Times New Roman" w:hAnsi=".VnArial" w:cs="Times New Roman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B2D8E"/>
    <w:pPr>
      <w:spacing w:before="0" w:line="360" w:lineRule="atLeast"/>
      <w:ind w:firstLine="0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B2D8E"/>
    <w:rPr>
      <w:rFonts w:ascii=".VnTime" w:eastAsia="Times New Roman" w:hAnsi=".VnTime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FB2D8E"/>
    <w:pPr>
      <w:spacing w:before="0" w:after="120" w:line="240" w:lineRule="auto"/>
      <w:ind w:left="360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B2D8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rsid w:val="00FB2D8E"/>
    <w:pPr>
      <w:spacing w:before="0" w:line="240" w:lineRule="auto"/>
      <w:ind w:left="113" w:right="57" w:firstLine="0"/>
    </w:pPr>
    <w:rPr>
      <w:rFonts w:ascii=".VnTime" w:eastAsia="Times New Roman" w:hAnsi=".VnTime" w:cs="Times New Roman"/>
      <w:sz w:val="26"/>
      <w:szCs w:val="20"/>
    </w:rPr>
  </w:style>
  <w:style w:type="paragraph" w:styleId="NoSpacing">
    <w:name w:val="No Spacing"/>
    <w:qFormat/>
    <w:rsid w:val="00FB2D8E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B2D8E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2D8E"/>
    <w:pPr>
      <w:tabs>
        <w:tab w:val="center" w:pos="4320"/>
        <w:tab w:val="right" w:pos="8640"/>
      </w:tabs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2D8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FB2D8E"/>
    <w:rPr>
      <w:rFonts w:cs="Times New Roman"/>
    </w:rPr>
  </w:style>
  <w:style w:type="character" w:styleId="PlaceholderText">
    <w:name w:val="Placeholder Text"/>
    <w:semiHidden/>
    <w:rsid w:val="00FB2D8E"/>
    <w:rPr>
      <w:rFonts w:cs="Times New Roman"/>
      <w:color w:val="808080"/>
    </w:rPr>
  </w:style>
  <w:style w:type="paragraph" w:styleId="BodyTextIndent">
    <w:name w:val="Body Text Indent"/>
    <w:basedOn w:val="Normal"/>
    <w:link w:val="BodyTextIndentChar"/>
    <w:semiHidden/>
    <w:rsid w:val="00FB2D8E"/>
    <w:pPr>
      <w:spacing w:before="0" w:after="120" w:line="240" w:lineRule="auto"/>
      <w:ind w:left="36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B2D8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uiPriority w:val="99"/>
    <w:rsid w:val="00FB2D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B2D8E"/>
    <w:pPr>
      <w:tabs>
        <w:tab w:val="center" w:pos="4680"/>
        <w:tab w:val="right" w:pos="9360"/>
      </w:tabs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2D8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B2D8E"/>
    <w:pPr>
      <w:spacing w:before="0" w:after="120" w:line="480" w:lineRule="auto"/>
      <w:ind w:left="36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B2D8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FB2D8E"/>
    <w:pPr>
      <w:spacing w:before="0" w:after="120" w:line="48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rsid w:val="00FB2D8E"/>
    <w:rPr>
      <w:rFonts w:ascii="Times New Roman" w:eastAsia="Times New Roman" w:hAnsi="Times New Roman" w:cs="Times New Roman"/>
      <w:sz w:val="28"/>
      <w:szCs w:val="24"/>
    </w:rPr>
  </w:style>
  <w:style w:type="paragraph" w:customStyle="1" w:styleId="abc">
    <w:name w:val="abc"/>
    <w:basedOn w:val="Normal"/>
    <w:rsid w:val="00FB2D8E"/>
    <w:pPr>
      <w:spacing w:before="0" w:line="240" w:lineRule="auto"/>
      <w:ind w:firstLine="0"/>
      <w:jc w:val="left"/>
    </w:pPr>
    <w:rPr>
      <w:rFonts w:ascii=".VnTime" w:eastAsia="Times New Roman" w:hAnsi=".VnTime" w:cs="Times New Roman"/>
      <w:sz w:val="3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D8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FB2D8E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B2D8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D8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2D8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FB2D8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D54B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gia@gso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7A1F-62E2-495A-837B-2E7FFEB9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ntthuyen</dc:creator>
  <cp:lastModifiedBy>thunt</cp:lastModifiedBy>
  <cp:revision>3</cp:revision>
  <cp:lastPrinted>2016-03-01T08:16:00Z</cp:lastPrinted>
  <dcterms:created xsi:type="dcterms:W3CDTF">2016-03-01T08:17:00Z</dcterms:created>
  <dcterms:modified xsi:type="dcterms:W3CDTF">2016-03-04T10:23:00Z</dcterms:modified>
</cp:coreProperties>
</file>