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31" w:rsidRPr="008A3A94" w:rsidRDefault="00705A31" w:rsidP="00705A31">
      <w:pPr>
        <w:spacing w:before="120" w:after="0" w:line="240" w:lineRule="auto"/>
        <w:jc w:val="center"/>
        <w:rPr>
          <w:rFonts w:ascii="Times New Roman" w:hAnsi="Times New Roman"/>
          <w:b/>
          <w:sz w:val="26"/>
          <w:szCs w:val="26"/>
        </w:rPr>
      </w:pPr>
      <w:bookmarkStart w:id="0" w:name="_GoBack"/>
      <w:bookmarkEnd w:id="0"/>
      <w:r w:rsidRPr="008A3A94">
        <w:rPr>
          <w:rFonts w:ascii="Times New Roman" w:hAnsi="Times New Roman"/>
          <w:b/>
          <w:bCs/>
          <w:spacing w:val="-6"/>
          <w:sz w:val="26"/>
          <w:szCs w:val="26"/>
          <w:lang w:val="pt-BR"/>
        </w:rPr>
        <w:t>GIẢI THÍCH NỘI DUNG VÀ HƯỚNG DẪN GHI PHIẾU</w:t>
      </w:r>
      <w:r w:rsidRPr="008A3A94">
        <w:rPr>
          <w:rFonts w:ascii="Times New Roman" w:hAnsi="Times New Roman"/>
          <w:b/>
          <w:bCs/>
          <w:spacing w:val="-6"/>
          <w:sz w:val="26"/>
          <w:szCs w:val="26"/>
          <w:lang w:val="pt-BR"/>
        </w:rPr>
        <w:br/>
        <w:t xml:space="preserve">ĐIỀU TRA </w:t>
      </w:r>
      <w:r w:rsidR="00692204">
        <w:rPr>
          <w:rFonts w:ascii="Times New Roman" w:hAnsi="Times New Roman"/>
          <w:b/>
          <w:bCs/>
          <w:spacing w:val="-6"/>
          <w:sz w:val="26"/>
          <w:szCs w:val="26"/>
          <w:lang w:val="pt-BR"/>
        </w:rPr>
        <w:t xml:space="preserve">NĂNG SUẤT, SẢN LƯỢNG </w:t>
      </w:r>
      <w:r w:rsidRPr="008A3A94">
        <w:rPr>
          <w:rFonts w:ascii="Times New Roman" w:hAnsi="Times New Roman"/>
          <w:b/>
          <w:sz w:val="26"/>
          <w:szCs w:val="26"/>
        </w:rPr>
        <w:t>CÂY LÂU NĂM</w:t>
      </w:r>
    </w:p>
    <w:p w:rsidR="00705A31" w:rsidRPr="008A3A94" w:rsidRDefault="00705A31" w:rsidP="00705A31">
      <w:pPr>
        <w:spacing w:after="0" w:line="340" w:lineRule="exact"/>
        <w:ind w:firstLine="720"/>
        <w:jc w:val="both"/>
        <w:rPr>
          <w:rFonts w:ascii="Times New Roman" w:hAnsi="Times New Roman"/>
          <w:b/>
          <w:bCs/>
          <w:sz w:val="26"/>
          <w:szCs w:val="26"/>
          <w:lang w:val="pt-BR"/>
        </w:rPr>
      </w:pPr>
    </w:p>
    <w:p w:rsidR="00705A31" w:rsidRPr="008A3A94" w:rsidRDefault="00705A31" w:rsidP="00705A31">
      <w:pPr>
        <w:spacing w:before="30" w:after="0" w:line="340" w:lineRule="exact"/>
        <w:ind w:firstLine="720"/>
        <w:jc w:val="both"/>
        <w:rPr>
          <w:rFonts w:ascii="Times New Roman" w:hAnsi="Times New Roman"/>
          <w:b/>
          <w:bCs/>
          <w:iCs/>
          <w:sz w:val="28"/>
          <w:szCs w:val="26"/>
          <w:lang w:val="pt-BR"/>
        </w:rPr>
      </w:pPr>
      <w:r w:rsidRPr="008A3A94">
        <w:rPr>
          <w:rFonts w:ascii="Times New Roman" w:hAnsi="Times New Roman"/>
          <w:b/>
          <w:bCs/>
          <w:iCs/>
          <w:sz w:val="28"/>
          <w:szCs w:val="26"/>
          <w:lang w:val="pt-BR"/>
        </w:rPr>
        <w:t>A. Một số vấn đề chung</w:t>
      </w:r>
    </w:p>
    <w:p w:rsidR="00705A31" w:rsidRPr="008A3A94" w:rsidRDefault="00705A31" w:rsidP="00705A31">
      <w:pPr>
        <w:spacing w:before="30" w:after="0" w:line="340" w:lineRule="exact"/>
        <w:ind w:firstLine="720"/>
        <w:jc w:val="both"/>
        <w:rPr>
          <w:rFonts w:ascii="Times New Roman" w:hAnsi="Times New Roman"/>
          <w:b/>
          <w:bCs/>
          <w:iCs/>
          <w:sz w:val="28"/>
          <w:szCs w:val="26"/>
          <w:lang w:val="pt-BR"/>
        </w:rPr>
      </w:pPr>
      <w:r w:rsidRPr="008A3A94">
        <w:rPr>
          <w:rFonts w:ascii="Times New Roman" w:hAnsi="Times New Roman"/>
          <w:b/>
          <w:bCs/>
          <w:iCs/>
          <w:sz w:val="28"/>
          <w:szCs w:val="26"/>
          <w:lang w:val="pt-BR"/>
        </w:rPr>
        <w:t>1. Phần định danh</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Điều tra viên ghi tên đơn vị hành chính theo quy ước như sau: ghi tên tỉnh (thành phố trực thuộc trung ương), huyện (quận, thị xã, thành phố thuộc tỉnh), xã (phường, thị trấn) và tên thôn (ấp, bản) bằng chữ in hoa.</w:t>
      </w:r>
    </w:p>
    <w:p w:rsidR="00705A31" w:rsidRPr="008A3A94" w:rsidRDefault="00705A31" w:rsidP="00705A31">
      <w:pPr>
        <w:spacing w:before="30" w:after="0" w:line="32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rPr>
        <w:t>Ví dụ:</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3260"/>
      </w:tblGrid>
      <w:tr w:rsidR="00705A31" w:rsidRPr="008A3A94" w:rsidTr="008C0A29">
        <w:tc>
          <w:tcPr>
            <w:tcW w:w="5812" w:type="dxa"/>
          </w:tcPr>
          <w:p w:rsidR="00705A31" w:rsidRPr="008A3A94" w:rsidRDefault="00705A31" w:rsidP="008A3A94">
            <w:pPr>
              <w:spacing w:before="30" w:after="0" w:line="32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rPr>
              <w:t>Tỉnh/thành phố trực thuộc trung ương:</w:t>
            </w:r>
          </w:p>
        </w:tc>
        <w:tc>
          <w:tcPr>
            <w:tcW w:w="3260" w:type="dxa"/>
          </w:tcPr>
          <w:p w:rsidR="00705A31" w:rsidRPr="008A3A94" w:rsidRDefault="00705A31" w:rsidP="008A3A94">
            <w:pPr>
              <w:spacing w:before="30" w:after="0" w:line="320" w:lineRule="exact"/>
              <w:ind w:firstLine="34"/>
              <w:jc w:val="both"/>
              <w:rPr>
                <w:rFonts w:ascii="Times New Roman" w:eastAsia="Times New Roman" w:hAnsi="Times New Roman"/>
                <w:sz w:val="28"/>
                <w:szCs w:val="28"/>
              </w:rPr>
            </w:pPr>
            <w:r w:rsidRPr="008A3A94">
              <w:rPr>
                <w:rFonts w:ascii="Times New Roman" w:eastAsia="Times New Roman" w:hAnsi="Times New Roman"/>
                <w:sz w:val="28"/>
                <w:szCs w:val="28"/>
              </w:rPr>
              <w:t>YÊN BÁI</w:t>
            </w:r>
          </w:p>
        </w:tc>
      </w:tr>
      <w:tr w:rsidR="00705A31" w:rsidRPr="008A3A94" w:rsidTr="008C0A29">
        <w:tc>
          <w:tcPr>
            <w:tcW w:w="5812" w:type="dxa"/>
          </w:tcPr>
          <w:p w:rsidR="00705A31" w:rsidRPr="008A3A94" w:rsidRDefault="00705A31" w:rsidP="008A3A94">
            <w:pPr>
              <w:spacing w:before="30" w:after="0" w:line="32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rPr>
              <w:t>Huyện/quận/thị xã/thành phố thuộc tỉnh:</w:t>
            </w:r>
          </w:p>
        </w:tc>
        <w:tc>
          <w:tcPr>
            <w:tcW w:w="3260" w:type="dxa"/>
          </w:tcPr>
          <w:p w:rsidR="00705A31" w:rsidRPr="008A3A94" w:rsidRDefault="00705A31" w:rsidP="008A3A94">
            <w:pPr>
              <w:spacing w:before="30" w:after="0" w:line="320" w:lineRule="exact"/>
              <w:ind w:firstLine="34"/>
              <w:jc w:val="both"/>
              <w:rPr>
                <w:rFonts w:ascii="Times New Roman" w:eastAsia="Times New Roman" w:hAnsi="Times New Roman"/>
                <w:sz w:val="28"/>
                <w:szCs w:val="28"/>
              </w:rPr>
            </w:pPr>
            <w:r w:rsidRPr="008A3A94">
              <w:rPr>
                <w:rFonts w:ascii="Times New Roman" w:eastAsia="Times New Roman" w:hAnsi="Times New Roman"/>
                <w:sz w:val="28"/>
                <w:szCs w:val="28"/>
              </w:rPr>
              <w:t>YÊN BÌNH</w:t>
            </w:r>
          </w:p>
        </w:tc>
      </w:tr>
      <w:tr w:rsidR="00705A31" w:rsidRPr="008A3A94" w:rsidTr="008C0A29">
        <w:tc>
          <w:tcPr>
            <w:tcW w:w="5812" w:type="dxa"/>
          </w:tcPr>
          <w:p w:rsidR="00705A31" w:rsidRPr="008A3A94" w:rsidRDefault="00705A31" w:rsidP="008A3A94">
            <w:pPr>
              <w:spacing w:before="30" w:after="0" w:line="32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rPr>
              <w:t>Xã/phường/thị trấn:</w:t>
            </w:r>
          </w:p>
        </w:tc>
        <w:tc>
          <w:tcPr>
            <w:tcW w:w="3260" w:type="dxa"/>
          </w:tcPr>
          <w:p w:rsidR="00705A31" w:rsidRPr="008A3A94" w:rsidRDefault="00705A31" w:rsidP="008A3A94">
            <w:pPr>
              <w:spacing w:before="30" w:after="0" w:line="320" w:lineRule="exact"/>
              <w:ind w:firstLine="34"/>
              <w:jc w:val="both"/>
              <w:rPr>
                <w:rFonts w:ascii="Times New Roman" w:eastAsia="Times New Roman" w:hAnsi="Times New Roman"/>
                <w:sz w:val="28"/>
                <w:szCs w:val="28"/>
              </w:rPr>
            </w:pPr>
            <w:r w:rsidRPr="008A3A94">
              <w:rPr>
                <w:rFonts w:ascii="Times New Roman" w:eastAsia="Times New Roman" w:hAnsi="Times New Roman"/>
                <w:sz w:val="28"/>
                <w:szCs w:val="28"/>
              </w:rPr>
              <w:t>TÂN NGUYÊN</w:t>
            </w:r>
          </w:p>
        </w:tc>
      </w:tr>
      <w:tr w:rsidR="00705A31" w:rsidRPr="008A3A94" w:rsidTr="008C0A29">
        <w:tc>
          <w:tcPr>
            <w:tcW w:w="5812" w:type="dxa"/>
          </w:tcPr>
          <w:p w:rsidR="00705A31" w:rsidRPr="008A3A94" w:rsidRDefault="00705A31" w:rsidP="008A3A94">
            <w:pPr>
              <w:spacing w:before="30" w:after="0" w:line="32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rPr>
              <w:t>Thôn/ấp/bản:</w:t>
            </w:r>
          </w:p>
        </w:tc>
        <w:tc>
          <w:tcPr>
            <w:tcW w:w="3260" w:type="dxa"/>
          </w:tcPr>
          <w:p w:rsidR="00705A31" w:rsidRPr="008A3A94" w:rsidRDefault="00705A31" w:rsidP="008A3A94">
            <w:pPr>
              <w:spacing w:before="30" w:after="0" w:line="320" w:lineRule="exact"/>
              <w:ind w:firstLine="34"/>
              <w:jc w:val="both"/>
              <w:rPr>
                <w:rFonts w:ascii="Times New Roman" w:eastAsia="Times New Roman" w:hAnsi="Times New Roman"/>
                <w:sz w:val="28"/>
                <w:szCs w:val="28"/>
              </w:rPr>
            </w:pPr>
            <w:r w:rsidRPr="008A3A94">
              <w:rPr>
                <w:rFonts w:ascii="Times New Roman" w:eastAsia="Times New Roman" w:hAnsi="Times New Roman"/>
                <w:sz w:val="28"/>
                <w:szCs w:val="28"/>
              </w:rPr>
              <w:t>ĐÈO THAO</w:t>
            </w:r>
          </w:p>
        </w:tc>
      </w:tr>
    </w:tbl>
    <w:p w:rsidR="00705A31" w:rsidRPr="008A3A94" w:rsidRDefault="00705A31" w:rsidP="008A3A94">
      <w:pPr>
        <w:spacing w:before="30" w:after="0" w:line="34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rPr>
        <w:t>Mã số cấp tỉnh, cấp huyện, cấp xã được ghi theo bảng danh mục các đơn vị hành chính Việt Nam 2004 được ban hành theo Quyết định số 124/2004/QĐ-TTg ngày 08/7/2004 của Thủ tướng Chính phủ và được cập nhật đến thời điểm điều tra.</w:t>
      </w:r>
    </w:p>
    <w:p w:rsidR="00705A31" w:rsidRPr="008A3A94" w:rsidRDefault="00705A31" w:rsidP="008A3A94">
      <w:pPr>
        <w:spacing w:before="30" w:after="0" w:line="34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rPr>
        <w:t xml:space="preserve">Số tờ phiếu: trường </w:t>
      </w:r>
      <w:r w:rsidRPr="008A3A94">
        <w:rPr>
          <w:rFonts w:ascii="Times New Roman" w:eastAsia="Times New Roman" w:hAnsi="Times New Roman"/>
          <w:sz w:val="28"/>
          <w:szCs w:val="28"/>
          <w:lang w:val="pt-BR"/>
        </w:rPr>
        <w:t>hợp</w:t>
      </w:r>
      <w:r w:rsidRPr="008A3A94">
        <w:rPr>
          <w:rFonts w:ascii="Times New Roman" w:eastAsia="Times New Roman" w:hAnsi="Times New Roman"/>
          <w:sz w:val="28"/>
          <w:szCs w:val="28"/>
        </w:rPr>
        <w:t xml:space="preserve"> 01 đơn vị điều tra phải sử dụng từ 02 tờ phiếu trở lên thì ghi rõ tờ phiếu số ... trong tổng số .... tờ phiếu của đơn vị điều tra.</w:t>
      </w:r>
    </w:p>
    <w:p w:rsidR="00705A31" w:rsidRPr="008A3A94" w:rsidRDefault="00705A31" w:rsidP="00705A31">
      <w:pPr>
        <w:spacing w:before="30" w:after="0" w:line="360" w:lineRule="exact"/>
        <w:ind w:firstLine="720"/>
        <w:jc w:val="both"/>
        <w:rPr>
          <w:rFonts w:ascii="Times New Roman" w:eastAsia="Times New Roman" w:hAnsi="Times New Roman"/>
          <w:b/>
          <w:sz w:val="28"/>
          <w:szCs w:val="28"/>
        </w:rPr>
      </w:pPr>
      <w:r w:rsidRPr="008A3A94">
        <w:rPr>
          <w:rFonts w:ascii="Times New Roman" w:eastAsia="Times New Roman" w:hAnsi="Times New Roman"/>
          <w:b/>
          <w:sz w:val="28"/>
          <w:szCs w:val="28"/>
        </w:rPr>
        <w:t>2. Thông tin đơn vị điều tra</w:t>
      </w:r>
    </w:p>
    <w:p w:rsidR="00705A31" w:rsidRPr="008A3A94" w:rsidRDefault="00705A31" w:rsidP="008A3A94">
      <w:pPr>
        <w:spacing w:before="30" w:after="0" w:line="34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rPr>
        <w:t>Đối với hộ: Ghi đầy đủ họ và tên, số điện thoại liên hệ của chủ hộ được điều tra.</w:t>
      </w:r>
    </w:p>
    <w:p w:rsidR="00705A31" w:rsidRPr="008A3A94" w:rsidRDefault="00705A31" w:rsidP="008A3A94">
      <w:pPr>
        <w:spacing w:before="30" w:after="0" w:line="34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rPr>
        <w:t xml:space="preserve">Đối với doanh nghiệp, </w:t>
      </w:r>
      <w:r w:rsidRPr="008A3A94">
        <w:rPr>
          <w:rFonts w:ascii="Times New Roman" w:eastAsia="Times New Roman" w:hAnsi="Times New Roman"/>
          <w:sz w:val="28"/>
          <w:szCs w:val="28"/>
          <w:lang w:val="pt-BR"/>
        </w:rPr>
        <w:t>hợp</w:t>
      </w:r>
      <w:r w:rsidRPr="008A3A94">
        <w:rPr>
          <w:rFonts w:ascii="Times New Roman" w:eastAsia="Times New Roman" w:hAnsi="Times New Roman"/>
          <w:sz w:val="28"/>
          <w:szCs w:val="28"/>
        </w:rPr>
        <w:t xml:space="preserve"> tác xã, đơn vị sự nghiệp: Ghi theo tên của doanh nghiệp trong giấy đăng ký kinh doanh hoặc theo tên trong con dấu.</w:t>
      </w:r>
    </w:p>
    <w:p w:rsidR="00705A31" w:rsidRPr="008A3A94" w:rsidRDefault="00705A31" w:rsidP="00705A31">
      <w:pPr>
        <w:spacing w:before="30" w:after="0" w:line="360" w:lineRule="exact"/>
        <w:ind w:firstLine="720"/>
        <w:jc w:val="both"/>
        <w:rPr>
          <w:rFonts w:ascii="Times New Roman" w:eastAsia="Times New Roman" w:hAnsi="Times New Roman"/>
          <w:b/>
          <w:sz w:val="28"/>
          <w:szCs w:val="28"/>
        </w:rPr>
      </w:pPr>
      <w:r w:rsidRPr="008A3A94">
        <w:rPr>
          <w:rFonts w:ascii="Times New Roman" w:eastAsia="Times New Roman" w:hAnsi="Times New Roman"/>
          <w:b/>
          <w:sz w:val="28"/>
          <w:szCs w:val="28"/>
        </w:rPr>
        <w:t>3. Loại cây trồng được điều tra</w:t>
      </w:r>
    </w:p>
    <w:p w:rsidR="00705A31" w:rsidRPr="008A3A94" w:rsidRDefault="00705A31" w:rsidP="008A3A94">
      <w:pPr>
        <w:spacing w:before="30" w:after="0" w:line="34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rPr>
        <w:t>Tên và mã loại cây trồng áp dụng theo danh mục sản phẩm mới nhất. Mã cây trồng do cán bộ Thống kê ghi trong các phiếu thu thập thông tin.</w:t>
      </w:r>
    </w:p>
    <w:p w:rsidR="00705A31" w:rsidRPr="008A3A94" w:rsidRDefault="00705A31" w:rsidP="00705A31">
      <w:pPr>
        <w:spacing w:before="30" w:after="0" w:line="360" w:lineRule="exact"/>
        <w:ind w:firstLine="720"/>
        <w:jc w:val="both"/>
        <w:rPr>
          <w:rFonts w:ascii="Times New Roman" w:eastAsia="Times New Roman" w:hAnsi="Times New Roman"/>
          <w:b/>
          <w:sz w:val="28"/>
          <w:szCs w:val="28"/>
        </w:rPr>
      </w:pPr>
      <w:r w:rsidRPr="008A3A94">
        <w:rPr>
          <w:rFonts w:ascii="Times New Roman" w:eastAsia="Times New Roman" w:hAnsi="Times New Roman"/>
          <w:b/>
          <w:sz w:val="28"/>
          <w:szCs w:val="28"/>
        </w:rPr>
        <w:t>4. Đơn vị tính</w:t>
      </w:r>
    </w:p>
    <w:p w:rsidR="00705A31" w:rsidRPr="008A3A94" w:rsidRDefault="00705A31" w:rsidP="008A3A94">
      <w:pPr>
        <w:spacing w:before="30" w:after="0" w:line="340" w:lineRule="exact"/>
        <w:ind w:firstLine="720"/>
        <w:jc w:val="both"/>
        <w:rPr>
          <w:rFonts w:ascii="Times New Roman" w:hAnsi="Times New Roman"/>
          <w:b/>
          <w:bCs/>
          <w:sz w:val="26"/>
          <w:szCs w:val="26"/>
          <w:lang w:val="pt-BR"/>
        </w:rPr>
      </w:pPr>
      <w:r w:rsidRPr="008A3A94">
        <w:rPr>
          <w:rFonts w:ascii="Times New Roman" w:eastAsia="Times New Roman" w:hAnsi="Times New Roman"/>
          <w:sz w:val="28"/>
          <w:szCs w:val="28"/>
        </w:rPr>
        <w:t xml:space="preserve">Được ghi sẵn trong phiếu, </w:t>
      </w:r>
      <w:r w:rsidRPr="008A3A94">
        <w:rPr>
          <w:rFonts w:ascii="Times New Roman" w:eastAsia="Times New Roman" w:hAnsi="Times New Roman"/>
          <w:sz w:val="28"/>
          <w:szCs w:val="28"/>
          <w:lang w:val="pt-BR"/>
        </w:rPr>
        <w:t>phần</w:t>
      </w:r>
      <w:r w:rsidRPr="008A3A94">
        <w:rPr>
          <w:rFonts w:ascii="Times New Roman" w:eastAsia="Times New Roman" w:hAnsi="Times New Roman"/>
          <w:sz w:val="28"/>
          <w:szCs w:val="28"/>
        </w:rPr>
        <w:t xml:space="preserve"> mềm điều tra để đảm bảo tính thống nhất.</w:t>
      </w:r>
    </w:p>
    <w:p w:rsidR="00705A31" w:rsidRPr="008A3A94" w:rsidRDefault="00705A31" w:rsidP="00705A31">
      <w:pPr>
        <w:spacing w:before="30" w:after="0" w:line="360" w:lineRule="exact"/>
        <w:ind w:firstLine="720"/>
        <w:jc w:val="both"/>
        <w:rPr>
          <w:rFonts w:ascii="Times New Roman" w:eastAsia="Times New Roman" w:hAnsi="Times New Roman"/>
          <w:b/>
          <w:sz w:val="28"/>
          <w:szCs w:val="28"/>
          <w:lang w:val="pt-BR"/>
        </w:rPr>
      </w:pPr>
      <w:r w:rsidRPr="008A3A94">
        <w:rPr>
          <w:rFonts w:ascii="Times New Roman" w:eastAsia="Times New Roman" w:hAnsi="Times New Roman"/>
          <w:b/>
          <w:sz w:val="28"/>
          <w:szCs w:val="28"/>
          <w:lang w:val="pt-BR"/>
        </w:rPr>
        <w:t>5. Diện tích cây lâu năm</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Khái niệm và cách tính các loại diện tích như sau:</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Diện tích gieo trồng: là diện tích tại thời điểm điều tra; bao gồm diện tích trồng tập trung và diện tích trồng phân tán (sau khi quy đổi số cây phân tán về diện tích trồng tập trung) trên toàn bộ các loại đất như: Đất khoán, đất thầu, làm thêm trong vườn, trên đất mới khai hoang.</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Diện tích trồng tập trung là những diện tích trồng liền khoảnh từ 100 m2 trở lên, mật độ cây trồng cơ bản đảm bảo tiêu chuẩn kỹ thuật của địa phương.</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Số cây lâu năm trồng phân tán cho sản phẩm: Là số cây lâu năm đã cho sản phẩm, trồng trên những diện tích nhỏ, không đủ điều kiện tính cho diện tích</w:t>
      </w:r>
    </w:p>
    <w:p w:rsidR="00705A31" w:rsidRPr="008A3A94" w:rsidRDefault="00705A31" w:rsidP="00705A31">
      <w:pPr>
        <w:spacing w:before="30" w:after="0" w:line="360" w:lineRule="exact"/>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trồng tập trung (100 m</w:t>
      </w:r>
      <w:r w:rsidRPr="008A3A94">
        <w:rPr>
          <w:rFonts w:ascii="Times New Roman" w:eastAsia="Times New Roman" w:hAnsi="Times New Roman"/>
          <w:sz w:val="28"/>
          <w:szCs w:val="28"/>
          <w:vertAlign w:val="superscript"/>
          <w:lang w:val="pt-BR"/>
        </w:rPr>
        <w:t xml:space="preserve">2 </w:t>
      </w:r>
      <w:r w:rsidRPr="008A3A94">
        <w:rPr>
          <w:rFonts w:ascii="Times New Roman" w:eastAsia="Times New Roman" w:hAnsi="Times New Roman"/>
          <w:sz w:val="28"/>
          <w:szCs w:val="28"/>
          <w:lang w:val="pt-BR"/>
        </w:rPr>
        <w:t>trở lên).</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lastRenderedPageBreak/>
        <w:t>Diện tích trồng mới: Là diện tích cây lâu năm được trồng tập trung từ 01/01 đến 31/12 năm báo cáo sau khi đã được nghiệm thu đạt tiêu chuẩn kỹ thuật quy định. Những diện tích không đạt tiêu chuẩn kỹ thuật quy định trong năm phải trồng đi trồng lại nhiều lần mới đạt tiêu chuẩn nghiệm thu cũng chỉ tính một lần diện tích trồng mới. Những diện tích trồng trong năm nhưng đến thời điểm điều tra số cây trên diện tích đó đã chết thì không tính là diện tích trồng mới.</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Diện tích cho sản phẩm: Diện tích trồng cây lâu năm thực tế đã hoàn thành thời kỳ kiến thiết cơ bản và đã cho thu hoạch sản phẩm ổn định, không kể kỳ báo cáo có cho sản phẩm hay không; bao gồm diện tích cho sản phẩm trồng tập trung và diện tích quy đổi từ số cây trồng phân tán.</w:t>
      </w:r>
    </w:p>
    <w:p w:rsidR="00705A31" w:rsidRPr="008A3A94" w:rsidRDefault="00705A31" w:rsidP="00705A31">
      <w:pPr>
        <w:spacing w:before="30" w:after="0" w:line="360" w:lineRule="exact"/>
        <w:ind w:firstLine="720"/>
        <w:jc w:val="both"/>
        <w:rPr>
          <w:rFonts w:ascii="Times New Roman" w:eastAsia="Times New Roman" w:hAnsi="Times New Roman"/>
          <w:b/>
          <w:sz w:val="28"/>
          <w:szCs w:val="28"/>
          <w:lang w:val="pt-BR"/>
        </w:rPr>
      </w:pPr>
      <w:r w:rsidRPr="008A3A94">
        <w:rPr>
          <w:rFonts w:ascii="Times New Roman" w:eastAsia="Times New Roman" w:hAnsi="Times New Roman"/>
          <w:b/>
          <w:sz w:val="28"/>
          <w:szCs w:val="28"/>
          <w:lang w:val="pt-BR"/>
        </w:rPr>
        <w:t>* Cách tính diện tích cây lâu năm như sau:</w:t>
      </w:r>
    </w:p>
    <w:p w:rsidR="00705A31" w:rsidRPr="008A3A94" w:rsidRDefault="00705A31" w:rsidP="00705A31">
      <w:pPr>
        <w:spacing w:before="30" w:after="0" w:line="36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xml:space="preserve">+ Diện tích trồng tập trung: Tính một lần diện tích trong kỳ báo cáo. Trường hợp trên cùng một diện tích trồng hơn 1 loại cây lâu năm xen nhau, song song cùng tồn tại, cây trồng chính và cây trồng xen đều cơ bản đảm bảo mật độ như cây trồng trần, quy định tính diện tích cho cả cây trồng chính và các cây trồng xen nhưng không vượt quá 2 lần diện tích mặt bằng; </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Diện tích trồng mới: chỉ tính những diện tích cây lâu năm được trồng tập trung phát sinh trong kỳ báo cáo sau khi đã được nghiệm thu đạt tiêu chuẩn kỹ thuật quy định. Những diện tích không đạt tiêu chuẩn kỹ thuật quy định phải trồng đi trồng lại nhiều lần mới đạt tiêu chuẩn nghiệm thu cũng chỉ tính một lần diện tích trồng mới. Những diện tích trồng trong kỳ nhưng đến cuối kỳ đã chết thì không tính là diện tích trồng mới.</w:t>
      </w:r>
    </w:p>
    <w:p w:rsidR="00705A31" w:rsidRPr="008A3A94" w:rsidRDefault="00705A31" w:rsidP="00705A31">
      <w:pPr>
        <w:spacing w:before="30" w:after="0" w:line="360" w:lineRule="exact"/>
        <w:ind w:firstLine="720"/>
        <w:jc w:val="both"/>
        <w:rPr>
          <w:rFonts w:ascii="Times New Roman" w:eastAsia="Times New Roman" w:hAnsi="Times New Roman"/>
          <w:b/>
          <w:sz w:val="28"/>
          <w:szCs w:val="28"/>
          <w:lang w:val="pt-BR"/>
        </w:rPr>
      </w:pPr>
      <w:r w:rsidRPr="008A3A94">
        <w:rPr>
          <w:rFonts w:ascii="Times New Roman" w:eastAsia="Times New Roman" w:hAnsi="Times New Roman"/>
          <w:b/>
          <w:sz w:val="28"/>
          <w:szCs w:val="28"/>
          <w:lang w:val="pt-BR"/>
        </w:rPr>
        <w:t>6. Sản lượng:</w:t>
      </w:r>
    </w:p>
    <w:p w:rsidR="00705A31" w:rsidRPr="008A3A94" w:rsidRDefault="00705A31" w:rsidP="008A3A94">
      <w:pPr>
        <w:spacing w:before="30" w:after="0" w:line="340" w:lineRule="exact"/>
        <w:ind w:firstLine="720"/>
        <w:jc w:val="both"/>
        <w:rPr>
          <w:rFonts w:ascii="Times New Roman" w:hAnsi="Times New Roman"/>
          <w:spacing w:val="6"/>
          <w:sz w:val="26"/>
          <w:szCs w:val="26"/>
          <w:lang w:val="pt-BR"/>
        </w:rPr>
      </w:pPr>
      <w:r w:rsidRPr="008A3A94">
        <w:rPr>
          <w:rFonts w:ascii="Times New Roman" w:eastAsia="Times New Roman" w:hAnsi="Times New Roman"/>
          <w:sz w:val="28"/>
          <w:szCs w:val="28"/>
          <w:lang w:val="pt-BR"/>
        </w:rPr>
        <w:t>Sản lượng được tính toàn bộ sản lượng thu hoạch trong kỳ, bao gồm sản lượng thu trên diện tích trồng tập trung, thu trên cây trồng phân tán, sản phẩm tận thu hoặc thu bói</w:t>
      </w:r>
      <w:r w:rsidR="00CF52AA" w:rsidRPr="008A3A94">
        <w:rPr>
          <w:rFonts w:ascii="Times New Roman" w:eastAsia="Times New Roman" w:hAnsi="Times New Roman"/>
          <w:sz w:val="28"/>
          <w:szCs w:val="28"/>
          <w:lang w:val="pt-BR"/>
        </w:rPr>
        <w:t xml:space="preserve"> </w:t>
      </w:r>
      <w:r w:rsidRPr="008A3A94">
        <w:rPr>
          <w:rFonts w:ascii="Times New Roman" w:eastAsia="Times New Roman" w:hAnsi="Times New Roman"/>
          <w:sz w:val="28"/>
          <w:szCs w:val="28"/>
          <w:lang w:val="pt-BR"/>
        </w:rPr>
        <w:t>trong năm.</w:t>
      </w:r>
      <w:r w:rsidRPr="008A3A94">
        <w:rPr>
          <w:rFonts w:ascii="Times New Roman" w:hAnsi="Times New Roman"/>
          <w:spacing w:val="6"/>
          <w:sz w:val="26"/>
          <w:szCs w:val="26"/>
          <w:lang w:val="pt-BR"/>
        </w:rPr>
        <w:t xml:space="preserve"> </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b/>
          <w:sz w:val="28"/>
          <w:szCs w:val="28"/>
          <w:lang w:val="pt-BR"/>
        </w:rPr>
        <w:t>Lưu ý:</w:t>
      </w:r>
      <w:r w:rsidRPr="008A3A94">
        <w:rPr>
          <w:rFonts w:ascii="Times New Roman" w:hAnsi="Times New Roman"/>
          <w:spacing w:val="6"/>
          <w:sz w:val="26"/>
          <w:szCs w:val="26"/>
          <w:lang w:val="pt-BR"/>
        </w:rPr>
        <w:t xml:space="preserve"> </w:t>
      </w:r>
      <w:r w:rsidRPr="008A3A94">
        <w:rPr>
          <w:rFonts w:ascii="Times New Roman" w:eastAsia="Times New Roman" w:hAnsi="Times New Roman"/>
          <w:sz w:val="28"/>
          <w:szCs w:val="28"/>
          <w:lang w:val="pt-BR"/>
        </w:rPr>
        <w:t>Sản lượng thu bói là phần sản lượng thu trên diện tích trồng tập trung nhưng chưa qua thời kỳ kiến thiết cơ bản (phần diện tích này không được tính vào diện tích trồng tập trung cho sản phẩm).</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xml:space="preserve">Hình thái sản phẩm được quy định trong danh mục sản phẩm Việt Nam: </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Các loại quả: Quả tươi;</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Dừa: Quả tươi;</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Hạt vỏ cứng: Hạt khô;</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Điều: Hạt điều khô. Thông thường hạt điều khô đã bóc vỏ thường chiếm 25-30%) trọng lượng hạt chưa bóc vỏ;</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Cà phê: Cà phê nhân khô. Nhân cà phê chiếm 12-14% quả cà phê tươi; khi bóc vỏ và phơi khô trọng lượng nhân giảm từ 10-12%;</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Cao su: Mủ khô;</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xml:space="preserve">+ Chè búp: Búp tươi. Thông thường chè búp khô quy đổi ra búp tươi với tỉ lệ ¼; </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lastRenderedPageBreak/>
        <w:t>+ Cây gia vị, dược liệu: Hoa khô, lá khô; tam thất, sa nhân (củ, quả khô); sâm (củ tươi); đinh lăng (thân, lá, củ tươi);</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Hoa mai, đào: Cành hoa, cây hoa;</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Cây cảnh: Cây, chậu cảnh.</w:t>
      </w:r>
    </w:p>
    <w:p w:rsidR="00705A31" w:rsidRPr="008A3A94" w:rsidRDefault="00705A31" w:rsidP="00705A31">
      <w:pPr>
        <w:spacing w:before="30" w:after="0" w:line="360" w:lineRule="exact"/>
        <w:ind w:firstLine="720"/>
        <w:jc w:val="both"/>
        <w:rPr>
          <w:rFonts w:ascii="Times New Roman" w:eastAsia="Times New Roman" w:hAnsi="Times New Roman"/>
          <w:b/>
          <w:sz w:val="28"/>
          <w:szCs w:val="28"/>
          <w:lang w:val="pt-BR"/>
        </w:rPr>
      </w:pPr>
      <w:r w:rsidRPr="008A3A94">
        <w:rPr>
          <w:rFonts w:ascii="Times New Roman" w:eastAsia="Times New Roman" w:hAnsi="Times New Roman"/>
          <w:b/>
          <w:sz w:val="28"/>
          <w:szCs w:val="28"/>
          <w:lang w:val="pt-BR"/>
        </w:rPr>
        <w:t>B. Giải thích và hướng dẫn ghi phiếu</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b/>
          <w:sz w:val="28"/>
          <w:szCs w:val="28"/>
          <w:lang w:val="pt-BR"/>
        </w:rPr>
        <w:t>1. Phiếu số 1/NSSL-LNTĐ-HO:</w:t>
      </w:r>
      <w:r w:rsidRPr="008A3A94">
        <w:rPr>
          <w:rFonts w:ascii="Times New Roman" w:hAnsi="Times New Roman"/>
          <w:spacing w:val="6"/>
          <w:sz w:val="26"/>
          <w:szCs w:val="26"/>
          <w:lang w:val="pt-BR"/>
        </w:rPr>
        <w:t xml:space="preserve"> </w:t>
      </w:r>
      <w:r w:rsidRPr="008A3A94">
        <w:rPr>
          <w:rFonts w:ascii="Times New Roman" w:eastAsia="Times New Roman" w:hAnsi="Times New Roman"/>
          <w:sz w:val="28"/>
          <w:szCs w:val="28"/>
          <w:lang w:val="pt-BR"/>
        </w:rPr>
        <w:t>Phiếu thu thập thông tin cây lâu năm trọng điểm của hộ</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Mục đích: Thu thập thông tin về diện tích trồng tập trung, diện tích cho sản phẩm, sản lượng thu hoạch từ cây lâu năm trọng điểm của các hộ mẫu làm cơ sở tính toán suy rộng sản lượng cây lâu năm trọng điểm của tỉnh; thông tin về sản lượng bán ra và doanh thu phục vụ tính toán doanh thu bình quân 01 ha cây trọng điểm cho sản phẩm; đơn giá bình quân 01 đơn vị sản phẩm cây lâu năm; doanh thu bình quân 01 ha sản phẩm phụ theo loại cây lâu năm.</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Phạm vi: Điều tra mẫu các hộ có diện tích cây lâu năm trọng điểm cho sản phẩm trong năm điều tra.</w:t>
      </w:r>
    </w:p>
    <w:p w:rsidR="00705A31" w:rsidRPr="008A3A94" w:rsidRDefault="00705A31" w:rsidP="00705A31">
      <w:pPr>
        <w:spacing w:before="30" w:after="0" w:line="360" w:lineRule="exact"/>
        <w:ind w:firstLine="720"/>
        <w:jc w:val="both"/>
        <w:rPr>
          <w:rFonts w:ascii="Times New Roman" w:eastAsia="Times New Roman" w:hAnsi="Times New Roman"/>
          <w:b/>
          <w:sz w:val="28"/>
          <w:szCs w:val="28"/>
          <w:lang w:val="pt-BR"/>
        </w:rPr>
      </w:pPr>
      <w:r w:rsidRPr="008A3A94">
        <w:rPr>
          <w:rFonts w:ascii="Times New Roman" w:eastAsia="Times New Roman" w:hAnsi="Times New Roman"/>
          <w:b/>
          <w:sz w:val="28"/>
          <w:szCs w:val="28"/>
          <w:lang w:val="pt-BR"/>
        </w:rPr>
        <w:t>Giải thích và hướng dẫn ghi phiếu</w:t>
      </w:r>
    </w:p>
    <w:p w:rsidR="00705A31" w:rsidRPr="008A3A94" w:rsidRDefault="00705A31" w:rsidP="00705A31">
      <w:pPr>
        <w:spacing w:before="30" w:after="0" w:line="360" w:lineRule="exact"/>
        <w:ind w:firstLine="720"/>
        <w:jc w:val="both"/>
        <w:rPr>
          <w:rFonts w:ascii="Times New Roman" w:eastAsia="Times New Roman" w:hAnsi="Times New Roman"/>
          <w:b/>
          <w:sz w:val="28"/>
          <w:szCs w:val="28"/>
          <w:lang w:val="pt-BR"/>
        </w:rPr>
      </w:pPr>
      <w:r w:rsidRPr="008A3A94">
        <w:rPr>
          <w:rFonts w:ascii="Times New Roman" w:eastAsia="Times New Roman" w:hAnsi="Times New Roman"/>
          <w:b/>
          <w:sz w:val="28"/>
          <w:szCs w:val="28"/>
          <w:lang w:val="pt-BR"/>
        </w:rPr>
        <w:t>Mục I. Cây trồng trọng điểm</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Cột 1: Ghi cộng tổng số từ các cột 2,3,4</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Cột 2, cột 3, cột 4: Ghi số thứ tự/tên của các lô/vườn cây trọng điểm của hộ, các số liệu phát sinh tương ứng.</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1: Tùy theo yêu cầu chỉ đạo sản xuất cây lâu năm của địa phương, các tỉnh lựa chọn có thực hiện điều tra năng suất, sản lượng cây lâu năm theo giống hay không và chủ động tổng hợp số liệu.</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xml:space="preserve">Cơ quan thống kê địa phương liệt kê, lập danh sách, quy ước mã số cho các giống cây mà địa phương quan tâm nghiên cứu đối với từng loại cây lâu năm. Điều tra viên ghi tên giống cây trồng của từng vườn cây. </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Tên và mã giống cây trồng áp dụng theo danh mục của tỉnh</w:t>
      </w:r>
      <w:r w:rsidR="00D43607" w:rsidRPr="008A3A94">
        <w:rPr>
          <w:rFonts w:ascii="Times New Roman" w:eastAsia="Times New Roman" w:hAnsi="Times New Roman"/>
          <w:sz w:val="28"/>
          <w:szCs w:val="28"/>
          <w:lang w:val="pt-BR"/>
        </w:rPr>
        <w:t xml:space="preserve"> quy định</w:t>
      </w:r>
      <w:r w:rsidRPr="008A3A94">
        <w:rPr>
          <w:rFonts w:ascii="Times New Roman" w:eastAsia="Times New Roman" w:hAnsi="Times New Roman"/>
          <w:sz w:val="28"/>
          <w:szCs w:val="28"/>
          <w:lang w:val="pt-BR"/>
        </w:rPr>
        <w:t>. Mã giống cây trồng do cán bộ Thống kê ghi trong các phiếu thu thập thông tin.</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2: Ghi diện tích trồng tập trung tương ứng mỗi vườn cây.</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3: Ghi số lượng cây trồng trọng điểm trên diện tích trồng tập trung của hộ tương ứng với mỗi vườn cây.</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xml:space="preserve">Dòng </w:t>
      </w:r>
      <w:r w:rsidR="00A21A36">
        <w:rPr>
          <w:rFonts w:ascii="Times New Roman" w:eastAsia="Times New Roman" w:hAnsi="Times New Roman"/>
          <w:sz w:val="28"/>
          <w:szCs w:val="28"/>
          <w:lang w:val="pt-BR"/>
        </w:rPr>
        <w:t>4,</w:t>
      </w:r>
      <w:r w:rsidRPr="008A3A94">
        <w:rPr>
          <w:rFonts w:ascii="Times New Roman" w:eastAsia="Times New Roman" w:hAnsi="Times New Roman"/>
          <w:sz w:val="28"/>
          <w:szCs w:val="28"/>
          <w:lang w:val="pt-BR"/>
        </w:rPr>
        <w:t>5,6,7,8,9: Ghi thông tin về diện tích của hộ theo đúng nội dung chỉ tiêu quy định trong phiếu tại thời điểm điều tra: Diện tích trồng tập trung; diện tích trồng tập trung cho sản phẩm; năm bắt đầu trồng vườn cây.</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xml:space="preserve"> Các chỉ tiêu diện tích được cơ giới hóa (làm đất, thu hoạch</w:t>
      </w:r>
      <w:r w:rsidR="000C3920">
        <w:rPr>
          <w:rFonts w:ascii="Times New Roman" w:eastAsia="Times New Roman" w:hAnsi="Times New Roman"/>
          <w:sz w:val="28"/>
          <w:szCs w:val="28"/>
          <w:lang w:val="pt-BR"/>
        </w:rPr>
        <w:t>, phun thuốc BVTV</w:t>
      </w:r>
      <w:r w:rsidRPr="008A3A94">
        <w:rPr>
          <w:rFonts w:ascii="Times New Roman" w:eastAsia="Times New Roman" w:hAnsi="Times New Roman"/>
          <w:sz w:val="28"/>
          <w:szCs w:val="28"/>
          <w:lang w:val="pt-BR"/>
        </w:rPr>
        <w:t>…); diện tích sử dụng thuốc bảo vệ thực vật, điều tiết sinh trưởng; diện tích sử dụng phân hóa học; diện tích liên kết sản xuất, tiêu thụ sản phẩm, điều tra viên ghi diện tích tại thời điểm điều tra nếu có phát sinh các hoạt động trên dù 1 hay nhiều lần trong 12 tháng qua.</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10: Ghi số cây trồng phân tán cho sản phẩm của hộ.</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lastRenderedPageBreak/>
        <w:t>Dòng 11: Ghi tổng sản lượng thu hoạch của hộ mẫu; sản lượng thu trên diện tích trồng tập trung cho sản phẩm; sản lượng thu bói; sản lượng thu từ cây trồng phân tán cho sản phẩm của hộ.</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12: Ghi sản lượng sản phẩm hộ để lại tiêu dùng: bao gồm ăn, cho, biếu, tặng hoặc chế biến để sử dụng tại hộ; không bao gồm sản lượng chế biến tại hộ để bán.</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13: Ghi sản lượng bán ra của hộ.</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14: Ghi số tiền thu được từ sản lượng bán ra của hộ.</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xml:space="preserve">Dòng 15: Ghi diện tích vườn thanh lý (nếu có), sản lượng thu hoạch, doanh thu từ sản phẩm phụ bán ra của hộ. </w:t>
      </w:r>
    </w:p>
    <w:p w:rsidR="00705A31" w:rsidRPr="008A3A94" w:rsidRDefault="00705A31" w:rsidP="00705A31">
      <w:pPr>
        <w:spacing w:before="30" w:after="0" w:line="360" w:lineRule="exact"/>
        <w:ind w:firstLine="720"/>
        <w:jc w:val="both"/>
        <w:rPr>
          <w:rFonts w:ascii="Times New Roman" w:eastAsia="Times New Roman" w:hAnsi="Times New Roman"/>
          <w:b/>
          <w:sz w:val="28"/>
          <w:szCs w:val="28"/>
          <w:lang w:val="pt-BR"/>
        </w:rPr>
      </w:pPr>
      <w:r w:rsidRPr="008A3A94">
        <w:rPr>
          <w:rFonts w:ascii="Times New Roman" w:eastAsia="Times New Roman" w:hAnsi="Times New Roman"/>
          <w:b/>
          <w:sz w:val="28"/>
          <w:szCs w:val="28"/>
          <w:lang w:val="pt-BR"/>
        </w:rPr>
        <w:t>Mục II. Cây l</w:t>
      </w:r>
      <w:r w:rsidR="002A6865" w:rsidRPr="008A3A94">
        <w:rPr>
          <w:rFonts w:ascii="Times New Roman" w:eastAsia="Times New Roman" w:hAnsi="Times New Roman"/>
          <w:b/>
          <w:sz w:val="28"/>
          <w:szCs w:val="28"/>
          <w:lang w:val="pt-BR"/>
        </w:rPr>
        <w:t>âu năm khác của hộ</w:t>
      </w:r>
    </w:p>
    <w:p w:rsidR="00705A31" w:rsidRPr="008A3A94" w:rsidRDefault="004061D6"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Ngoài cây lâu năm trọng điểm được chọn điều tra tại hộ</w:t>
      </w:r>
      <w:r w:rsidR="00705A31" w:rsidRPr="008A3A94">
        <w:rPr>
          <w:rFonts w:ascii="Times New Roman" w:eastAsia="Times New Roman" w:hAnsi="Times New Roman"/>
          <w:sz w:val="28"/>
          <w:szCs w:val="28"/>
          <w:lang w:val="pt-BR"/>
        </w:rPr>
        <w:t xml:space="preserve">, nếu hộ có trồng những cây lâu năm khác </w:t>
      </w:r>
      <w:r w:rsidRPr="008A3A94">
        <w:rPr>
          <w:rFonts w:ascii="Times New Roman" w:eastAsia="Times New Roman" w:hAnsi="Times New Roman"/>
          <w:sz w:val="28"/>
          <w:szCs w:val="28"/>
          <w:lang w:val="pt-BR"/>
        </w:rPr>
        <w:t xml:space="preserve">(bao gồm những cây lâu năm trọng điểm của tỉnh, không bao gồm cây trọng điểm đã điều tra ở mục I) </w:t>
      </w:r>
      <w:r w:rsidR="00705A31" w:rsidRPr="008A3A94">
        <w:rPr>
          <w:rFonts w:ascii="Times New Roman" w:eastAsia="Times New Roman" w:hAnsi="Times New Roman"/>
          <w:sz w:val="28"/>
          <w:szCs w:val="28"/>
          <w:lang w:val="pt-BR"/>
        </w:rPr>
        <w:t>và có cho sản phẩm thì điều tra viên thu thập thông tin.</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Cột 1 đến cột 5 ghi tên các loại cây lâu năm, loại trừ cây trọng điểm của hộ đã ghi ở mục I. Nếu hộ có nhiều hơn 05 cây lâu năm khác thì sử dụng nhiều tờ phiếu. Ghi các nội dung phát sinh theo thực tế điều tra tại hộ.</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1: Ghi mã loại cây trồng áp dụng theo danh mục sản phẩm mới nhất. Mã cây trồng do cán bộ Thống kê ghi trong các phiếu thu thập thông tin..</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2: Tham khảo mục I.</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xml:space="preserve">Dòng 3 đến dòng 10: Ghi thông tin về diện tích trồng trọt của hộ tương ứng với chỉ tiêu quy định trong phiếu: Diện tích trồng tập trung; diện tích trồng tập trung cho sản phẩm; năm bắt đầu trồng vườn cây; số lượng cây trồng trên diện tích trồng tập trung. </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Các chỉ tiêu diện tích được cơ giới hóa (làm đất, thu hoạch</w:t>
      </w:r>
      <w:r w:rsidR="000C3920">
        <w:rPr>
          <w:rFonts w:ascii="Times New Roman" w:eastAsia="Times New Roman" w:hAnsi="Times New Roman"/>
          <w:sz w:val="28"/>
          <w:szCs w:val="28"/>
          <w:lang w:val="pt-BR"/>
        </w:rPr>
        <w:t>, phun thuốc BVTV</w:t>
      </w:r>
      <w:r w:rsidRPr="008A3A94">
        <w:rPr>
          <w:rFonts w:ascii="Times New Roman" w:eastAsia="Times New Roman" w:hAnsi="Times New Roman"/>
          <w:sz w:val="28"/>
          <w:szCs w:val="28"/>
          <w:lang w:val="pt-BR"/>
        </w:rPr>
        <w:t>…); diện tích sử dụng thuốc bảo vệ thực vật, điều tiết sinh trưởng; diện tích sử dụng phân hóa học; diện tích liên kết sản xuất, tiêu thụ sản phẩm, điều tra viên ghi diện tích tại thời điểm điều tra nếu có phát sinh các hoạt động trên dù 1 hay nhiều lần trong 12 tháng qua.</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11: Ghi số cây trồng phân tán cho sản phẩm.</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12: Ghi tổng sản lượng thu hoạch của hộ; sản lượng thu trên diện tích trồng tập trung cho sản phẩm; sản lượng thu bói; sản lượng thu từ cây trồng phân tán.</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13: Ghi sản lượng hộ để lại tiêu dùng, cho, biếu, tặng hoặc chế biến để sử dụng tại hộ. Không bao gồm sản lượng chế biến tại hộ để bán.</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14: Ghi sản lượng bán ra của hộ.</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15: Ghi doanh thu từ sản lượng bán ra của hộ.</w:t>
      </w:r>
    </w:p>
    <w:p w:rsidR="00705A31" w:rsidRPr="008A3A94" w:rsidRDefault="00705A31" w:rsidP="008A3A94">
      <w:pPr>
        <w:spacing w:before="30" w:after="0" w:line="34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lang w:val="pt-BR"/>
        </w:rPr>
        <w:t>Dòng 16: Tham khảo dòng</w:t>
      </w:r>
      <w:r w:rsidRPr="008A3A94">
        <w:rPr>
          <w:rFonts w:ascii="Times New Roman" w:eastAsia="Times New Roman" w:hAnsi="Times New Roman"/>
          <w:sz w:val="28"/>
          <w:szCs w:val="28"/>
        </w:rPr>
        <w:t xml:space="preserve"> 1</w:t>
      </w:r>
      <w:r w:rsidR="00CC0279">
        <w:rPr>
          <w:rFonts w:ascii="Times New Roman" w:eastAsia="Times New Roman" w:hAnsi="Times New Roman"/>
          <w:sz w:val="28"/>
          <w:szCs w:val="28"/>
        </w:rPr>
        <w:t>5</w:t>
      </w:r>
      <w:r w:rsidRPr="008A3A94">
        <w:rPr>
          <w:rFonts w:ascii="Times New Roman" w:eastAsia="Times New Roman" w:hAnsi="Times New Roman"/>
          <w:sz w:val="28"/>
          <w:szCs w:val="28"/>
        </w:rPr>
        <w:t xml:space="preserve"> mục I</w:t>
      </w:r>
    </w:p>
    <w:p w:rsidR="00705A31" w:rsidRPr="008A3A94" w:rsidRDefault="00705A31" w:rsidP="00705A31">
      <w:pPr>
        <w:spacing w:before="30" w:after="0" w:line="360" w:lineRule="exact"/>
        <w:ind w:firstLine="720"/>
        <w:jc w:val="both"/>
        <w:rPr>
          <w:rFonts w:ascii="Times New Roman" w:eastAsia="Times New Roman" w:hAnsi="Times New Roman"/>
          <w:sz w:val="28"/>
          <w:szCs w:val="28"/>
        </w:rPr>
      </w:pPr>
      <w:r w:rsidRPr="008A3A94">
        <w:rPr>
          <w:rFonts w:ascii="Times New Roman" w:eastAsia="Times New Roman" w:hAnsi="Times New Roman"/>
          <w:b/>
          <w:sz w:val="28"/>
          <w:szCs w:val="28"/>
        </w:rPr>
        <w:t>2. Phiếu số 2/NSSL-LNK-HO:</w:t>
      </w:r>
      <w:r w:rsidRPr="008A3A94">
        <w:rPr>
          <w:rFonts w:ascii="Times New Roman" w:hAnsi="Times New Roman"/>
          <w:b/>
          <w:spacing w:val="6"/>
          <w:sz w:val="26"/>
          <w:szCs w:val="26"/>
        </w:rPr>
        <w:t xml:space="preserve"> </w:t>
      </w:r>
      <w:r w:rsidRPr="008A3A94">
        <w:rPr>
          <w:rFonts w:ascii="Times New Roman" w:eastAsia="Times New Roman" w:hAnsi="Times New Roman"/>
          <w:sz w:val="28"/>
          <w:szCs w:val="28"/>
        </w:rPr>
        <w:t>Phiếu thu thập thông tin cây lâu năm khác của hộ</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rPr>
        <w:lastRenderedPageBreak/>
        <w:t xml:space="preserve">Mục đích: Thu thập </w:t>
      </w:r>
      <w:r w:rsidRPr="008A3A94">
        <w:rPr>
          <w:rFonts w:ascii="Times New Roman" w:eastAsia="Times New Roman" w:hAnsi="Times New Roman"/>
          <w:sz w:val="28"/>
          <w:szCs w:val="28"/>
          <w:lang w:val="pt-BR"/>
        </w:rPr>
        <w:t>thông tin về diện tích trồng tập trung, diện tích cho sản phẩm, sản lượng thu hoạch từ cây lâu năm còn lại (ngoài cây trọng điểm) của các hộ mẫu làm cơ sở tính toán suy rộng sản lượng cây lâu năm khác của tỉnh; thông tin về sản lượng bán ra và doanh thu phục vụ tính toán doanh thu bình quân 01 ha cây lâu năm cho sản phẩm; đơn giá bình quân 01 đơn vị sản phẩm cây lâu năm tương ứng; doanh thu bình quân 01 ha sản phẩm phụ theo loại cây lâu năm.</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Phạm vi: Điều tra mẫu các hộ có diện tích cây lâu năm còn lại cho sản phẩm trong năm điều tra.</w:t>
      </w:r>
    </w:p>
    <w:p w:rsidR="00705A31" w:rsidRPr="008A3A94" w:rsidRDefault="00705A31" w:rsidP="00705A31">
      <w:pPr>
        <w:spacing w:before="30" w:after="0" w:line="360" w:lineRule="exact"/>
        <w:ind w:firstLine="720"/>
        <w:jc w:val="both"/>
        <w:rPr>
          <w:rFonts w:ascii="Times New Roman" w:eastAsia="Times New Roman" w:hAnsi="Times New Roman"/>
          <w:b/>
          <w:sz w:val="28"/>
          <w:szCs w:val="28"/>
        </w:rPr>
      </w:pPr>
      <w:r w:rsidRPr="008A3A94">
        <w:rPr>
          <w:rFonts w:ascii="Times New Roman" w:eastAsia="Times New Roman" w:hAnsi="Times New Roman"/>
          <w:b/>
          <w:sz w:val="28"/>
          <w:szCs w:val="28"/>
        </w:rPr>
        <w:t>Giải thích và hướng dẫn ghi phiếu</w:t>
      </w:r>
    </w:p>
    <w:p w:rsidR="00705A31" w:rsidRPr="008A3A94" w:rsidRDefault="00705A31" w:rsidP="00705A31">
      <w:pPr>
        <w:spacing w:before="30" w:after="0" w:line="360" w:lineRule="exact"/>
        <w:ind w:firstLine="720"/>
        <w:jc w:val="both"/>
        <w:rPr>
          <w:rFonts w:ascii="Times New Roman" w:hAnsi="Times New Roman"/>
          <w:spacing w:val="6"/>
          <w:sz w:val="26"/>
          <w:szCs w:val="26"/>
        </w:rPr>
      </w:pPr>
      <w:r w:rsidRPr="008A3A94">
        <w:rPr>
          <w:rFonts w:ascii="Times New Roman" w:eastAsia="Times New Roman" w:hAnsi="Times New Roman"/>
          <w:sz w:val="28"/>
          <w:szCs w:val="28"/>
        </w:rPr>
        <w:t>Tham khảo</w:t>
      </w:r>
      <w:r w:rsidRPr="008A3A94">
        <w:rPr>
          <w:rFonts w:ascii="Times New Roman" w:hAnsi="Times New Roman"/>
          <w:spacing w:val="6"/>
          <w:sz w:val="26"/>
          <w:szCs w:val="26"/>
        </w:rPr>
        <w:t xml:space="preserve"> </w:t>
      </w:r>
      <w:r w:rsidRPr="008A3A94">
        <w:rPr>
          <w:rFonts w:ascii="Times New Roman" w:eastAsia="Times New Roman" w:hAnsi="Times New Roman"/>
          <w:b/>
          <w:sz w:val="28"/>
          <w:szCs w:val="28"/>
        </w:rPr>
        <w:t>Mục II Phiếu số 1/NSSL-LNTĐ-HO</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b/>
          <w:sz w:val="28"/>
          <w:szCs w:val="28"/>
        </w:rPr>
        <w:t>3. Phiếu số 3/NSSL-LN-DN:</w:t>
      </w:r>
      <w:r w:rsidRPr="008A3A94">
        <w:rPr>
          <w:rFonts w:ascii="Times New Roman" w:hAnsi="Times New Roman"/>
          <w:b/>
          <w:spacing w:val="6"/>
          <w:sz w:val="26"/>
          <w:szCs w:val="26"/>
        </w:rPr>
        <w:t xml:space="preserve"> </w:t>
      </w:r>
      <w:r w:rsidRPr="008A3A94">
        <w:rPr>
          <w:rFonts w:ascii="Times New Roman" w:eastAsia="Times New Roman" w:hAnsi="Times New Roman"/>
          <w:sz w:val="28"/>
          <w:szCs w:val="28"/>
        </w:rPr>
        <w:t xml:space="preserve">Phiếu </w:t>
      </w:r>
      <w:r w:rsidRPr="008A3A94">
        <w:rPr>
          <w:rFonts w:ascii="Times New Roman" w:eastAsia="Times New Roman" w:hAnsi="Times New Roman"/>
          <w:sz w:val="28"/>
          <w:szCs w:val="28"/>
          <w:lang w:val="pt-BR"/>
        </w:rPr>
        <w:t>thu thập thông tin cây lâu năm của doanh nghiệp, hợp tác xã, đơn vị sự nghiệp.</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Mục đích: Thu thập thông tin về diện tích trồng tập trung, diện tích cho sản phẩm do đơn vị quản lý sử dụng; sản lượng thu hoạch trên diện tích đơn vị trực tiếp sản xuất, sản lượng bán ra và doanh thu từng loại cây để có thông tin đầy đủ phục vụ tính toán sản lượng các loại cây trồng trên địa bàn tỉnh.</w:t>
      </w:r>
    </w:p>
    <w:p w:rsidR="00705A31" w:rsidRPr="008A3A94" w:rsidRDefault="00705A31" w:rsidP="008A3A94">
      <w:pPr>
        <w:spacing w:before="30" w:after="0" w:line="34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lang w:val="pt-BR"/>
        </w:rPr>
        <w:t>Phạm vi: Tất cả các doanh nghiệp, hợp</w:t>
      </w:r>
      <w:r w:rsidRPr="008A3A94">
        <w:rPr>
          <w:rFonts w:ascii="Times New Roman" w:eastAsia="Times New Roman" w:hAnsi="Times New Roman"/>
          <w:sz w:val="28"/>
          <w:szCs w:val="28"/>
        </w:rPr>
        <w:t xml:space="preserve"> tác xã, đơn vị sự nghiệp có trồng và thu hoạch cây lâu năm.</w:t>
      </w:r>
    </w:p>
    <w:p w:rsidR="00705A31" w:rsidRPr="008A3A94" w:rsidRDefault="00705A31" w:rsidP="00705A31">
      <w:pPr>
        <w:spacing w:before="30" w:after="0" w:line="360" w:lineRule="exact"/>
        <w:ind w:firstLine="720"/>
        <w:jc w:val="both"/>
        <w:rPr>
          <w:rFonts w:ascii="Times New Roman" w:eastAsia="Times New Roman" w:hAnsi="Times New Roman"/>
          <w:b/>
          <w:sz w:val="28"/>
          <w:szCs w:val="28"/>
        </w:rPr>
      </w:pPr>
      <w:r w:rsidRPr="008A3A94">
        <w:rPr>
          <w:rFonts w:ascii="Times New Roman" w:eastAsia="Times New Roman" w:hAnsi="Times New Roman"/>
          <w:b/>
          <w:sz w:val="28"/>
          <w:szCs w:val="28"/>
        </w:rPr>
        <w:t>Giải thích và hướng dẫn ghi phiếu</w:t>
      </w:r>
    </w:p>
    <w:p w:rsidR="00705A31" w:rsidRPr="008A3A94" w:rsidRDefault="00705A31" w:rsidP="00705A31">
      <w:pPr>
        <w:spacing w:before="30" w:after="0" w:line="360" w:lineRule="exact"/>
        <w:ind w:firstLine="720"/>
        <w:jc w:val="both"/>
        <w:rPr>
          <w:rFonts w:ascii="Times New Roman" w:hAnsi="Times New Roman"/>
          <w:b/>
          <w:sz w:val="28"/>
        </w:rPr>
      </w:pPr>
      <w:r w:rsidRPr="008A3A94">
        <w:rPr>
          <w:rFonts w:ascii="Times New Roman" w:hAnsi="Times New Roman"/>
          <w:b/>
          <w:sz w:val="28"/>
        </w:rPr>
        <w:t>Mục I. Kết quả sản xuất cây lâu năm trong 12 tháng qua</w:t>
      </w:r>
    </w:p>
    <w:p w:rsidR="00705A31" w:rsidRPr="008A3A94" w:rsidRDefault="00705A31" w:rsidP="008A3A94">
      <w:pPr>
        <w:spacing w:before="30" w:after="0" w:line="34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rPr>
        <w:t>Tiêu đề cột 1, cột 2, cột 3, cột 4: Ghi tên từng loại cây đơn vị thực tế trồng và thu hoạch; ghi các số liệu phát sinh tương ứng. Đơn vị trồng 01 loại cây lâu năm mà sử dụng nhiều loại giống thì mỗi loại giống ghi vào 01 cột (tham khảo giống cây tại giải thích</w:t>
      </w:r>
      <w:r w:rsidRPr="008A3A94">
        <w:rPr>
          <w:rFonts w:ascii="Times New Roman" w:hAnsi="Times New Roman"/>
          <w:spacing w:val="6"/>
          <w:sz w:val="26"/>
          <w:szCs w:val="26"/>
        </w:rPr>
        <w:t xml:space="preserve"> </w:t>
      </w:r>
      <w:r w:rsidRPr="008A3A94">
        <w:rPr>
          <w:rFonts w:ascii="Times New Roman" w:eastAsia="Times New Roman" w:hAnsi="Times New Roman"/>
          <w:b/>
          <w:sz w:val="28"/>
          <w:szCs w:val="28"/>
        </w:rPr>
        <w:t>Phiếu số 1/NSSL-LNTĐ-HO</w:t>
      </w:r>
      <w:r w:rsidRPr="008A3A94">
        <w:rPr>
          <w:rFonts w:ascii="Times New Roman" w:hAnsi="Times New Roman"/>
          <w:spacing w:val="6"/>
          <w:sz w:val="26"/>
          <w:szCs w:val="26"/>
        </w:rPr>
        <w:t xml:space="preserve">); </w:t>
      </w:r>
      <w:r w:rsidRPr="008A3A94">
        <w:rPr>
          <w:rFonts w:ascii="Times New Roman" w:eastAsia="Times New Roman" w:hAnsi="Times New Roman"/>
          <w:sz w:val="28"/>
          <w:szCs w:val="28"/>
        </w:rPr>
        <w:t>trồng 01 loại giống tại nhiều vườn thì cộng chung diện tích và ghi vào 01 cột.</w:t>
      </w:r>
    </w:p>
    <w:p w:rsidR="00705A31" w:rsidRPr="008A3A94" w:rsidRDefault="00705A31" w:rsidP="008A3A94">
      <w:pPr>
        <w:spacing w:before="30" w:after="0" w:line="340" w:lineRule="exact"/>
        <w:ind w:firstLine="720"/>
        <w:jc w:val="both"/>
        <w:rPr>
          <w:rFonts w:ascii="Times New Roman" w:eastAsia="Times New Roman" w:hAnsi="Times New Roman"/>
          <w:spacing w:val="-4"/>
          <w:sz w:val="28"/>
          <w:szCs w:val="28"/>
        </w:rPr>
      </w:pPr>
      <w:r w:rsidRPr="008A3A94">
        <w:rPr>
          <w:rFonts w:ascii="Times New Roman" w:eastAsia="Times New Roman" w:hAnsi="Times New Roman"/>
          <w:sz w:val="28"/>
          <w:szCs w:val="28"/>
        </w:rPr>
        <w:t xml:space="preserve">Dòng 1, 2: Tên và mã loại cây trồng áp dụng theo danh mục sản phẩm </w:t>
      </w:r>
      <w:r w:rsidRPr="008A3A94">
        <w:rPr>
          <w:rFonts w:ascii="Times New Roman" w:eastAsia="Times New Roman" w:hAnsi="Times New Roman"/>
          <w:spacing w:val="-4"/>
          <w:sz w:val="28"/>
          <w:szCs w:val="28"/>
        </w:rPr>
        <w:t>mới nhất. Mã cây trồng do cán bộ Thống kê ghi trong các phiếu thu thập thông tin.</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rPr>
        <w:t xml:space="preserve">Tùy theo </w:t>
      </w:r>
      <w:r w:rsidRPr="008A3A94">
        <w:rPr>
          <w:rFonts w:ascii="Times New Roman" w:eastAsia="Times New Roman" w:hAnsi="Times New Roman"/>
          <w:sz w:val="28"/>
          <w:szCs w:val="28"/>
          <w:lang w:val="pt-BR"/>
        </w:rPr>
        <w:t>yêu cầu chỉ đạo sản xuất cây lâu năm của địa phương, lựa chọn có thực hiện điều tra năng suất, sản lượng cây lâu năm theo giống hay không và chủ động tổng hợp số liệu.</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xml:space="preserve">Cơ quan thống kê địa phương liệt kê, lập danh sách, quy ước mã số cho các giống cây mà địa phương quan tâm nghiên cứu đối với từng loại cây lâu năm. Điều tra viên ghi tên giống cây trồng của từng vườn cây. </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3, 4: Ghi thông tin về diện tích tương ứng với nội dung chỉ tiêu quy định trong phiếu: Ghi</w:t>
      </w:r>
      <w:r w:rsidRPr="008A3A94">
        <w:rPr>
          <w:rFonts w:ascii="Times New Roman" w:eastAsia="Times New Roman" w:hAnsi="Times New Roman"/>
          <w:sz w:val="28"/>
          <w:szCs w:val="28"/>
        </w:rPr>
        <w:t xml:space="preserve"> tổng diện tích hiện có; diện tích trồng mới; diện tích cho sản phẩm; năm bắt đầu trồng vườn cây (ghi năm đã làm tròn từ khi trồng); số lượng cây trồng trên diện tích trồng tập trung; diện tích được cơ giới hóa (làm đất, thu hoạch</w:t>
      </w:r>
      <w:r w:rsidR="000C3920">
        <w:rPr>
          <w:rFonts w:ascii="Times New Roman" w:eastAsia="Times New Roman" w:hAnsi="Times New Roman"/>
          <w:sz w:val="28"/>
          <w:szCs w:val="28"/>
        </w:rPr>
        <w:t>, phun thuốc BVTV</w:t>
      </w:r>
      <w:r w:rsidRPr="008A3A94">
        <w:rPr>
          <w:rFonts w:ascii="Times New Roman" w:eastAsia="Times New Roman" w:hAnsi="Times New Roman"/>
          <w:sz w:val="28"/>
          <w:szCs w:val="28"/>
        </w:rPr>
        <w:t xml:space="preserve">… bằng máy); diện tích sử dụng phân bón hóa học, thuốc bảo vệ thực vật, liên kết trong sản </w:t>
      </w:r>
      <w:r w:rsidRPr="008A3A94">
        <w:rPr>
          <w:rFonts w:ascii="Times New Roman" w:eastAsia="Times New Roman" w:hAnsi="Times New Roman"/>
          <w:sz w:val="28"/>
          <w:szCs w:val="28"/>
          <w:lang w:val="pt-BR"/>
        </w:rPr>
        <w:t>xuất và tiêu thụ nông sản; diện tích cho, nhận khoán; diện tích cho thuê, mượn, bị xâm canh của từng loại cây.</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lastRenderedPageBreak/>
        <w:t>Dòng 5: Ghi sản lượng thu hoạch. Chia các nội dung tương ứng (nếu có)</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6: Ghi sản lượng bán ra của đơn vị.</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Dòng 7: Ghi số tiền thu được từ sản lượng bán ra của đơn vị.</w:t>
      </w:r>
    </w:p>
    <w:p w:rsidR="00705A31" w:rsidRPr="008A3A94" w:rsidRDefault="00705A31" w:rsidP="008A3A94">
      <w:pPr>
        <w:spacing w:before="30" w:after="0" w:line="340" w:lineRule="exact"/>
        <w:ind w:firstLine="720"/>
        <w:jc w:val="both"/>
        <w:rPr>
          <w:rFonts w:ascii="Times New Roman" w:eastAsia="Times New Roman" w:hAnsi="Times New Roman"/>
          <w:sz w:val="28"/>
          <w:szCs w:val="28"/>
        </w:rPr>
      </w:pPr>
      <w:r w:rsidRPr="008A3A94">
        <w:rPr>
          <w:rFonts w:ascii="Times New Roman" w:eastAsia="Times New Roman" w:hAnsi="Times New Roman"/>
          <w:sz w:val="28"/>
          <w:szCs w:val="28"/>
          <w:lang w:val="pt-BR"/>
        </w:rPr>
        <w:t>Dòng 8: Tương ứng các</w:t>
      </w:r>
      <w:r w:rsidRPr="008A3A94">
        <w:rPr>
          <w:rFonts w:ascii="Times New Roman" w:eastAsia="Times New Roman" w:hAnsi="Times New Roman"/>
          <w:sz w:val="28"/>
          <w:szCs w:val="28"/>
        </w:rPr>
        <w:t xml:space="preserve"> nội dung ghi diện tích thanh lý vườn, sản lượng gỗ (nếu có) thu được; sản lượng sản phẩm phụ khác (lá…) thu được và số tiền thu được từ sản phẩm phụ.</w:t>
      </w:r>
    </w:p>
    <w:p w:rsidR="00705A31" w:rsidRPr="008A3A94" w:rsidRDefault="00705A31" w:rsidP="00705A31">
      <w:pPr>
        <w:spacing w:before="30" w:after="0" w:line="340" w:lineRule="exact"/>
        <w:ind w:firstLine="720"/>
        <w:jc w:val="both"/>
        <w:rPr>
          <w:rFonts w:ascii="Times New Roman" w:eastAsia="Times New Roman" w:hAnsi="Times New Roman"/>
          <w:b/>
          <w:bCs/>
          <w:sz w:val="28"/>
          <w:szCs w:val="28"/>
        </w:rPr>
      </w:pPr>
      <w:r w:rsidRPr="008A3A94">
        <w:rPr>
          <w:rFonts w:ascii="Times New Roman" w:eastAsia="Times New Roman" w:hAnsi="Times New Roman"/>
          <w:b/>
          <w:bCs/>
          <w:sz w:val="28"/>
          <w:szCs w:val="28"/>
        </w:rPr>
        <w:t>Mục II. Kết quả sản xuất giống cây lâu năm trong 12 tháng qua:</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hAnsi="Times New Roman"/>
          <w:sz w:val="28"/>
          <w:szCs w:val="26"/>
        </w:rPr>
        <w:t xml:space="preserve">- </w:t>
      </w:r>
      <w:r w:rsidRPr="008A3A94">
        <w:rPr>
          <w:rFonts w:ascii="Times New Roman" w:hAnsi="Times New Roman"/>
          <w:sz w:val="28"/>
          <w:szCs w:val="28"/>
          <w:lang w:val="pt-BR"/>
        </w:rPr>
        <w:t xml:space="preserve">Tên cây và mã loại </w:t>
      </w:r>
      <w:r w:rsidRPr="008A3A94">
        <w:rPr>
          <w:rFonts w:ascii="Times New Roman" w:eastAsia="Times New Roman" w:hAnsi="Times New Roman"/>
          <w:sz w:val="28"/>
          <w:szCs w:val="28"/>
          <w:lang w:val="pt-BR"/>
        </w:rPr>
        <w:t>cây trồng: ghi theo Phụ lục 2. Danh mục cây trồng nông nghiệp đã quy định trong Phương án điều tra diện tích gieo trồng cây nông nghiệp. Tên cây trồng do điều tra viên ghi, mã cây trồng do cán bộ Thống kê ghi trong các phiếu thu thập thông tin.</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Tổng diện tích ươm giống: Ghi phần diện tích sử dụng trực tiếp để ươm, trồng cây giống, không tính diện tích đất để làm các công trình phụ trợ cho hoạt động sản xuất cây giống.</w:t>
      </w:r>
    </w:p>
    <w:p w:rsidR="00705A31" w:rsidRPr="008A3A94" w:rsidRDefault="00705A31" w:rsidP="008A3A94">
      <w:pPr>
        <w:spacing w:before="30" w:after="0" w:line="340" w:lineRule="exact"/>
        <w:ind w:firstLine="720"/>
        <w:jc w:val="both"/>
        <w:rPr>
          <w:rFonts w:ascii="Times New Roman" w:eastAsia="Times New Roman" w:hAnsi="Times New Roman"/>
          <w:sz w:val="28"/>
          <w:szCs w:val="28"/>
          <w:lang w:val="pt-BR"/>
        </w:rPr>
      </w:pPr>
      <w:r w:rsidRPr="008A3A94">
        <w:rPr>
          <w:rFonts w:ascii="Times New Roman" w:eastAsia="Times New Roman" w:hAnsi="Times New Roman"/>
          <w:sz w:val="28"/>
          <w:szCs w:val="28"/>
          <w:lang w:val="pt-BR"/>
        </w:rPr>
        <w:t>- Số cây giống bán ra: Ghi số lượng cây giống mà các cơ sở đã bán ra trong vụ sản xuất.</w:t>
      </w:r>
    </w:p>
    <w:p w:rsidR="00705A31" w:rsidRPr="008A3A94" w:rsidRDefault="00705A31" w:rsidP="008A3A94">
      <w:pPr>
        <w:spacing w:before="30" w:after="0" w:line="340" w:lineRule="exact"/>
        <w:ind w:firstLine="720"/>
        <w:jc w:val="both"/>
        <w:rPr>
          <w:rFonts w:ascii="Times New Roman" w:hAnsi="Times New Roman"/>
          <w:bCs/>
          <w:spacing w:val="-6"/>
          <w:sz w:val="28"/>
          <w:szCs w:val="26"/>
          <w:lang w:val="pt-BR"/>
        </w:rPr>
      </w:pPr>
      <w:r w:rsidRPr="008A3A94">
        <w:rPr>
          <w:rFonts w:ascii="Times New Roman" w:eastAsia="Times New Roman" w:hAnsi="Times New Roman"/>
          <w:sz w:val="28"/>
          <w:szCs w:val="28"/>
          <w:lang w:val="pt-BR"/>
        </w:rPr>
        <w:t>- Doanh thu bán ra: Ghi số tiền</w:t>
      </w:r>
      <w:r w:rsidRPr="008A3A94">
        <w:rPr>
          <w:rFonts w:ascii="Times New Roman" w:hAnsi="Times New Roman"/>
          <w:bCs/>
          <w:spacing w:val="-6"/>
          <w:sz w:val="28"/>
          <w:szCs w:val="26"/>
          <w:lang w:val="pt-BR"/>
        </w:rPr>
        <w:t xml:space="preserve"> thu được từ việc bán cây giống ra bên ngoài.</w:t>
      </w:r>
    </w:p>
    <w:p w:rsidR="00705A31" w:rsidRPr="008A3A94" w:rsidRDefault="00705A31" w:rsidP="00705A31">
      <w:pPr>
        <w:spacing w:before="30" w:after="0" w:line="340" w:lineRule="exact"/>
        <w:ind w:firstLine="709"/>
        <w:jc w:val="both"/>
        <w:rPr>
          <w:rFonts w:ascii="Times New Roman" w:eastAsia="Times New Roman" w:hAnsi="Times New Roman"/>
          <w:b/>
          <w:bCs/>
          <w:color w:val="FF0000"/>
          <w:spacing w:val="-4"/>
          <w:sz w:val="28"/>
          <w:szCs w:val="28"/>
        </w:rPr>
      </w:pPr>
      <w:r w:rsidRPr="008A3A94">
        <w:rPr>
          <w:rFonts w:ascii="Times New Roman" w:eastAsia="Times New Roman" w:hAnsi="Times New Roman"/>
          <w:b/>
          <w:bCs/>
          <w:color w:val="FF0000"/>
          <w:spacing w:val="-4"/>
          <w:sz w:val="28"/>
          <w:szCs w:val="28"/>
        </w:rPr>
        <w:t>Mục III. Chi phí kiến thiết cơ bản vườn cây lâu năm trong 12 tháng qua</w:t>
      </w:r>
    </w:p>
    <w:p w:rsidR="00705A31" w:rsidRPr="008A3A94" w:rsidRDefault="00705A31" w:rsidP="00705A31">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Chi phí trồng mới và kiến thiết cơ bản vườn cây lâu năm là giá trị tiền tệ của các khoản hao phí bỏ ra từ khâu </w:t>
      </w:r>
      <w:r w:rsidRPr="008A3A94">
        <w:rPr>
          <w:rFonts w:ascii="Times New Roman" w:eastAsia="Times New Roman" w:hAnsi="Times New Roman"/>
          <w:sz w:val="28"/>
          <w:szCs w:val="28"/>
          <w:lang w:val="pt-BR"/>
        </w:rPr>
        <w:t>chuẩn</w:t>
      </w:r>
      <w:r w:rsidRPr="008A3A94">
        <w:rPr>
          <w:rFonts w:ascii="Times New Roman" w:eastAsia="Times New Roman" w:hAnsi="Times New Roman"/>
          <w:iCs/>
          <w:color w:val="FF0000"/>
          <w:sz w:val="28"/>
          <w:szCs w:val="28"/>
        </w:rPr>
        <w:t xml:space="preserve"> bị đất trồng, trồng cây, chăm sóc vườn cây lâu năm đến khi cho sản phẩm đại trà (không kể thu bói). Bao gồm:</w:t>
      </w:r>
    </w:p>
    <w:p w:rsidR="00705A31" w:rsidRPr="008A3A94" w:rsidRDefault="00705A31" w:rsidP="00705A31">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Chi phí vật chất: gồm các khoản chi về hạt giống, cây giống; phân bón vô cơ; phân bón hữu cơ; thuốc bảo vệ thực vật, điều tiết sinh trương; chi phí về điện, nhiên liệu; chi phí mua công cụ sản xuất nhỏ, vật rẻ tiền mau hỏng; chi phí bảo dưỡng và sửa chữa thường xuyên tài sản cố định; chi phí vật chất khác.</w:t>
      </w:r>
    </w:p>
    <w:p w:rsidR="00705A31" w:rsidRPr="008A3A94" w:rsidRDefault="00705A31" w:rsidP="00705A31">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Chi phí mua sắm, </w:t>
      </w:r>
      <w:r w:rsidRPr="008A3A94">
        <w:rPr>
          <w:rFonts w:ascii="Times New Roman" w:eastAsia="Times New Roman" w:hAnsi="Times New Roman"/>
          <w:sz w:val="28"/>
          <w:szCs w:val="28"/>
          <w:lang w:val="pt-BR"/>
        </w:rPr>
        <w:t>thuê</w:t>
      </w:r>
      <w:r w:rsidRPr="008A3A94">
        <w:rPr>
          <w:rFonts w:ascii="Times New Roman" w:eastAsia="Times New Roman" w:hAnsi="Times New Roman"/>
          <w:iCs/>
          <w:color w:val="FF0000"/>
          <w:sz w:val="28"/>
          <w:szCs w:val="28"/>
        </w:rPr>
        <w:t xml:space="preserve"> máy móc thiết bị.</w:t>
      </w:r>
    </w:p>
    <w:p w:rsidR="00705A31" w:rsidRPr="008A3A94" w:rsidRDefault="00705A31" w:rsidP="00705A31">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Chi phí dịch vụ: Dịch vụ tưới, tiêu; dịch vụ chăm sóc, bảo vệ thực vật; chi phí dịch vụ khác (bảo hiểm cây trồng, ngân hàng, bưu điện…).</w:t>
      </w:r>
    </w:p>
    <w:p w:rsidR="00705A31" w:rsidRPr="008A3A94" w:rsidRDefault="00705A31" w:rsidP="00705A31">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Chi phí lao động.</w:t>
      </w:r>
    </w:p>
    <w:p w:rsidR="00705A31" w:rsidRPr="008A3A94" w:rsidRDefault="00705A31" w:rsidP="00705A31">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Khấu hao </w:t>
      </w:r>
      <w:r w:rsidRPr="008A3A94">
        <w:rPr>
          <w:rFonts w:ascii="Times New Roman" w:eastAsia="Times New Roman" w:hAnsi="Times New Roman"/>
          <w:sz w:val="28"/>
          <w:szCs w:val="28"/>
          <w:lang w:val="pt-BR"/>
        </w:rPr>
        <w:t>tài</w:t>
      </w:r>
      <w:r w:rsidRPr="008A3A94">
        <w:rPr>
          <w:rFonts w:ascii="Times New Roman" w:eastAsia="Times New Roman" w:hAnsi="Times New Roman"/>
          <w:iCs/>
          <w:color w:val="FF0000"/>
          <w:sz w:val="28"/>
          <w:szCs w:val="28"/>
        </w:rPr>
        <w:t xml:space="preserve"> sản cố định.</w:t>
      </w:r>
    </w:p>
    <w:p w:rsidR="00705A31" w:rsidRPr="008A3A94" w:rsidRDefault="00705A31" w:rsidP="00705A31">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Thuế sử </w:t>
      </w:r>
      <w:r w:rsidRPr="008A3A94">
        <w:rPr>
          <w:rFonts w:ascii="Times New Roman" w:eastAsia="Times New Roman" w:hAnsi="Times New Roman"/>
          <w:sz w:val="28"/>
          <w:szCs w:val="28"/>
          <w:lang w:val="pt-BR"/>
        </w:rPr>
        <w:t>dụng</w:t>
      </w:r>
      <w:r w:rsidRPr="008A3A94">
        <w:rPr>
          <w:rFonts w:ascii="Times New Roman" w:eastAsia="Times New Roman" w:hAnsi="Times New Roman"/>
          <w:iCs/>
          <w:color w:val="FF0000"/>
          <w:sz w:val="28"/>
          <w:szCs w:val="28"/>
        </w:rPr>
        <w:t xml:space="preserve"> đất nông nghiệp.</w:t>
      </w:r>
    </w:p>
    <w:p w:rsidR="00705A31" w:rsidRPr="008A3A94" w:rsidRDefault="00705A31" w:rsidP="00705A31">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Tiền thuê đất.</w:t>
      </w:r>
    </w:p>
    <w:p w:rsidR="00705A31" w:rsidRPr="008A3A94" w:rsidRDefault="00705A31" w:rsidP="00705A31">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Chi </w:t>
      </w:r>
      <w:r w:rsidRPr="008A3A94">
        <w:rPr>
          <w:rFonts w:ascii="Times New Roman" w:eastAsia="Times New Roman" w:hAnsi="Times New Roman"/>
          <w:sz w:val="28"/>
          <w:szCs w:val="28"/>
          <w:lang w:val="pt-BR"/>
        </w:rPr>
        <w:t>khác</w:t>
      </w:r>
      <w:r w:rsidRPr="008A3A94">
        <w:rPr>
          <w:rFonts w:ascii="Times New Roman" w:eastAsia="Times New Roman" w:hAnsi="Times New Roman"/>
          <w:iCs/>
          <w:color w:val="FF0000"/>
          <w:sz w:val="28"/>
          <w:szCs w:val="28"/>
        </w:rPr>
        <w:t>.</w:t>
      </w:r>
    </w:p>
    <w:p w:rsidR="00705A31" w:rsidRPr="008A3A94" w:rsidRDefault="00705A31" w:rsidP="00705A31">
      <w:pPr>
        <w:spacing w:before="30" w:after="0" w:line="340" w:lineRule="exact"/>
        <w:ind w:firstLine="567"/>
        <w:jc w:val="both"/>
        <w:rPr>
          <w:rFonts w:ascii="Times New Roman" w:hAnsi="Times New Roman"/>
          <w:b/>
          <w:color w:val="FF0000"/>
          <w:sz w:val="26"/>
          <w:szCs w:val="26"/>
        </w:rPr>
      </w:pPr>
      <w:r w:rsidRPr="008A3A94">
        <w:rPr>
          <w:rFonts w:ascii="Times New Roman" w:hAnsi="Times New Roman"/>
          <w:b/>
          <w:color w:val="FF0000"/>
          <w:sz w:val="26"/>
          <w:szCs w:val="26"/>
        </w:rPr>
        <w:t>Ghi phiếu:</w:t>
      </w:r>
    </w:p>
    <w:p w:rsidR="00705A31" w:rsidRPr="008A3A94" w:rsidRDefault="00315876" w:rsidP="008A3A94">
      <w:pPr>
        <w:spacing w:before="30" w:after="0" w:line="340" w:lineRule="exact"/>
        <w:ind w:firstLine="720"/>
        <w:jc w:val="both"/>
        <w:rPr>
          <w:rFonts w:ascii="Times New Roman" w:eastAsia="Times New Roman" w:hAnsi="Times New Roman"/>
          <w:color w:val="FF0000"/>
          <w:sz w:val="28"/>
          <w:szCs w:val="28"/>
        </w:rPr>
      </w:pPr>
      <w:r w:rsidRPr="008A3A94">
        <w:rPr>
          <w:rFonts w:ascii="Times New Roman" w:eastAsia="Times New Roman" w:hAnsi="Times New Roman"/>
          <w:color w:val="FF0000"/>
          <w:sz w:val="28"/>
          <w:szCs w:val="28"/>
        </w:rPr>
        <w:t xml:space="preserve">Mục I. </w:t>
      </w:r>
      <w:r w:rsidR="00705A31" w:rsidRPr="008A3A94">
        <w:rPr>
          <w:rFonts w:ascii="Times New Roman" w:eastAsia="Times New Roman" w:hAnsi="Times New Roman"/>
          <w:color w:val="FF0000"/>
          <w:sz w:val="28"/>
          <w:szCs w:val="28"/>
        </w:rPr>
        <w:t xml:space="preserve">Ghi diện tích </w:t>
      </w:r>
      <w:r w:rsidR="00705A31" w:rsidRPr="008A3A94">
        <w:rPr>
          <w:rFonts w:ascii="Times New Roman" w:eastAsia="Times New Roman" w:hAnsi="Times New Roman"/>
          <w:sz w:val="28"/>
          <w:szCs w:val="28"/>
          <w:lang w:val="pt-BR"/>
        </w:rPr>
        <w:t>trồng</w:t>
      </w:r>
      <w:r w:rsidR="00705A31" w:rsidRPr="008A3A94">
        <w:rPr>
          <w:rFonts w:ascii="Times New Roman" w:eastAsia="Times New Roman" w:hAnsi="Times New Roman"/>
          <w:color w:val="FF0000"/>
          <w:sz w:val="28"/>
          <w:szCs w:val="28"/>
        </w:rPr>
        <w:t xml:space="preserve"> mới của </w:t>
      </w:r>
      <w:r w:rsidR="002109FC" w:rsidRPr="008A3A94">
        <w:rPr>
          <w:rFonts w:ascii="Times New Roman" w:eastAsia="Times New Roman" w:hAnsi="Times New Roman"/>
          <w:color w:val="FF0000"/>
          <w:sz w:val="28"/>
          <w:szCs w:val="28"/>
        </w:rPr>
        <w:t>đơn vị</w:t>
      </w:r>
      <w:r w:rsidR="00705A31" w:rsidRPr="008A3A94">
        <w:rPr>
          <w:rFonts w:ascii="Times New Roman" w:eastAsia="Times New Roman" w:hAnsi="Times New Roman"/>
          <w:color w:val="FF0000"/>
          <w:sz w:val="28"/>
          <w:szCs w:val="28"/>
        </w:rPr>
        <w:t>; diện tích vườn cây theo từng độ tuổi tương ứng với từng cột.</w:t>
      </w:r>
      <w:r w:rsidR="00CF52AA" w:rsidRPr="008A3A94">
        <w:rPr>
          <w:rFonts w:ascii="Times New Roman" w:eastAsia="Times New Roman" w:hAnsi="Times New Roman"/>
          <w:color w:val="FF0000"/>
          <w:sz w:val="28"/>
          <w:szCs w:val="28"/>
        </w:rPr>
        <w:t xml:space="preserve"> </w:t>
      </w:r>
      <w:r w:rsidR="002109FC" w:rsidRPr="008A3A94">
        <w:rPr>
          <w:rFonts w:ascii="Times New Roman" w:eastAsia="Times New Roman" w:hAnsi="Times New Roman"/>
          <w:color w:val="FF0000"/>
          <w:sz w:val="28"/>
          <w:szCs w:val="28"/>
        </w:rPr>
        <w:t>Đơn vị</w:t>
      </w:r>
      <w:r w:rsidR="00CF52AA" w:rsidRPr="008A3A94">
        <w:rPr>
          <w:rFonts w:ascii="Times New Roman" w:eastAsia="Times New Roman" w:hAnsi="Times New Roman"/>
          <w:color w:val="FF0000"/>
          <w:sz w:val="28"/>
          <w:szCs w:val="28"/>
        </w:rPr>
        <w:t xml:space="preserve"> có nhiều vườn cây cùng độ tuổi thì cộng chung số liệu và ghi chung 1 cột tương ứng.</w:t>
      </w:r>
    </w:p>
    <w:p w:rsidR="00705A31" w:rsidRPr="008A3A94" w:rsidRDefault="00705A31" w:rsidP="008A3A94">
      <w:pPr>
        <w:spacing w:before="30" w:after="0" w:line="340" w:lineRule="exact"/>
        <w:ind w:firstLine="720"/>
        <w:jc w:val="both"/>
        <w:rPr>
          <w:rFonts w:ascii="Times New Roman" w:eastAsia="Times New Roman" w:hAnsi="Times New Roman"/>
          <w:color w:val="FF0000"/>
          <w:sz w:val="28"/>
          <w:szCs w:val="28"/>
        </w:rPr>
      </w:pPr>
      <w:r w:rsidRPr="008A3A94">
        <w:rPr>
          <w:rFonts w:ascii="Times New Roman" w:eastAsia="Times New Roman" w:hAnsi="Times New Roman"/>
          <w:color w:val="FF0000"/>
          <w:sz w:val="28"/>
          <w:szCs w:val="28"/>
        </w:rPr>
        <w:t xml:space="preserve">Mục II. Ghi cụ thể từng </w:t>
      </w:r>
      <w:r w:rsidRPr="008A3A94">
        <w:rPr>
          <w:rFonts w:ascii="Times New Roman" w:eastAsia="Times New Roman" w:hAnsi="Times New Roman"/>
          <w:sz w:val="28"/>
          <w:szCs w:val="28"/>
          <w:lang w:val="pt-BR"/>
        </w:rPr>
        <w:t>loại</w:t>
      </w:r>
      <w:r w:rsidRPr="008A3A94">
        <w:rPr>
          <w:rFonts w:ascii="Times New Roman" w:eastAsia="Times New Roman" w:hAnsi="Times New Roman"/>
          <w:color w:val="FF0000"/>
          <w:sz w:val="28"/>
          <w:szCs w:val="28"/>
        </w:rPr>
        <w:t xml:space="preserve"> chi phí tương ứng cho diện tích vườn cây theo từng độ tuổi trong 12 tháng</w:t>
      </w:r>
      <w:r w:rsidR="00315876" w:rsidRPr="008A3A94">
        <w:rPr>
          <w:rFonts w:ascii="Times New Roman" w:eastAsia="Times New Roman" w:hAnsi="Times New Roman"/>
          <w:color w:val="FF0000"/>
          <w:sz w:val="28"/>
          <w:szCs w:val="28"/>
        </w:rPr>
        <w:t xml:space="preserve"> qua</w:t>
      </w:r>
      <w:r w:rsidRPr="008A3A94">
        <w:rPr>
          <w:rFonts w:ascii="Times New Roman" w:eastAsia="Times New Roman" w:hAnsi="Times New Roman"/>
          <w:color w:val="FF0000"/>
          <w:sz w:val="28"/>
          <w:szCs w:val="28"/>
        </w:rPr>
        <w:t>.</w:t>
      </w:r>
    </w:p>
    <w:p w:rsidR="00705A31" w:rsidRPr="008A3A94" w:rsidRDefault="00705A31" w:rsidP="008A3A94">
      <w:pPr>
        <w:spacing w:before="30" w:after="0" w:line="340" w:lineRule="exact"/>
        <w:ind w:firstLine="720"/>
        <w:jc w:val="both"/>
        <w:rPr>
          <w:rFonts w:ascii="Times New Roman" w:hAnsi="Times New Roman"/>
          <w:color w:val="FF0000"/>
          <w:sz w:val="28"/>
          <w:szCs w:val="28"/>
        </w:rPr>
      </w:pPr>
      <w:r w:rsidRPr="008A3A94">
        <w:rPr>
          <w:rFonts w:ascii="Times New Roman" w:eastAsia="Times New Roman" w:hAnsi="Times New Roman"/>
          <w:b/>
          <w:color w:val="FF0000"/>
          <w:sz w:val="28"/>
          <w:szCs w:val="28"/>
        </w:rPr>
        <w:lastRenderedPageBreak/>
        <w:t>4. Phiếu số 4/CP-LNTĐ</w:t>
      </w:r>
      <w:r w:rsidR="00114D37">
        <w:rPr>
          <w:rFonts w:ascii="Times New Roman" w:eastAsia="Times New Roman" w:hAnsi="Times New Roman"/>
          <w:b/>
          <w:color w:val="FF0000"/>
          <w:sz w:val="28"/>
          <w:szCs w:val="28"/>
        </w:rPr>
        <w:t>-HO</w:t>
      </w:r>
      <w:r w:rsidRPr="008A3A94">
        <w:rPr>
          <w:rFonts w:ascii="Times New Roman" w:eastAsia="Times New Roman" w:hAnsi="Times New Roman"/>
          <w:b/>
          <w:color w:val="FF0000"/>
          <w:sz w:val="28"/>
          <w:szCs w:val="28"/>
        </w:rPr>
        <w:t>:</w:t>
      </w:r>
      <w:r w:rsidRPr="008A3A94">
        <w:rPr>
          <w:rFonts w:ascii="Times New Roman" w:hAnsi="Times New Roman"/>
          <w:color w:val="FF0000"/>
          <w:sz w:val="28"/>
          <w:szCs w:val="28"/>
        </w:rPr>
        <w:t xml:space="preserve"> Phiếu thu thập thông tin chi phí trồng mới và kiến thiết cơ bản cây lâu năm trọng điểm.</w:t>
      </w:r>
    </w:p>
    <w:p w:rsidR="00705A31" w:rsidRPr="008A3A94" w:rsidRDefault="00705A31" w:rsidP="008A3A94">
      <w:pPr>
        <w:spacing w:before="30" w:after="0" w:line="340" w:lineRule="exact"/>
        <w:ind w:firstLine="720"/>
        <w:jc w:val="both"/>
        <w:rPr>
          <w:rFonts w:ascii="Times New Roman" w:eastAsia="Times New Roman" w:hAnsi="Times New Roman"/>
          <w:color w:val="FF0000"/>
          <w:sz w:val="28"/>
          <w:szCs w:val="28"/>
        </w:rPr>
      </w:pPr>
      <w:r w:rsidRPr="008A3A94">
        <w:rPr>
          <w:rFonts w:ascii="Times New Roman" w:eastAsia="Times New Roman" w:hAnsi="Times New Roman"/>
          <w:color w:val="FF0000"/>
          <w:sz w:val="28"/>
          <w:szCs w:val="28"/>
        </w:rPr>
        <w:t>Mục đích: Thu thập thông tin về chi phí bình quân 01 ha cây lâu năm trọng điểm trồng mới và kiến thiết cơ bản của các hộ mẫu làm cơ sở tính toán giá trị sản xuất thời kỳ kiến thiết cơ bản của vườn cây lâu năm.</w:t>
      </w:r>
    </w:p>
    <w:p w:rsidR="00705A31" w:rsidRPr="008A3A94" w:rsidRDefault="00705A31" w:rsidP="008A3A94">
      <w:pPr>
        <w:spacing w:before="30" w:after="0" w:line="340" w:lineRule="exact"/>
        <w:ind w:firstLine="720"/>
        <w:jc w:val="both"/>
        <w:rPr>
          <w:rFonts w:ascii="Times New Roman" w:eastAsia="Times New Roman" w:hAnsi="Times New Roman"/>
          <w:color w:val="FF0000"/>
          <w:sz w:val="28"/>
          <w:szCs w:val="28"/>
        </w:rPr>
      </w:pPr>
      <w:r w:rsidRPr="008A3A94">
        <w:rPr>
          <w:rFonts w:ascii="Times New Roman" w:eastAsia="Times New Roman" w:hAnsi="Times New Roman"/>
          <w:color w:val="FF0000"/>
          <w:sz w:val="28"/>
          <w:szCs w:val="28"/>
        </w:rPr>
        <w:t>Phạm vi: Điều tra mẫu các hộ có diện tích cây lâu năm trồng mới và diện tích trong thời kỳ kiến thiết cơ bản.</w:t>
      </w:r>
    </w:p>
    <w:p w:rsidR="00705A31" w:rsidRPr="008A3A94" w:rsidRDefault="00705A31" w:rsidP="00705A31">
      <w:pPr>
        <w:spacing w:after="0" w:line="340" w:lineRule="exact"/>
        <w:ind w:firstLine="709"/>
        <w:jc w:val="both"/>
        <w:rPr>
          <w:rFonts w:ascii="Times New Roman" w:eastAsia="Times New Roman" w:hAnsi="Times New Roman"/>
          <w:b/>
          <w:color w:val="FF0000"/>
          <w:sz w:val="28"/>
          <w:szCs w:val="28"/>
        </w:rPr>
      </w:pPr>
      <w:r w:rsidRPr="008A3A94">
        <w:rPr>
          <w:rFonts w:ascii="Times New Roman" w:eastAsia="Times New Roman" w:hAnsi="Times New Roman"/>
          <w:b/>
          <w:color w:val="FF0000"/>
          <w:sz w:val="28"/>
          <w:szCs w:val="28"/>
        </w:rPr>
        <w:t>Giải thích và hướng dẫn ghi phiếu</w:t>
      </w:r>
    </w:p>
    <w:p w:rsidR="00705A31" w:rsidRPr="008A3A94" w:rsidRDefault="00705A31" w:rsidP="008A3A94">
      <w:pPr>
        <w:spacing w:before="30" w:after="0" w:line="340" w:lineRule="exact"/>
        <w:ind w:firstLine="720"/>
        <w:jc w:val="both"/>
        <w:rPr>
          <w:rFonts w:ascii="Times New Roman" w:eastAsia="Times New Roman" w:hAnsi="Times New Roman"/>
          <w:color w:val="FF0000"/>
          <w:sz w:val="28"/>
          <w:szCs w:val="28"/>
        </w:rPr>
      </w:pPr>
      <w:r w:rsidRPr="008A3A94">
        <w:rPr>
          <w:rFonts w:ascii="Times New Roman" w:eastAsia="Times New Roman" w:hAnsi="Times New Roman"/>
          <w:iCs/>
          <w:color w:val="FF0000"/>
          <w:sz w:val="28"/>
          <w:szCs w:val="28"/>
        </w:rPr>
        <w:t xml:space="preserve">Chi phí trồng mới và </w:t>
      </w:r>
      <w:r w:rsidRPr="008A3A94">
        <w:rPr>
          <w:rFonts w:ascii="Times New Roman" w:eastAsia="Times New Roman" w:hAnsi="Times New Roman"/>
          <w:sz w:val="28"/>
          <w:szCs w:val="28"/>
          <w:lang w:val="pt-BR"/>
        </w:rPr>
        <w:t>kiến</w:t>
      </w:r>
      <w:r w:rsidRPr="008A3A94">
        <w:rPr>
          <w:rFonts w:ascii="Times New Roman" w:eastAsia="Times New Roman" w:hAnsi="Times New Roman"/>
          <w:iCs/>
          <w:color w:val="FF0000"/>
          <w:sz w:val="28"/>
          <w:szCs w:val="28"/>
        </w:rPr>
        <w:t xml:space="preserve"> thiết cơ bản vườn cây lâu năm là giá trị tiền tệ của các khoản hao phí bỏ ra từ khâu chuẩn bị đất trồng, trồng cây, chăm sóc vườn cây lâu năm đến </w:t>
      </w:r>
      <w:r w:rsidR="009A0509" w:rsidRPr="008A3A94">
        <w:rPr>
          <w:rFonts w:ascii="Times New Roman" w:eastAsia="Times New Roman" w:hAnsi="Times New Roman"/>
          <w:iCs/>
          <w:color w:val="FF0000"/>
          <w:sz w:val="28"/>
          <w:szCs w:val="28"/>
        </w:rPr>
        <w:t xml:space="preserve">trước </w:t>
      </w:r>
      <w:r w:rsidRPr="008A3A94">
        <w:rPr>
          <w:rFonts w:ascii="Times New Roman" w:eastAsia="Times New Roman" w:hAnsi="Times New Roman"/>
          <w:iCs/>
          <w:color w:val="FF0000"/>
          <w:sz w:val="28"/>
          <w:szCs w:val="28"/>
        </w:rPr>
        <w:t>khi cho sản phẩm đại trà (không kể thu bói). Bao gồm:</w:t>
      </w:r>
    </w:p>
    <w:p w:rsidR="00705A31" w:rsidRPr="008A3A94" w:rsidRDefault="00596963"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w:t>
      </w:r>
      <w:r w:rsidR="00705A31" w:rsidRPr="008A3A94">
        <w:rPr>
          <w:rFonts w:ascii="Times New Roman" w:eastAsia="Times New Roman" w:hAnsi="Times New Roman"/>
          <w:iCs/>
          <w:color w:val="FF0000"/>
          <w:sz w:val="28"/>
          <w:szCs w:val="28"/>
        </w:rPr>
        <w:t xml:space="preserve"> Hạt </w:t>
      </w:r>
      <w:r w:rsidR="00705A31" w:rsidRPr="008A3A94">
        <w:rPr>
          <w:rFonts w:ascii="Times New Roman" w:eastAsia="Times New Roman" w:hAnsi="Times New Roman"/>
          <w:sz w:val="28"/>
          <w:szCs w:val="28"/>
          <w:lang w:val="pt-BR"/>
        </w:rPr>
        <w:t>giống</w:t>
      </w:r>
      <w:r w:rsidR="00705A31" w:rsidRPr="008A3A94">
        <w:rPr>
          <w:rFonts w:ascii="Times New Roman" w:eastAsia="Times New Roman" w:hAnsi="Times New Roman"/>
          <w:iCs/>
          <w:color w:val="FF0000"/>
          <w:sz w:val="28"/>
          <w:szCs w:val="28"/>
        </w:rPr>
        <w:t>, cây giống;</w:t>
      </w:r>
    </w:p>
    <w:p w:rsidR="00705A31" w:rsidRPr="008A3A94" w:rsidRDefault="00596963" w:rsidP="009A0509">
      <w:pPr>
        <w:spacing w:after="0" w:line="340" w:lineRule="exact"/>
        <w:ind w:firstLine="709"/>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w:t>
      </w:r>
      <w:r w:rsidR="00705A31" w:rsidRPr="008A3A94">
        <w:rPr>
          <w:rFonts w:ascii="Times New Roman" w:eastAsia="Times New Roman" w:hAnsi="Times New Roman"/>
          <w:iCs/>
          <w:color w:val="FF0000"/>
          <w:sz w:val="28"/>
          <w:szCs w:val="28"/>
        </w:rPr>
        <w:t xml:space="preserve"> Phân bón vô cơ;</w:t>
      </w:r>
    </w:p>
    <w:p w:rsidR="00705A31" w:rsidRPr="008A3A94" w:rsidRDefault="00596963"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w:t>
      </w:r>
      <w:r w:rsidR="00705A31" w:rsidRPr="008A3A94">
        <w:rPr>
          <w:rFonts w:ascii="Times New Roman" w:eastAsia="Times New Roman" w:hAnsi="Times New Roman"/>
          <w:iCs/>
          <w:color w:val="FF0000"/>
          <w:sz w:val="28"/>
          <w:szCs w:val="28"/>
        </w:rPr>
        <w:t xml:space="preserve"> Phân </w:t>
      </w:r>
      <w:r w:rsidR="00705A31" w:rsidRPr="008A3A94">
        <w:rPr>
          <w:rFonts w:ascii="Times New Roman" w:eastAsia="Times New Roman" w:hAnsi="Times New Roman"/>
          <w:sz w:val="28"/>
          <w:szCs w:val="28"/>
          <w:lang w:val="pt-BR"/>
        </w:rPr>
        <w:t>bón</w:t>
      </w:r>
      <w:r w:rsidR="00705A31" w:rsidRPr="008A3A94">
        <w:rPr>
          <w:rFonts w:ascii="Times New Roman" w:eastAsia="Times New Roman" w:hAnsi="Times New Roman"/>
          <w:iCs/>
          <w:color w:val="FF0000"/>
          <w:sz w:val="28"/>
          <w:szCs w:val="28"/>
        </w:rPr>
        <w:t xml:space="preserve"> hữu cơ;</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Thuốc bảo vệ </w:t>
      </w:r>
      <w:r w:rsidRPr="008A3A94">
        <w:rPr>
          <w:rFonts w:ascii="Times New Roman" w:eastAsia="Times New Roman" w:hAnsi="Times New Roman"/>
          <w:sz w:val="28"/>
          <w:szCs w:val="28"/>
          <w:lang w:val="pt-BR"/>
        </w:rPr>
        <w:t>thực</w:t>
      </w:r>
      <w:r w:rsidRPr="008A3A94">
        <w:rPr>
          <w:rFonts w:ascii="Times New Roman" w:eastAsia="Times New Roman" w:hAnsi="Times New Roman"/>
          <w:iCs/>
          <w:color w:val="FF0000"/>
          <w:sz w:val="28"/>
          <w:szCs w:val="28"/>
        </w:rPr>
        <w:t xml:space="preserve"> vật, điều tiết sinh trưởng;</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Chi phí về </w:t>
      </w:r>
      <w:r w:rsidRPr="008A3A94">
        <w:rPr>
          <w:rFonts w:ascii="Times New Roman" w:eastAsia="Times New Roman" w:hAnsi="Times New Roman"/>
          <w:sz w:val="28"/>
          <w:szCs w:val="28"/>
          <w:lang w:val="pt-BR"/>
        </w:rPr>
        <w:t>điện</w:t>
      </w:r>
      <w:r w:rsidRPr="008A3A94">
        <w:rPr>
          <w:rFonts w:ascii="Times New Roman" w:eastAsia="Times New Roman" w:hAnsi="Times New Roman"/>
          <w:iCs/>
          <w:color w:val="FF0000"/>
          <w:sz w:val="28"/>
          <w:szCs w:val="28"/>
        </w:rPr>
        <w:t xml:space="preserve">, nhiên liệu; </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Chi phí </w:t>
      </w:r>
      <w:r w:rsidRPr="008A3A94">
        <w:rPr>
          <w:rFonts w:ascii="Times New Roman" w:eastAsia="Times New Roman" w:hAnsi="Times New Roman"/>
          <w:sz w:val="28"/>
          <w:szCs w:val="28"/>
          <w:lang w:val="pt-BR"/>
        </w:rPr>
        <w:t>mua</w:t>
      </w:r>
      <w:r w:rsidRPr="008A3A94">
        <w:rPr>
          <w:rFonts w:ascii="Times New Roman" w:eastAsia="Times New Roman" w:hAnsi="Times New Roman"/>
          <w:iCs/>
          <w:color w:val="FF0000"/>
          <w:sz w:val="28"/>
          <w:szCs w:val="28"/>
        </w:rPr>
        <w:t xml:space="preserve"> công cụ sản xuất nhỏ, vật rẻ tiền mau hỏng;</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Chi phí bảo </w:t>
      </w:r>
      <w:r w:rsidRPr="008A3A94">
        <w:rPr>
          <w:rFonts w:ascii="Times New Roman" w:eastAsia="Times New Roman" w:hAnsi="Times New Roman"/>
          <w:sz w:val="28"/>
          <w:szCs w:val="28"/>
          <w:lang w:val="pt-BR"/>
        </w:rPr>
        <w:t>dưỡng</w:t>
      </w:r>
      <w:r w:rsidRPr="008A3A94">
        <w:rPr>
          <w:rFonts w:ascii="Times New Roman" w:eastAsia="Times New Roman" w:hAnsi="Times New Roman"/>
          <w:iCs/>
          <w:color w:val="FF0000"/>
          <w:sz w:val="28"/>
          <w:szCs w:val="28"/>
        </w:rPr>
        <w:t xml:space="preserve"> và sửa chữa thường xuyên tài sản cố định; </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Chi phí sản </w:t>
      </w:r>
      <w:r w:rsidRPr="008A3A94">
        <w:rPr>
          <w:rFonts w:ascii="Times New Roman" w:eastAsia="Times New Roman" w:hAnsi="Times New Roman"/>
          <w:sz w:val="28"/>
          <w:szCs w:val="28"/>
          <w:lang w:val="pt-BR"/>
        </w:rPr>
        <w:t>xuất</w:t>
      </w:r>
      <w:r w:rsidRPr="008A3A94">
        <w:rPr>
          <w:rFonts w:ascii="Times New Roman" w:eastAsia="Times New Roman" w:hAnsi="Times New Roman"/>
          <w:iCs/>
          <w:color w:val="FF0000"/>
          <w:sz w:val="28"/>
          <w:szCs w:val="28"/>
        </w:rPr>
        <w:t xml:space="preserve"> vật chất khác;</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Chi phí mua sắm, thuê máy móc thiết bị;</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Dịch vụ tưới, </w:t>
      </w:r>
      <w:r w:rsidRPr="008A3A94">
        <w:rPr>
          <w:rFonts w:ascii="Times New Roman" w:eastAsia="Times New Roman" w:hAnsi="Times New Roman"/>
          <w:sz w:val="28"/>
          <w:szCs w:val="28"/>
          <w:lang w:val="pt-BR"/>
        </w:rPr>
        <w:t>tiêu</w:t>
      </w:r>
      <w:r w:rsidRPr="008A3A94">
        <w:rPr>
          <w:rFonts w:ascii="Times New Roman" w:eastAsia="Times New Roman" w:hAnsi="Times New Roman"/>
          <w:iCs/>
          <w:color w:val="FF0000"/>
          <w:sz w:val="28"/>
          <w:szCs w:val="28"/>
        </w:rPr>
        <w:t>;</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Dịch vụ chăm </w:t>
      </w:r>
      <w:r w:rsidRPr="008A3A94">
        <w:rPr>
          <w:rFonts w:ascii="Times New Roman" w:eastAsia="Times New Roman" w:hAnsi="Times New Roman"/>
          <w:sz w:val="28"/>
          <w:szCs w:val="28"/>
          <w:lang w:val="pt-BR"/>
        </w:rPr>
        <w:t>sóc</w:t>
      </w:r>
      <w:r w:rsidRPr="008A3A94">
        <w:rPr>
          <w:rFonts w:ascii="Times New Roman" w:eastAsia="Times New Roman" w:hAnsi="Times New Roman"/>
          <w:iCs/>
          <w:color w:val="FF0000"/>
          <w:sz w:val="28"/>
          <w:szCs w:val="28"/>
        </w:rPr>
        <w:t>, bảo vệ thực vật;</w:t>
      </w:r>
    </w:p>
    <w:p w:rsidR="00705A31" w:rsidRPr="008A3A94" w:rsidRDefault="00705A31" w:rsidP="009A0509">
      <w:pPr>
        <w:spacing w:after="0" w:line="340" w:lineRule="exact"/>
        <w:ind w:firstLine="709"/>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Chi phí dịch vụ khác (bảo hiểm cây trồng, ngân hàng, bưu điện…);</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Chi phí lao động thuê ngoài;</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w:t>
      </w:r>
      <w:r w:rsidR="000A1EB0" w:rsidRPr="008A3A94">
        <w:rPr>
          <w:rFonts w:ascii="Times New Roman" w:eastAsia="Times New Roman" w:hAnsi="Times New Roman"/>
          <w:iCs/>
          <w:color w:val="FF0000"/>
          <w:sz w:val="28"/>
          <w:szCs w:val="28"/>
        </w:rPr>
        <w:t xml:space="preserve">Công lao động là </w:t>
      </w:r>
      <w:r w:rsidR="000A1EB0" w:rsidRPr="008A3A94">
        <w:rPr>
          <w:rFonts w:ascii="Times New Roman" w:eastAsia="Times New Roman" w:hAnsi="Times New Roman"/>
          <w:sz w:val="28"/>
          <w:szCs w:val="28"/>
          <w:lang w:val="pt-BR"/>
        </w:rPr>
        <w:t>thành</w:t>
      </w:r>
      <w:r w:rsidR="000A1EB0" w:rsidRPr="008A3A94">
        <w:rPr>
          <w:rFonts w:ascii="Times New Roman" w:eastAsia="Times New Roman" w:hAnsi="Times New Roman"/>
          <w:iCs/>
          <w:color w:val="FF0000"/>
          <w:sz w:val="28"/>
          <w:szCs w:val="28"/>
        </w:rPr>
        <w:t xml:space="preserve"> viên hộ gia đình quy đổi thành tiền</w:t>
      </w:r>
      <w:r w:rsidR="00C65548" w:rsidRPr="008A3A94">
        <w:rPr>
          <w:rFonts w:ascii="Times New Roman" w:eastAsia="Times New Roman" w:hAnsi="Times New Roman"/>
          <w:iCs/>
          <w:color w:val="FF0000"/>
          <w:sz w:val="28"/>
          <w:szCs w:val="28"/>
        </w:rPr>
        <w:t>. Chủ hộ ước lượng số ngày làm việc trong năm tại vườn cây đang trong thời kỳ kiến thiết cơ bản theo từng độ tuổi</w:t>
      </w:r>
      <w:r w:rsidR="00202B4E" w:rsidRPr="008A3A94">
        <w:rPr>
          <w:rFonts w:ascii="Times New Roman" w:eastAsia="Times New Roman" w:hAnsi="Times New Roman"/>
          <w:iCs/>
          <w:color w:val="FF0000"/>
          <w:sz w:val="28"/>
          <w:szCs w:val="28"/>
        </w:rPr>
        <w:t xml:space="preserve">. Chi </w:t>
      </w:r>
      <w:r w:rsidR="00202B4E" w:rsidRPr="008A3A94">
        <w:rPr>
          <w:rFonts w:ascii="Times New Roman" w:eastAsia="Times New Roman" w:hAnsi="Times New Roman"/>
          <w:sz w:val="28"/>
          <w:szCs w:val="28"/>
          <w:lang w:val="pt-BR"/>
        </w:rPr>
        <w:t>cục</w:t>
      </w:r>
      <w:r w:rsidR="00202B4E" w:rsidRPr="008A3A94">
        <w:rPr>
          <w:rFonts w:ascii="Times New Roman" w:eastAsia="Times New Roman" w:hAnsi="Times New Roman"/>
          <w:iCs/>
          <w:color w:val="FF0000"/>
          <w:sz w:val="28"/>
          <w:szCs w:val="28"/>
        </w:rPr>
        <w:t xml:space="preserve"> Thống kê thống nhất định mức ngày công phù hợp với địa bàn. Điều tra viên tính tổng tiền công tương ứng và ghi phiếu;</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Khấu hao tài sản cố định;</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Thuế sử dụng </w:t>
      </w:r>
      <w:r w:rsidRPr="008A3A94">
        <w:rPr>
          <w:rFonts w:ascii="Times New Roman" w:eastAsia="Times New Roman" w:hAnsi="Times New Roman"/>
          <w:sz w:val="28"/>
          <w:szCs w:val="28"/>
          <w:lang w:val="pt-BR"/>
        </w:rPr>
        <w:t>đất</w:t>
      </w:r>
      <w:r w:rsidRPr="008A3A94">
        <w:rPr>
          <w:rFonts w:ascii="Times New Roman" w:eastAsia="Times New Roman" w:hAnsi="Times New Roman"/>
          <w:iCs/>
          <w:color w:val="FF0000"/>
          <w:sz w:val="28"/>
          <w:szCs w:val="28"/>
        </w:rPr>
        <w:t xml:space="preserve"> nông nghiệp (nếu có);</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Tiền thuê đất;</w:t>
      </w:r>
    </w:p>
    <w:p w:rsidR="00705A31" w:rsidRPr="008A3A94"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 Chi </w:t>
      </w:r>
      <w:r w:rsidRPr="008A3A94">
        <w:rPr>
          <w:rFonts w:ascii="Times New Roman" w:eastAsia="Times New Roman" w:hAnsi="Times New Roman"/>
          <w:sz w:val="28"/>
          <w:szCs w:val="28"/>
          <w:lang w:val="pt-BR"/>
        </w:rPr>
        <w:t>khác</w:t>
      </w:r>
      <w:r w:rsidRPr="008A3A94">
        <w:rPr>
          <w:rFonts w:ascii="Times New Roman" w:eastAsia="Times New Roman" w:hAnsi="Times New Roman"/>
          <w:iCs/>
          <w:color w:val="FF0000"/>
          <w:sz w:val="28"/>
          <w:szCs w:val="28"/>
        </w:rPr>
        <w:t>.</w:t>
      </w:r>
    </w:p>
    <w:p w:rsidR="00705A31" w:rsidRPr="008A3A94" w:rsidRDefault="00705A31" w:rsidP="00705A31">
      <w:pPr>
        <w:spacing w:before="30" w:after="0" w:line="340" w:lineRule="exact"/>
        <w:ind w:firstLine="567"/>
        <w:jc w:val="both"/>
        <w:rPr>
          <w:rFonts w:ascii="Times New Roman" w:hAnsi="Times New Roman"/>
          <w:b/>
          <w:color w:val="FF0000"/>
          <w:sz w:val="26"/>
          <w:szCs w:val="26"/>
        </w:rPr>
      </w:pPr>
      <w:r w:rsidRPr="008A3A94">
        <w:rPr>
          <w:rFonts w:ascii="Times New Roman" w:hAnsi="Times New Roman"/>
          <w:b/>
          <w:color w:val="FF0000"/>
          <w:sz w:val="26"/>
          <w:szCs w:val="26"/>
        </w:rPr>
        <w:t>Ghi phiếu:</w:t>
      </w:r>
    </w:p>
    <w:p w:rsidR="00705A31" w:rsidRPr="008A3A94" w:rsidRDefault="00315876"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 xml:space="preserve">Mục I. </w:t>
      </w:r>
      <w:r w:rsidR="00705A31" w:rsidRPr="008A3A94">
        <w:rPr>
          <w:rFonts w:ascii="Times New Roman" w:eastAsia="Times New Roman" w:hAnsi="Times New Roman"/>
          <w:iCs/>
          <w:color w:val="FF0000"/>
          <w:sz w:val="28"/>
          <w:szCs w:val="28"/>
        </w:rPr>
        <w:t xml:space="preserve">Ghi diện </w:t>
      </w:r>
      <w:r w:rsidR="00705A31" w:rsidRPr="008A3A94">
        <w:rPr>
          <w:rFonts w:ascii="Times New Roman" w:eastAsia="Times New Roman" w:hAnsi="Times New Roman"/>
          <w:sz w:val="28"/>
          <w:szCs w:val="28"/>
          <w:lang w:val="pt-BR"/>
        </w:rPr>
        <w:t>tích</w:t>
      </w:r>
      <w:r w:rsidR="00705A31" w:rsidRPr="008A3A94">
        <w:rPr>
          <w:rFonts w:ascii="Times New Roman" w:eastAsia="Times New Roman" w:hAnsi="Times New Roman"/>
          <w:iCs/>
          <w:color w:val="FF0000"/>
          <w:sz w:val="28"/>
          <w:szCs w:val="28"/>
        </w:rPr>
        <w:t xml:space="preserve"> trồng mới của hộ; diện tích vườn cây theo từng độ tuổi tương ứng với từng cột.</w:t>
      </w:r>
      <w:r w:rsidR="002109FC" w:rsidRPr="008A3A94">
        <w:rPr>
          <w:rFonts w:ascii="Times New Roman" w:eastAsia="Times New Roman" w:hAnsi="Times New Roman"/>
          <w:iCs/>
          <w:color w:val="FF0000"/>
          <w:sz w:val="28"/>
          <w:szCs w:val="28"/>
        </w:rPr>
        <w:t xml:space="preserve"> Hộ </w:t>
      </w:r>
      <w:r w:rsidR="002109FC" w:rsidRPr="008A3A94">
        <w:rPr>
          <w:rFonts w:ascii="Times New Roman" w:eastAsia="Times New Roman" w:hAnsi="Times New Roman"/>
          <w:color w:val="FF0000"/>
          <w:sz w:val="28"/>
          <w:szCs w:val="28"/>
        </w:rPr>
        <w:t>có nhiều vườn cây cùng độ tuổi thì cộng chung số liệu và ghi chung 1 cột tương ứng.</w:t>
      </w:r>
    </w:p>
    <w:p w:rsidR="00705A31" w:rsidRPr="00315876" w:rsidRDefault="00705A31" w:rsidP="008A3A94">
      <w:pPr>
        <w:spacing w:before="30" w:after="0" w:line="340" w:lineRule="exact"/>
        <w:ind w:firstLine="720"/>
        <w:jc w:val="both"/>
        <w:rPr>
          <w:rFonts w:ascii="Times New Roman" w:eastAsia="Times New Roman" w:hAnsi="Times New Roman"/>
          <w:iCs/>
          <w:color w:val="FF0000"/>
          <w:sz w:val="28"/>
          <w:szCs w:val="28"/>
        </w:rPr>
      </w:pPr>
      <w:r w:rsidRPr="008A3A94">
        <w:rPr>
          <w:rFonts w:ascii="Times New Roman" w:eastAsia="Times New Roman" w:hAnsi="Times New Roman"/>
          <w:iCs/>
          <w:color w:val="FF0000"/>
          <w:sz w:val="28"/>
          <w:szCs w:val="28"/>
        </w:rPr>
        <w:t>Mục II</w:t>
      </w:r>
      <w:r w:rsidR="00315876" w:rsidRPr="008A3A94">
        <w:rPr>
          <w:rFonts w:ascii="Times New Roman" w:eastAsia="Times New Roman" w:hAnsi="Times New Roman"/>
          <w:iCs/>
          <w:color w:val="FF0000"/>
          <w:sz w:val="28"/>
          <w:szCs w:val="28"/>
        </w:rPr>
        <w:t xml:space="preserve">. </w:t>
      </w:r>
      <w:r w:rsidRPr="008A3A94">
        <w:rPr>
          <w:rFonts w:ascii="Times New Roman" w:eastAsia="Times New Roman" w:hAnsi="Times New Roman"/>
          <w:iCs/>
          <w:color w:val="FF0000"/>
          <w:sz w:val="28"/>
          <w:szCs w:val="28"/>
        </w:rPr>
        <w:t xml:space="preserve">Ghi cụ </w:t>
      </w:r>
      <w:r w:rsidRPr="008A3A94">
        <w:rPr>
          <w:rFonts w:ascii="Times New Roman" w:eastAsia="Times New Roman" w:hAnsi="Times New Roman"/>
          <w:sz w:val="28"/>
          <w:szCs w:val="28"/>
          <w:lang w:val="pt-BR"/>
        </w:rPr>
        <w:t>thể</w:t>
      </w:r>
      <w:r w:rsidRPr="008A3A94">
        <w:rPr>
          <w:rFonts w:ascii="Times New Roman" w:eastAsia="Times New Roman" w:hAnsi="Times New Roman"/>
          <w:iCs/>
          <w:color w:val="FF0000"/>
          <w:sz w:val="28"/>
          <w:szCs w:val="28"/>
        </w:rPr>
        <w:t xml:space="preserve"> từng loại chi phí tương ứng cho diện tích vườn cây theo từng độ tuổi trong 12 tháng </w:t>
      </w:r>
      <w:r w:rsidR="00315876" w:rsidRPr="008A3A94">
        <w:rPr>
          <w:rFonts w:ascii="Times New Roman" w:eastAsia="Times New Roman" w:hAnsi="Times New Roman"/>
          <w:iCs/>
          <w:color w:val="FF0000"/>
          <w:sz w:val="28"/>
          <w:szCs w:val="28"/>
        </w:rPr>
        <w:t>qua.</w:t>
      </w:r>
    </w:p>
    <w:p w:rsidR="00705A31" w:rsidRPr="00B7049D" w:rsidRDefault="00705A31" w:rsidP="00705A31">
      <w:pPr>
        <w:spacing w:before="30" w:after="0" w:line="340" w:lineRule="exact"/>
        <w:ind w:firstLine="567"/>
        <w:jc w:val="both"/>
        <w:rPr>
          <w:rFonts w:ascii="Times New Roman" w:hAnsi="Times New Roman"/>
          <w:sz w:val="26"/>
          <w:szCs w:val="26"/>
        </w:rPr>
      </w:pPr>
    </w:p>
    <w:p w:rsidR="00AA6478" w:rsidRDefault="00AA6478"/>
    <w:sectPr w:rsidR="00AA6478" w:rsidSect="00202639">
      <w:footerReference w:type="default" r:id="rId6"/>
      <w:pgSz w:w="11907" w:h="16840" w:code="9"/>
      <w:pgMar w:top="1134" w:right="1134" w:bottom="1134" w:left="1701" w:header="720" w:footer="397" w:gutter="0"/>
      <w:pgNumType w:start="3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2CF" w:rsidRDefault="000B12CF" w:rsidP="00CC61D2">
      <w:pPr>
        <w:spacing w:after="0" w:line="240" w:lineRule="auto"/>
      </w:pPr>
      <w:r>
        <w:separator/>
      </w:r>
    </w:p>
  </w:endnote>
  <w:endnote w:type="continuationSeparator" w:id="0">
    <w:p w:rsidR="000B12CF" w:rsidRDefault="000B12CF" w:rsidP="00CC6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1148"/>
      <w:docPartObj>
        <w:docPartGallery w:val="Page Numbers (Bottom of Page)"/>
        <w:docPartUnique/>
      </w:docPartObj>
    </w:sdtPr>
    <w:sdtContent>
      <w:p w:rsidR="00BB431C" w:rsidRDefault="002C339B">
        <w:pPr>
          <w:pStyle w:val="Footer"/>
          <w:jc w:val="right"/>
        </w:pPr>
        <w:r>
          <w:fldChar w:fldCharType="begin"/>
        </w:r>
        <w:r w:rsidR="00705A31">
          <w:instrText xml:space="preserve"> PAGE   \* MERGEFORMAT </w:instrText>
        </w:r>
        <w:r>
          <w:fldChar w:fldCharType="separate"/>
        </w:r>
        <w:r w:rsidR="00CC0279">
          <w:rPr>
            <w:noProof/>
          </w:rPr>
          <w:t>36</w:t>
        </w:r>
        <w:r>
          <w:fldChar w:fldCharType="end"/>
        </w:r>
      </w:p>
    </w:sdtContent>
  </w:sdt>
  <w:p w:rsidR="00BB431C" w:rsidRDefault="000B12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2CF" w:rsidRDefault="000B12CF" w:rsidP="00CC61D2">
      <w:pPr>
        <w:spacing w:after="0" w:line="240" w:lineRule="auto"/>
      </w:pPr>
      <w:r>
        <w:separator/>
      </w:r>
    </w:p>
  </w:footnote>
  <w:footnote w:type="continuationSeparator" w:id="0">
    <w:p w:rsidR="000B12CF" w:rsidRDefault="000B12CF" w:rsidP="00CC61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05A31"/>
    <w:rsid w:val="00003257"/>
    <w:rsid w:val="000A1EB0"/>
    <w:rsid w:val="000B12CF"/>
    <w:rsid w:val="000C3920"/>
    <w:rsid w:val="00114D37"/>
    <w:rsid w:val="00164EC6"/>
    <w:rsid w:val="00202639"/>
    <w:rsid w:val="00202B4E"/>
    <w:rsid w:val="002109FC"/>
    <w:rsid w:val="002A6865"/>
    <w:rsid w:val="002C339B"/>
    <w:rsid w:val="002C4FBF"/>
    <w:rsid w:val="002F09EB"/>
    <w:rsid w:val="00315876"/>
    <w:rsid w:val="00326E63"/>
    <w:rsid w:val="00355079"/>
    <w:rsid w:val="003F6ADB"/>
    <w:rsid w:val="004061D6"/>
    <w:rsid w:val="00406C3E"/>
    <w:rsid w:val="00492AD7"/>
    <w:rsid w:val="004D064F"/>
    <w:rsid w:val="00596963"/>
    <w:rsid w:val="005C628B"/>
    <w:rsid w:val="006160E0"/>
    <w:rsid w:val="00660F20"/>
    <w:rsid w:val="00692204"/>
    <w:rsid w:val="00705A31"/>
    <w:rsid w:val="00792B5F"/>
    <w:rsid w:val="007935A2"/>
    <w:rsid w:val="007B7B94"/>
    <w:rsid w:val="008A3A94"/>
    <w:rsid w:val="008C3624"/>
    <w:rsid w:val="008D5AA3"/>
    <w:rsid w:val="009153E4"/>
    <w:rsid w:val="009A0509"/>
    <w:rsid w:val="00A16D48"/>
    <w:rsid w:val="00A21A36"/>
    <w:rsid w:val="00A357FC"/>
    <w:rsid w:val="00AA6478"/>
    <w:rsid w:val="00AE5DB6"/>
    <w:rsid w:val="00B2719A"/>
    <w:rsid w:val="00C25A13"/>
    <w:rsid w:val="00C61D1D"/>
    <w:rsid w:val="00C65548"/>
    <w:rsid w:val="00CB7117"/>
    <w:rsid w:val="00CC0279"/>
    <w:rsid w:val="00CC61D2"/>
    <w:rsid w:val="00CF52AA"/>
    <w:rsid w:val="00D145B0"/>
    <w:rsid w:val="00D43607"/>
    <w:rsid w:val="00E27B56"/>
    <w:rsid w:val="00EC0B0D"/>
    <w:rsid w:val="00EF7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80" w:after="4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A31"/>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5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A31"/>
    <w:rPr>
      <w:rFonts w:ascii="Calibri" w:eastAsia="Calibri" w:hAnsi="Calibri" w:cs="Times New Roman"/>
      <w:sz w:val="22"/>
    </w:rPr>
  </w:style>
  <w:style w:type="table" w:styleId="TableGrid">
    <w:name w:val="Table Grid"/>
    <w:basedOn w:val="TableNormal"/>
    <w:uiPriority w:val="59"/>
    <w:rsid w:val="00705A31"/>
    <w:pPr>
      <w:spacing w:before="0"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hvhung</dc:creator>
  <cp:lastModifiedBy>hvhung</cp:lastModifiedBy>
  <cp:revision>10</cp:revision>
  <cp:lastPrinted>2019-07-25T03:13:00Z</cp:lastPrinted>
  <dcterms:created xsi:type="dcterms:W3CDTF">2019-07-22T04:09:00Z</dcterms:created>
  <dcterms:modified xsi:type="dcterms:W3CDTF">2019-09-03T02:51:00Z</dcterms:modified>
</cp:coreProperties>
</file>