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151A65" w:rsidRPr="005F38FC" w:rsidTr="00ED34D6">
        <w:tc>
          <w:tcPr>
            <w:tcW w:w="9073" w:type="dxa"/>
          </w:tcPr>
          <w:p w:rsidR="00151A65" w:rsidRPr="005F38FC" w:rsidRDefault="00151A65" w:rsidP="005B5F23">
            <w:pPr>
              <w:pStyle w:val="BodyText"/>
              <w:rPr>
                <w:rFonts w:ascii="Times New Roman" w:hAnsi="Times New Roman"/>
                <w:szCs w:val="28"/>
                <w:vertAlign w:val="superscript"/>
              </w:rPr>
            </w:pPr>
            <w:r w:rsidRPr="005F38FC">
              <w:rPr>
                <w:rFonts w:ascii="Times New Roman" w:hAnsi="Times New Roman"/>
                <w:szCs w:val="28"/>
              </w:rPr>
              <w:t>QUY TRÌNH CHỌN MẪU</w:t>
            </w:r>
            <w:r w:rsidRPr="005F38FC">
              <w:rPr>
                <w:rFonts w:ascii="Times New Roman" w:hAnsi="Times New Roman"/>
                <w:szCs w:val="28"/>
              </w:rPr>
              <w:br/>
              <w:t>TỔNG ĐIỀU TRA NÔNG THÔN, NÔNG NGHIỆP NĂM 2025</w:t>
            </w:r>
          </w:p>
          <w:p w:rsidR="00151A65" w:rsidRPr="005F38FC" w:rsidRDefault="00151A65" w:rsidP="005B5F23">
            <w:pPr>
              <w:jc w:val="center"/>
              <w:rPr>
                <w:bCs/>
                <w:i/>
                <w:iCs/>
                <w:sz w:val="28"/>
                <w:szCs w:val="28"/>
              </w:rPr>
            </w:pPr>
            <w:r w:rsidRPr="005F38FC">
              <w:rPr>
                <w:bCs/>
                <w:i/>
                <w:iCs/>
                <w:sz w:val="28"/>
                <w:szCs w:val="28"/>
              </w:rPr>
              <w:t>(Ban hành kèm theo Công văn số       /BCĐTW-CTK ngày     /6/2025</w:t>
            </w:r>
          </w:p>
          <w:p w:rsidR="00151A65" w:rsidRPr="005F38FC" w:rsidRDefault="00151A65" w:rsidP="005B5F23">
            <w:pPr>
              <w:pStyle w:val="BodyText"/>
              <w:spacing w:after="120"/>
              <w:rPr>
                <w:rFonts w:ascii="Times New Roman" w:hAnsi="Times New Roman"/>
                <w:b w:val="0"/>
                <w:bCs/>
                <w:szCs w:val="28"/>
              </w:rPr>
            </w:pPr>
            <w:r w:rsidRPr="005F38FC">
              <w:rPr>
                <w:rFonts w:ascii="Times New Roman" w:hAnsi="Times New Roman"/>
                <w:b w:val="0"/>
                <w:bCs/>
                <w:i/>
                <w:iCs/>
                <w:szCs w:val="28"/>
              </w:rPr>
              <w:t>của Ban Chỉ đạo Tổng điều tra nông thôn, nông nghiệp năm 2025 trung ương</w:t>
            </w:r>
            <w:r w:rsidRPr="005F38FC">
              <w:rPr>
                <w:rFonts w:ascii="Times New Roman" w:hAnsi="Times New Roman"/>
                <w:b w:val="0"/>
                <w:bCs/>
                <w:i/>
                <w:iCs/>
                <w:color w:val="000000" w:themeColor="text1"/>
                <w:szCs w:val="28"/>
                <w:lang w:val="vi-VN"/>
              </w:rPr>
              <w:t>)</w:t>
            </w:r>
          </w:p>
        </w:tc>
      </w:tr>
    </w:tbl>
    <w:p w:rsidR="00151A65" w:rsidRPr="005F38FC" w:rsidRDefault="00151A65" w:rsidP="007E5AB7">
      <w:pPr>
        <w:pStyle w:val="BodyText"/>
        <w:spacing w:before="120" w:line="360" w:lineRule="exact"/>
        <w:ind w:firstLine="720"/>
        <w:jc w:val="left"/>
        <w:rPr>
          <w:rFonts w:ascii="Times New Roman" w:hAnsi="Times New Roman"/>
          <w:bCs/>
          <w:iCs/>
          <w:szCs w:val="26"/>
        </w:rPr>
      </w:pPr>
    </w:p>
    <w:p w:rsidR="005C21D7" w:rsidRPr="005F38FC" w:rsidRDefault="005C21D7" w:rsidP="00FA1914">
      <w:pPr>
        <w:pStyle w:val="BodyText"/>
        <w:spacing w:after="120" w:line="320" w:lineRule="exact"/>
        <w:ind w:firstLine="720"/>
        <w:jc w:val="left"/>
        <w:rPr>
          <w:rFonts w:ascii="Times New Roman" w:hAnsi="Times New Roman"/>
          <w:bCs/>
          <w:iCs/>
          <w:szCs w:val="26"/>
        </w:rPr>
      </w:pPr>
      <w:r w:rsidRPr="005F38FC">
        <w:rPr>
          <w:rFonts w:ascii="Times New Roman" w:hAnsi="Times New Roman"/>
          <w:bCs/>
          <w:iCs/>
          <w:szCs w:val="26"/>
        </w:rPr>
        <w:t>PHẦN I. NHỮNG QU</w:t>
      </w:r>
      <w:r w:rsidR="001E70BE" w:rsidRPr="005F38FC">
        <w:rPr>
          <w:rFonts w:ascii="Times New Roman" w:hAnsi="Times New Roman"/>
          <w:bCs/>
          <w:iCs/>
          <w:szCs w:val="26"/>
        </w:rPr>
        <w:t>Y</w:t>
      </w:r>
      <w:r w:rsidRPr="005F38FC">
        <w:rPr>
          <w:rFonts w:ascii="Times New Roman" w:hAnsi="Times New Roman"/>
          <w:bCs/>
          <w:iCs/>
          <w:szCs w:val="26"/>
        </w:rPr>
        <w:t xml:space="preserve"> ĐỊNH CHUNG</w:t>
      </w:r>
    </w:p>
    <w:p w:rsidR="005C21D7" w:rsidRPr="005F38FC" w:rsidRDefault="005C21D7" w:rsidP="00FA1914">
      <w:pPr>
        <w:spacing w:after="120" w:line="320" w:lineRule="exact"/>
        <w:ind w:firstLine="720"/>
        <w:jc w:val="both"/>
        <w:rPr>
          <w:b/>
          <w:sz w:val="28"/>
          <w:szCs w:val="26"/>
        </w:rPr>
      </w:pPr>
      <w:r w:rsidRPr="005F38FC">
        <w:rPr>
          <w:b/>
          <w:sz w:val="28"/>
          <w:szCs w:val="26"/>
        </w:rPr>
        <w:t>I. KHÁI NIỆM, Ý NGHĨA, TẦM Q</w:t>
      </w:r>
      <w:r w:rsidR="00794CA9" w:rsidRPr="005F38FC">
        <w:rPr>
          <w:b/>
          <w:sz w:val="28"/>
          <w:szCs w:val="26"/>
        </w:rPr>
        <w:t>UAN TRỌNG CỦA ĐIỀU TRA CHỌN MẪU</w:t>
      </w:r>
    </w:p>
    <w:p w:rsidR="00010B3B" w:rsidRPr="005F38FC" w:rsidRDefault="00010B3B" w:rsidP="00FA1914">
      <w:pPr>
        <w:spacing w:after="120" w:line="320" w:lineRule="exact"/>
        <w:ind w:firstLine="720"/>
        <w:jc w:val="both"/>
        <w:rPr>
          <w:b/>
          <w:sz w:val="28"/>
          <w:szCs w:val="26"/>
        </w:rPr>
      </w:pPr>
      <w:r w:rsidRPr="005F38FC">
        <w:rPr>
          <w:b/>
          <w:sz w:val="28"/>
          <w:szCs w:val="26"/>
        </w:rPr>
        <w:t>1. Khái niệm</w:t>
      </w:r>
    </w:p>
    <w:p w:rsidR="00F44848" w:rsidRPr="005F38FC" w:rsidRDefault="00010B3B" w:rsidP="00FA1914">
      <w:pPr>
        <w:spacing w:after="120" w:line="320" w:lineRule="exact"/>
        <w:ind w:firstLine="720"/>
        <w:jc w:val="both"/>
        <w:rPr>
          <w:sz w:val="28"/>
          <w:szCs w:val="26"/>
        </w:rPr>
      </w:pPr>
      <w:r w:rsidRPr="005F38FC">
        <w:rPr>
          <w:sz w:val="28"/>
          <w:szCs w:val="26"/>
        </w:rPr>
        <w:t xml:space="preserve">a) </w:t>
      </w:r>
      <w:r w:rsidRPr="005F38FC">
        <w:rPr>
          <w:i/>
          <w:sz w:val="28"/>
          <w:szCs w:val="26"/>
        </w:rPr>
        <w:t>Điều tra chọn mẫu</w:t>
      </w:r>
      <w:r w:rsidRPr="005F38FC">
        <w:rPr>
          <w:sz w:val="28"/>
          <w:szCs w:val="26"/>
        </w:rPr>
        <w:t xml:space="preserve"> trong </w:t>
      </w:r>
      <w:r w:rsidR="009128FB" w:rsidRPr="005F38FC">
        <w:rPr>
          <w:sz w:val="28"/>
          <w:szCs w:val="26"/>
        </w:rPr>
        <w:t>Tổng đ</w:t>
      </w:r>
      <w:r w:rsidR="00313B8E" w:rsidRPr="005F38FC">
        <w:rPr>
          <w:sz w:val="28"/>
          <w:szCs w:val="26"/>
        </w:rPr>
        <w:t xml:space="preserve">iều tra nông thôn, nông nghiệp </w:t>
      </w:r>
      <w:r w:rsidR="003F382B" w:rsidRPr="005F38FC">
        <w:rPr>
          <w:sz w:val="28"/>
          <w:szCs w:val="26"/>
        </w:rPr>
        <w:t xml:space="preserve">năm </w:t>
      </w:r>
      <w:r w:rsidRPr="005F38FC">
        <w:rPr>
          <w:sz w:val="28"/>
          <w:szCs w:val="26"/>
        </w:rPr>
        <w:t>20</w:t>
      </w:r>
      <w:r w:rsidR="00313B8E" w:rsidRPr="005F38FC">
        <w:rPr>
          <w:sz w:val="28"/>
          <w:szCs w:val="26"/>
        </w:rPr>
        <w:t>2</w:t>
      </w:r>
      <w:r w:rsidR="009128FB" w:rsidRPr="005F38FC">
        <w:rPr>
          <w:sz w:val="28"/>
          <w:szCs w:val="26"/>
        </w:rPr>
        <w:t>5</w:t>
      </w:r>
      <w:r w:rsidRPr="005F38FC">
        <w:rPr>
          <w:sz w:val="28"/>
          <w:szCs w:val="26"/>
        </w:rPr>
        <w:t xml:space="preserve"> (sau đây </w:t>
      </w:r>
      <w:r w:rsidR="00C55368" w:rsidRPr="005F38FC">
        <w:rPr>
          <w:sz w:val="28"/>
          <w:szCs w:val="26"/>
        </w:rPr>
        <w:t xml:space="preserve">viết tắt </w:t>
      </w:r>
      <w:r w:rsidRPr="005F38FC">
        <w:rPr>
          <w:sz w:val="28"/>
          <w:szCs w:val="26"/>
        </w:rPr>
        <w:t xml:space="preserve">là điều tra mẫu) là thực hiện thu thập các thông tin chuyên sâu trên một </w:t>
      </w:r>
      <w:r w:rsidR="006006A2" w:rsidRPr="005F38FC">
        <w:rPr>
          <w:sz w:val="28"/>
          <w:szCs w:val="26"/>
        </w:rPr>
        <w:t xml:space="preserve">tập hợp </w:t>
      </w:r>
      <w:r w:rsidR="00B22B3F" w:rsidRPr="005F38FC">
        <w:rPr>
          <w:sz w:val="28"/>
          <w:szCs w:val="26"/>
        </w:rPr>
        <w:t xml:space="preserve">mẫu </w:t>
      </w:r>
      <w:r w:rsidR="00313B8E" w:rsidRPr="005F38FC">
        <w:rPr>
          <w:sz w:val="28"/>
          <w:szCs w:val="26"/>
        </w:rPr>
        <w:t>đối với</w:t>
      </w:r>
      <w:r w:rsidR="006464CE" w:rsidRPr="005F38FC">
        <w:rPr>
          <w:sz w:val="28"/>
          <w:szCs w:val="26"/>
        </w:rPr>
        <w:t>: (1)</w:t>
      </w:r>
      <w:r w:rsidR="00313B8E" w:rsidRPr="005F38FC">
        <w:rPr>
          <w:sz w:val="28"/>
          <w:szCs w:val="26"/>
        </w:rPr>
        <w:t xml:space="preserve"> </w:t>
      </w:r>
      <w:r w:rsidR="006464CE" w:rsidRPr="005F38FC">
        <w:rPr>
          <w:sz w:val="28"/>
          <w:szCs w:val="26"/>
        </w:rPr>
        <w:t>H</w:t>
      </w:r>
      <w:r w:rsidR="00313B8E" w:rsidRPr="005F38FC">
        <w:rPr>
          <w:sz w:val="28"/>
          <w:szCs w:val="26"/>
        </w:rPr>
        <w:t>ộ sản xuất nông nghiệp nhằm đánh giá</w:t>
      </w:r>
      <w:r w:rsidR="006464CE" w:rsidRPr="005F38FC">
        <w:rPr>
          <w:sz w:val="28"/>
          <w:szCs w:val="26"/>
        </w:rPr>
        <w:t xml:space="preserve"> h</w:t>
      </w:r>
      <w:r w:rsidR="00313B8E" w:rsidRPr="005F38FC">
        <w:rPr>
          <w:sz w:val="28"/>
          <w:szCs w:val="26"/>
        </w:rPr>
        <w:t>oạt động sản xuất nông nghiệp quy mô hộ gia đình theo hướng bền vững và hiệu quả, thông qua ba khía cạnh của sản xuất bền vững</w:t>
      </w:r>
      <w:r w:rsidR="00F44848" w:rsidRPr="005F38FC">
        <w:rPr>
          <w:sz w:val="28"/>
          <w:szCs w:val="26"/>
        </w:rPr>
        <w:t xml:space="preserve">: kinh tế, môi trường và xã hội; </w:t>
      </w:r>
      <w:r w:rsidR="006464CE" w:rsidRPr="005F38FC">
        <w:rPr>
          <w:sz w:val="28"/>
          <w:szCs w:val="26"/>
        </w:rPr>
        <w:t>(2) Hộ sản xuất nông nghiệp, lâm nghiệp và thủy sản nhằm đánh giá đ</w:t>
      </w:r>
      <w:r w:rsidR="00F44848" w:rsidRPr="005F38FC">
        <w:rPr>
          <w:sz w:val="28"/>
          <w:szCs w:val="26"/>
        </w:rPr>
        <w:t>iều kiện sản xuất và ảnh hưởng của sản xuất nông</w:t>
      </w:r>
      <w:r w:rsidR="006464CE" w:rsidRPr="005F38FC">
        <w:rPr>
          <w:sz w:val="28"/>
          <w:szCs w:val="26"/>
        </w:rPr>
        <w:t xml:space="preserve"> nghiệp</w:t>
      </w:r>
      <w:r w:rsidR="00F44848" w:rsidRPr="005F38FC">
        <w:rPr>
          <w:sz w:val="28"/>
          <w:szCs w:val="26"/>
        </w:rPr>
        <w:t>, lâm nghiệp và thủy sản đến môi trường; hoạt động hỗ trợ cho sản xuất nông</w:t>
      </w:r>
      <w:r w:rsidR="006464CE" w:rsidRPr="005F38FC">
        <w:rPr>
          <w:sz w:val="28"/>
          <w:szCs w:val="26"/>
        </w:rPr>
        <w:t xml:space="preserve"> nghiệp</w:t>
      </w:r>
      <w:r w:rsidR="00F44848" w:rsidRPr="005F38FC">
        <w:rPr>
          <w:sz w:val="28"/>
          <w:szCs w:val="26"/>
        </w:rPr>
        <w:t>, lâm nghiệp và thủy sản; tình hình tiêu thụ một số sản phẩm nông sản chủ yếu; tình hình vay vốn, khả năng tiếp cận tín dụng của hộ nông nghiệp, lâm nghiệp, thủy sản.</w:t>
      </w:r>
    </w:p>
    <w:p w:rsidR="00AB663A" w:rsidRPr="005F38FC" w:rsidRDefault="00010B3B" w:rsidP="00FA1914">
      <w:pPr>
        <w:spacing w:after="120" w:line="320" w:lineRule="exact"/>
        <w:ind w:firstLine="720"/>
        <w:jc w:val="both"/>
        <w:rPr>
          <w:bCs/>
          <w:sz w:val="28"/>
          <w:szCs w:val="26"/>
        </w:rPr>
      </w:pPr>
      <w:r w:rsidRPr="005F38FC">
        <w:rPr>
          <w:bCs/>
          <w:sz w:val="28"/>
          <w:szCs w:val="26"/>
        </w:rPr>
        <w:t xml:space="preserve">b) </w:t>
      </w:r>
      <w:r w:rsidR="00AB663A" w:rsidRPr="005F38FC">
        <w:rPr>
          <w:bCs/>
          <w:i/>
          <w:sz w:val="28"/>
          <w:szCs w:val="26"/>
        </w:rPr>
        <w:t>Địa bàn điều tra mẫu</w:t>
      </w:r>
      <w:r w:rsidR="00AB663A" w:rsidRPr="005F38FC">
        <w:rPr>
          <w:bCs/>
          <w:sz w:val="28"/>
          <w:szCs w:val="26"/>
        </w:rPr>
        <w:t xml:space="preserve"> (sau đây gọi tắt là địa bàn mẫu) là địa bàn được chọn ra trong số các địa bàn </w:t>
      </w:r>
      <w:r w:rsidR="00F46DB1" w:rsidRPr="005F38FC">
        <w:rPr>
          <w:bCs/>
          <w:sz w:val="28"/>
          <w:szCs w:val="26"/>
        </w:rPr>
        <w:t xml:space="preserve">điều tra của Tổng điều tra nông thôn, nông nghiệp năm 2025 </w:t>
      </w:r>
      <w:r w:rsidR="00AB663A" w:rsidRPr="005F38FC">
        <w:rPr>
          <w:bCs/>
          <w:sz w:val="28"/>
          <w:szCs w:val="26"/>
        </w:rPr>
        <w:t xml:space="preserve">của từng </w:t>
      </w:r>
      <w:r w:rsidR="00ED5882" w:rsidRPr="005F38FC">
        <w:rPr>
          <w:bCs/>
          <w:sz w:val="28"/>
          <w:szCs w:val="26"/>
        </w:rPr>
        <w:t>tỉnh</w:t>
      </w:r>
      <w:r w:rsidR="002551AE" w:rsidRPr="005F38FC">
        <w:rPr>
          <w:bCs/>
          <w:sz w:val="28"/>
          <w:szCs w:val="26"/>
        </w:rPr>
        <w:t>, thành</w:t>
      </w:r>
      <w:r w:rsidR="00AB663A" w:rsidRPr="005F38FC">
        <w:rPr>
          <w:bCs/>
          <w:sz w:val="28"/>
          <w:szCs w:val="26"/>
        </w:rPr>
        <w:t xml:space="preserve"> phố trực thuộc </w:t>
      </w:r>
      <w:r w:rsidR="00B12CB5" w:rsidRPr="005F38FC">
        <w:rPr>
          <w:bCs/>
          <w:sz w:val="28"/>
          <w:szCs w:val="26"/>
        </w:rPr>
        <w:t>t</w:t>
      </w:r>
      <w:r w:rsidR="00AB663A" w:rsidRPr="005F38FC">
        <w:rPr>
          <w:bCs/>
          <w:sz w:val="28"/>
          <w:szCs w:val="26"/>
        </w:rPr>
        <w:t xml:space="preserve">rung ương </w:t>
      </w:r>
      <w:r w:rsidR="00AB663A" w:rsidRPr="005F38FC">
        <w:rPr>
          <w:sz w:val="28"/>
          <w:szCs w:val="26"/>
        </w:rPr>
        <w:t xml:space="preserve">(sau đây </w:t>
      </w:r>
      <w:r w:rsidR="00A235D0" w:rsidRPr="005F38FC">
        <w:rPr>
          <w:sz w:val="28"/>
          <w:szCs w:val="26"/>
        </w:rPr>
        <w:t>viết gọn</w:t>
      </w:r>
      <w:r w:rsidR="00AB663A" w:rsidRPr="005F38FC">
        <w:rPr>
          <w:sz w:val="28"/>
          <w:szCs w:val="26"/>
        </w:rPr>
        <w:t xml:space="preserve"> là </w:t>
      </w:r>
      <w:r w:rsidR="00ED5882" w:rsidRPr="005F38FC">
        <w:rPr>
          <w:sz w:val="28"/>
          <w:szCs w:val="26"/>
        </w:rPr>
        <w:t>tỉnh</w:t>
      </w:r>
      <w:r w:rsidR="00F46DB1" w:rsidRPr="005F38FC">
        <w:rPr>
          <w:sz w:val="28"/>
          <w:szCs w:val="26"/>
        </w:rPr>
        <w:t>, thành phố</w:t>
      </w:r>
      <w:r w:rsidR="00AB663A" w:rsidRPr="005F38FC">
        <w:rPr>
          <w:sz w:val="28"/>
          <w:szCs w:val="26"/>
        </w:rPr>
        <w:t>)</w:t>
      </w:r>
      <w:r w:rsidR="005261D6" w:rsidRPr="005F38FC">
        <w:rPr>
          <w:bCs/>
          <w:sz w:val="28"/>
          <w:szCs w:val="26"/>
        </w:rPr>
        <w:t>.</w:t>
      </w:r>
    </w:p>
    <w:p w:rsidR="00AB663A" w:rsidRPr="005F38FC" w:rsidRDefault="00AB663A" w:rsidP="00FA1914">
      <w:pPr>
        <w:spacing w:after="120" w:line="320" w:lineRule="exact"/>
        <w:ind w:firstLine="720"/>
        <w:jc w:val="both"/>
        <w:rPr>
          <w:bCs/>
          <w:i/>
          <w:sz w:val="28"/>
          <w:szCs w:val="26"/>
        </w:rPr>
      </w:pPr>
      <w:r w:rsidRPr="005F38FC">
        <w:rPr>
          <w:bCs/>
          <w:spacing w:val="-4"/>
          <w:sz w:val="28"/>
          <w:szCs w:val="26"/>
        </w:rPr>
        <w:t>c)</w:t>
      </w:r>
      <w:r w:rsidRPr="005F38FC">
        <w:rPr>
          <w:bCs/>
          <w:i/>
          <w:spacing w:val="-4"/>
          <w:sz w:val="28"/>
          <w:szCs w:val="26"/>
        </w:rPr>
        <w:t xml:space="preserve"> </w:t>
      </w:r>
      <w:r w:rsidRPr="005F38FC">
        <w:rPr>
          <w:bCs/>
          <w:i/>
          <w:sz w:val="28"/>
          <w:szCs w:val="26"/>
        </w:rPr>
        <w:t>Dàn chọn mẫu</w:t>
      </w:r>
      <w:r w:rsidR="00DC04B6" w:rsidRPr="005F38FC">
        <w:rPr>
          <w:bCs/>
          <w:sz w:val="28"/>
          <w:szCs w:val="26"/>
        </w:rPr>
        <w:t xml:space="preserve"> là tập hợp</w:t>
      </w:r>
      <w:r w:rsidRPr="005F38FC">
        <w:rPr>
          <w:bCs/>
          <w:sz w:val="28"/>
          <w:szCs w:val="26"/>
        </w:rPr>
        <w:t xml:space="preserve"> các hộ</w:t>
      </w:r>
      <w:r w:rsidR="004A2E8C" w:rsidRPr="005F38FC">
        <w:rPr>
          <w:bCs/>
          <w:sz w:val="28"/>
          <w:szCs w:val="26"/>
        </w:rPr>
        <w:t xml:space="preserve"> tham gia hoạt động nông nghiệp, lâm nghiệp và thủy sản</w:t>
      </w:r>
      <w:r w:rsidRPr="005F38FC">
        <w:rPr>
          <w:bCs/>
          <w:sz w:val="28"/>
          <w:szCs w:val="26"/>
        </w:rPr>
        <w:t xml:space="preserve"> thuộc các địa bàn mẫu khu vực nông thôn</w:t>
      </w:r>
      <w:r w:rsidR="005261D6" w:rsidRPr="005F38FC">
        <w:rPr>
          <w:bCs/>
          <w:sz w:val="28"/>
          <w:szCs w:val="26"/>
        </w:rPr>
        <w:t xml:space="preserve"> và thành thị</w:t>
      </w:r>
      <w:r w:rsidRPr="005F38FC">
        <w:rPr>
          <w:bCs/>
          <w:sz w:val="28"/>
          <w:szCs w:val="26"/>
        </w:rPr>
        <w:t xml:space="preserve"> sau khi đã được cập nhật trước thời điểm tiến hành chọn mẫu.</w:t>
      </w:r>
    </w:p>
    <w:p w:rsidR="00AB663A" w:rsidRPr="002B3831" w:rsidRDefault="00AB663A" w:rsidP="00FA1914">
      <w:pPr>
        <w:spacing w:after="120" w:line="320" w:lineRule="exact"/>
        <w:ind w:firstLine="720"/>
        <w:jc w:val="both"/>
        <w:rPr>
          <w:spacing w:val="-2"/>
          <w:sz w:val="28"/>
          <w:szCs w:val="26"/>
        </w:rPr>
      </w:pPr>
      <w:r w:rsidRPr="002B3831">
        <w:rPr>
          <w:bCs/>
          <w:spacing w:val="-2"/>
          <w:sz w:val="28"/>
          <w:szCs w:val="26"/>
        </w:rPr>
        <w:t>d)</w:t>
      </w:r>
      <w:r w:rsidRPr="002B3831">
        <w:rPr>
          <w:bCs/>
          <w:i/>
          <w:spacing w:val="-2"/>
          <w:sz w:val="28"/>
          <w:szCs w:val="26"/>
        </w:rPr>
        <w:t xml:space="preserve"> </w:t>
      </w:r>
      <w:r w:rsidR="00010B3B" w:rsidRPr="002B3831">
        <w:rPr>
          <w:bCs/>
          <w:i/>
          <w:spacing w:val="-2"/>
          <w:sz w:val="28"/>
          <w:szCs w:val="26"/>
        </w:rPr>
        <w:t>Chọn mẫu</w:t>
      </w:r>
      <w:r w:rsidR="00010B3B" w:rsidRPr="002B3831">
        <w:rPr>
          <w:bCs/>
          <w:spacing w:val="-2"/>
          <w:sz w:val="28"/>
          <w:szCs w:val="26"/>
        </w:rPr>
        <w:t xml:space="preserve"> trong </w:t>
      </w:r>
      <w:r w:rsidR="00F46DB1" w:rsidRPr="002B3831">
        <w:rPr>
          <w:bCs/>
          <w:spacing w:val="-2"/>
          <w:sz w:val="28"/>
          <w:szCs w:val="26"/>
        </w:rPr>
        <w:t>Tổng đ</w:t>
      </w:r>
      <w:r w:rsidR="005261D6" w:rsidRPr="002B3831">
        <w:rPr>
          <w:bCs/>
          <w:spacing w:val="-2"/>
          <w:sz w:val="28"/>
          <w:szCs w:val="26"/>
        </w:rPr>
        <w:t xml:space="preserve">iều </w:t>
      </w:r>
      <w:r w:rsidR="00010B3B" w:rsidRPr="002B3831">
        <w:rPr>
          <w:bCs/>
          <w:spacing w:val="-2"/>
          <w:sz w:val="28"/>
          <w:szCs w:val="26"/>
        </w:rPr>
        <w:t xml:space="preserve">tra </w:t>
      </w:r>
      <w:r w:rsidR="00D269CB" w:rsidRPr="002B3831">
        <w:rPr>
          <w:bCs/>
          <w:spacing w:val="-2"/>
          <w:sz w:val="28"/>
          <w:szCs w:val="26"/>
        </w:rPr>
        <w:t>n</w:t>
      </w:r>
      <w:r w:rsidR="00010B3B" w:rsidRPr="002B3831">
        <w:rPr>
          <w:bCs/>
          <w:spacing w:val="-2"/>
          <w:sz w:val="28"/>
          <w:szCs w:val="26"/>
        </w:rPr>
        <w:t xml:space="preserve">ông thôn, nông nghiệp </w:t>
      </w:r>
      <w:r w:rsidR="00F46DB1" w:rsidRPr="002B3831">
        <w:rPr>
          <w:bCs/>
          <w:spacing w:val="-2"/>
          <w:sz w:val="28"/>
          <w:szCs w:val="26"/>
        </w:rPr>
        <w:t>năm</w:t>
      </w:r>
      <w:r w:rsidR="005261D6" w:rsidRPr="002B3831">
        <w:rPr>
          <w:bCs/>
          <w:spacing w:val="-2"/>
          <w:sz w:val="28"/>
          <w:szCs w:val="26"/>
        </w:rPr>
        <w:t xml:space="preserve"> 202</w:t>
      </w:r>
      <w:r w:rsidR="00F46DB1" w:rsidRPr="002B3831">
        <w:rPr>
          <w:bCs/>
          <w:spacing w:val="-2"/>
          <w:sz w:val="28"/>
          <w:szCs w:val="26"/>
        </w:rPr>
        <w:t>5</w:t>
      </w:r>
      <w:r w:rsidR="005261D6" w:rsidRPr="002B3831">
        <w:rPr>
          <w:bCs/>
          <w:spacing w:val="-2"/>
          <w:sz w:val="28"/>
          <w:szCs w:val="26"/>
        </w:rPr>
        <w:t xml:space="preserve"> </w:t>
      </w:r>
      <w:r w:rsidR="00010B3B" w:rsidRPr="002B3831">
        <w:rPr>
          <w:bCs/>
          <w:spacing w:val="-2"/>
          <w:sz w:val="28"/>
          <w:szCs w:val="26"/>
        </w:rPr>
        <w:t xml:space="preserve">(sau đây viết tắt là </w:t>
      </w:r>
      <w:r w:rsidR="00F46DB1" w:rsidRPr="002B3831">
        <w:rPr>
          <w:bCs/>
          <w:spacing w:val="-2"/>
          <w:sz w:val="28"/>
          <w:szCs w:val="26"/>
        </w:rPr>
        <w:t>T</w:t>
      </w:r>
      <w:r w:rsidR="00010B3B" w:rsidRPr="002B3831">
        <w:rPr>
          <w:bCs/>
          <w:spacing w:val="-2"/>
          <w:sz w:val="28"/>
          <w:szCs w:val="26"/>
        </w:rPr>
        <w:t>ĐT</w:t>
      </w:r>
      <w:r w:rsidR="0060273F" w:rsidRPr="002B3831">
        <w:rPr>
          <w:bCs/>
          <w:spacing w:val="-2"/>
          <w:sz w:val="28"/>
          <w:szCs w:val="26"/>
        </w:rPr>
        <w:t>N</w:t>
      </w:r>
      <w:r w:rsidR="00F46DB1" w:rsidRPr="002B3831">
        <w:rPr>
          <w:bCs/>
          <w:spacing w:val="-2"/>
          <w:sz w:val="28"/>
          <w:szCs w:val="26"/>
        </w:rPr>
        <w:t>N</w:t>
      </w:r>
      <w:r w:rsidR="00010B3B" w:rsidRPr="002B3831">
        <w:rPr>
          <w:bCs/>
          <w:spacing w:val="-2"/>
          <w:sz w:val="28"/>
          <w:szCs w:val="26"/>
        </w:rPr>
        <w:t xml:space="preserve"> 20</w:t>
      </w:r>
      <w:r w:rsidR="005261D6" w:rsidRPr="002B3831">
        <w:rPr>
          <w:bCs/>
          <w:spacing w:val="-2"/>
          <w:sz w:val="28"/>
          <w:szCs w:val="26"/>
        </w:rPr>
        <w:t>2</w:t>
      </w:r>
      <w:r w:rsidR="00F46DB1" w:rsidRPr="002B3831">
        <w:rPr>
          <w:bCs/>
          <w:spacing w:val="-2"/>
          <w:sz w:val="28"/>
          <w:szCs w:val="26"/>
        </w:rPr>
        <w:t>5</w:t>
      </w:r>
      <w:r w:rsidR="00010B3B" w:rsidRPr="002B3831">
        <w:rPr>
          <w:bCs/>
          <w:spacing w:val="-2"/>
          <w:sz w:val="28"/>
          <w:szCs w:val="26"/>
        </w:rPr>
        <w:t xml:space="preserve">) </w:t>
      </w:r>
      <w:r w:rsidR="00010B3B" w:rsidRPr="002B3831">
        <w:rPr>
          <w:spacing w:val="-2"/>
          <w:sz w:val="28"/>
          <w:szCs w:val="26"/>
        </w:rPr>
        <w:t xml:space="preserve">là </w:t>
      </w:r>
      <w:r w:rsidR="00DC04B6" w:rsidRPr="002B3831">
        <w:rPr>
          <w:spacing w:val="-2"/>
          <w:sz w:val="28"/>
          <w:szCs w:val="26"/>
        </w:rPr>
        <w:t>chọn ra</w:t>
      </w:r>
      <w:r w:rsidR="00010B3B" w:rsidRPr="002B3831">
        <w:rPr>
          <w:spacing w:val="-2"/>
          <w:sz w:val="28"/>
          <w:szCs w:val="26"/>
        </w:rPr>
        <w:t xml:space="preserve"> một</w:t>
      </w:r>
      <w:r w:rsidR="006006A2" w:rsidRPr="002B3831">
        <w:rPr>
          <w:spacing w:val="-2"/>
          <w:sz w:val="28"/>
          <w:szCs w:val="26"/>
        </w:rPr>
        <w:t xml:space="preserve"> tập hợp</w:t>
      </w:r>
      <w:r w:rsidR="00010B3B" w:rsidRPr="002B3831">
        <w:rPr>
          <w:spacing w:val="-2"/>
          <w:sz w:val="28"/>
          <w:szCs w:val="26"/>
        </w:rPr>
        <w:t xml:space="preserve"> các hộ </w:t>
      </w:r>
      <w:r w:rsidR="00B22B3F" w:rsidRPr="002B3831">
        <w:rPr>
          <w:spacing w:val="-2"/>
          <w:sz w:val="28"/>
          <w:szCs w:val="26"/>
        </w:rPr>
        <w:t xml:space="preserve">mẫu </w:t>
      </w:r>
      <w:r w:rsidRPr="002B3831">
        <w:rPr>
          <w:spacing w:val="-2"/>
          <w:sz w:val="28"/>
          <w:szCs w:val="26"/>
        </w:rPr>
        <w:t xml:space="preserve">của địa bàn điều tra mẫu </w:t>
      </w:r>
      <w:r w:rsidR="00010B3B" w:rsidRPr="002B3831">
        <w:rPr>
          <w:spacing w:val="-2"/>
          <w:sz w:val="28"/>
          <w:szCs w:val="26"/>
        </w:rPr>
        <w:t xml:space="preserve">từ dàn chọn mẫu theo một phương pháp, quy trình chọn mẫu thống nhất. </w:t>
      </w:r>
    </w:p>
    <w:p w:rsidR="00687A47" w:rsidRPr="005F38FC" w:rsidRDefault="00843D95" w:rsidP="00FA1914">
      <w:pPr>
        <w:spacing w:after="120" w:line="320" w:lineRule="exact"/>
        <w:ind w:firstLine="720"/>
        <w:jc w:val="both"/>
        <w:rPr>
          <w:bCs/>
          <w:sz w:val="28"/>
          <w:szCs w:val="26"/>
        </w:rPr>
      </w:pPr>
      <w:r>
        <w:rPr>
          <w:bCs/>
          <w:sz w:val="28"/>
          <w:szCs w:val="26"/>
        </w:rPr>
        <w:t>đ</w:t>
      </w:r>
      <w:r w:rsidR="00010B3B" w:rsidRPr="005F38FC">
        <w:rPr>
          <w:bCs/>
          <w:sz w:val="28"/>
          <w:szCs w:val="26"/>
        </w:rPr>
        <w:t xml:space="preserve">) </w:t>
      </w:r>
      <w:r w:rsidR="00010B3B" w:rsidRPr="005F38FC">
        <w:rPr>
          <w:bCs/>
          <w:i/>
          <w:sz w:val="28"/>
          <w:szCs w:val="26"/>
        </w:rPr>
        <w:t>Hộ điều tra mẫu</w:t>
      </w:r>
      <w:r w:rsidR="00010B3B" w:rsidRPr="005F38FC">
        <w:rPr>
          <w:bCs/>
          <w:sz w:val="28"/>
          <w:szCs w:val="26"/>
        </w:rPr>
        <w:t xml:space="preserve"> (s</w:t>
      </w:r>
      <w:r w:rsidR="00DC04B6" w:rsidRPr="005F38FC">
        <w:rPr>
          <w:bCs/>
          <w:sz w:val="28"/>
          <w:szCs w:val="26"/>
        </w:rPr>
        <w:t xml:space="preserve">au đây gọi tắt là hộ mẫu) là hộ được chọn </w:t>
      </w:r>
      <w:r w:rsidR="00010B3B" w:rsidRPr="005F38FC">
        <w:rPr>
          <w:bCs/>
          <w:sz w:val="28"/>
          <w:szCs w:val="26"/>
        </w:rPr>
        <w:t xml:space="preserve">ra từ địa bàn mẫu </w:t>
      </w:r>
      <w:r w:rsidR="00687A47" w:rsidRPr="005F38FC">
        <w:rPr>
          <w:bCs/>
          <w:sz w:val="28"/>
          <w:szCs w:val="26"/>
        </w:rPr>
        <w:t xml:space="preserve">để </w:t>
      </w:r>
      <w:r w:rsidR="00E26828" w:rsidRPr="005F38FC">
        <w:rPr>
          <w:bCs/>
          <w:sz w:val="28"/>
          <w:szCs w:val="26"/>
        </w:rPr>
        <w:t>thu thập</w:t>
      </w:r>
      <w:r w:rsidR="00010B3B" w:rsidRPr="005F38FC">
        <w:rPr>
          <w:bCs/>
          <w:sz w:val="28"/>
          <w:szCs w:val="26"/>
        </w:rPr>
        <w:t xml:space="preserve"> thêm thông tin phục vụ cho mục đích nghiên cứu chuyên sâu thông qua </w:t>
      </w:r>
      <w:r w:rsidR="00687A47" w:rsidRPr="005F38FC">
        <w:rPr>
          <w:bCs/>
          <w:sz w:val="28"/>
          <w:szCs w:val="26"/>
        </w:rPr>
        <w:t xml:space="preserve">phiếu điều tra </w:t>
      </w:r>
      <w:r w:rsidR="00F46DB1" w:rsidRPr="005F38FC">
        <w:rPr>
          <w:bCs/>
          <w:sz w:val="28"/>
          <w:szCs w:val="26"/>
        </w:rPr>
        <w:t>hộ mẫu (phiếu số 03</w:t>
      </w:r>
      <w:r w:rsidR="00687A47" w:rsidRPr="005F38FC">
        <w:rPr>
          <w:bCs/>
          <w:sz w:val="28"/>
          <w:szCs w:val="26"/>
        </w:rPr>
        <w:t>/</w:t>
      </w:r>
      <w:r w:rsidR="00F46DB1" w:rsidRPr="005F38FC">
        <w:rPr>
          <w:bCs/>
          <w:sz w:val="28"/>
          <w:szCs w:val="26"/>
        </w:rPr>
        <w:t>T</w:t>
      </w:r>
      <w:r w:rsidR="00687A47" w:rsidRPr="005F38FC">
        <w:rPr>
          <w:bCs/>
          <w:sz w:val="28"/>
          <w:szCs w:val="26"/>
        </w:rPr>
        <w:t>ĐTNN-H</w:t>
      </w:r>
      <w:r w:rsidR="00F46DB1" w:rsidRPr="005F38FC">
        <w:rPr>
          <w:bCs/>
          <w:sz w:val="28"/>
          <w:szCs w:val="26"/>
        </w:rPr>
        <w:t>M</w:t>
      </w:r>
      <w:r w:rsidR="00687A47" w:rsidRPr="005F38FC">
        <w:rPr>
          <w:bCs/>
          <w:sz w:val="28"/>
          <w:szCs w:val="26"/>
        </w:rPr>
        <w:t>). P</w:t>
      </w:r>
      <w:r w:rsidR="00010B3B" w:rsidRPr="005F38FC">
        <w:rPr>
          <w:bCs/>
          <w:sz w:val="28"/>
          <w:szCs w:val="26"/>
        </w:rPr>
        <w:t xml:space="preserve">hiếu số </w:t>
      </w:r>
      <w:r w:rsidR="00F46DB1" w:rsidRPr="005F38FC">
        <w:rPr>
          <w:bCs/>
          <w:sz w:val="28"/>
          <w:szCs w:val="26"/>
        </w:rPr>
        <w:t>03</w:t>
      </w:r>
      <w:r w:rsidR="005261D6" w:rsidRPr="005F38FC">
        <w:rPr>
          <w:bCs/>
          <w:sz w:val="28"/>
          <w:szCs w:val="26"/>
        </w:rPr>
        <w:t>/</w:t>
      </w:r>
      <w:r w:rsidR="00F46DB1" w:rsidRPr="005F38FC">
        <w:rPr>
          <w:bCs/>
          <w:sz w:val="28"/>
          <w:szCs w:val="26"/>
        </w:rPr>
        <w:t>T</w:t>
      </w:r>
      <w:r w:rsidR="005261D6" w:rsidRPr="005F38FC">
        <w:rPr>
          <w:bCs/>
          <w:sz w:val="28"/>
          <w:szCs w:val="26"/>
        </w:rPr>
        <w:t>ĐTNN-</w:t>
      </w:r>
      <w:r w:rsidR="00F46DB1" w:rsidRPr="005F38FC">
        <w:rPr>
          <w:bCs/>
          <w:sz w:val="28"/>
          <w:szCs w:val="26"/>
        </w:rPr>
        <w:t>HM</w:t>
      </w:r>
      <w:r w:rsidR="00010B3B" w:rsidRPr="005F38FC">
        <w:rPr>
          <w:bCs/>
          <w:sz w:val="28"/>
          <w:szCs w:val="26"/>
        </w:rPr>
        <w:t xml:space="preserve"> </w:t>
      </w:r>
      <w:r w:rsidR="00E26828" w:rsidRPr="005F38FC">
        <w:rPr>
          <w:bCs/>
          <w:sz w:val="28"/>
          <w:szCs w:val="26"/>
        </w:rPr>
        <w:t xml:space="preserve">bao gồm toàn bộ thông tin của hộ </w:t>
      </w:r>
      <w:r w:rsidR="005261D6" w:rsidRPr="005F38FC">
        <w:rPr>
          <w:bCs/>
          <w:sz w:val="28"/>
          <w:szCs w:val="26"/>
        </w:rPr>
        <w:t xml:space="preserve">phiếu </w:t>
      </w:r>
      <w:r w:rsidR="00F46DB1" w:rsidRPr="005F38FC">
        <w:rPr>
          <w:bCs/>
          <w:sz w:val="28"/>
          <w:szCs w:val="26"/>
        </w:rPr>
        <w:t>toàn bộ</w:t>
      </w:r>
      <w:r w:rsidR="005261D6" w:rsidRPr="005F38FC">
        <w:rPr>
          <w:bCs/>
          <w:sz w:val="28"/>
          <w:szCs w:val="26"/>
        </w:rPr>
        <w:t xml:space="preserve"> (Phiếu số 0</w:t>
      </w:r>
      <w:r w:rsidR="00F46DB1" w:rsidRPr="005F38FC">
        <w:rPr>
          <w:bCs/>
          <w:sz w:val="28"/>
          <w:szCs w:val="26"/>
        </w:rPr>
        <w:t>2</w:t>
      </w:r>
      <w:r w:rsidR="005261D6" w:rsidRPr="005F38FC">
        <w:rPr>
          <w:bCs/>
          <w:sz w:val="28"/>
          <w:szCs w:val="26"/>
        </w:rPr>
        <w:t>/</w:t>
      </w:r>
      <w:r w:rsidR="00F46DB1" w:rsidRPr="005F38FC">
        <w:rPr>
          <w:bCs/>
          <w:sz w:val="28"/>
          <w:szCs w:val="26"/>
        </w:rPr>
        <w:t>T</w:t>
      </w:r>
      <w:r w:rsidR="005261D6" w:rsidRPr="005F38FC">
        <w:rPr>
          <w:bCs/>
          <w:sz w:val="28"/>
          <w:szCs w:val="26"/>
        </w:rPr>
        <w:t>ĐTNN</w:t>
      </w:r>
      <w:r w:rsidR="00E9364E" w:rsidRPr="005F38FC">
        <w:rPr>
          <w:bCs/>
          <w:sz w:val="28"/>
          <w:szCs w:val="26"/>
        </w:rPr>
        <w:t>-HTB</w:t>
      </w:r>
      <w:r w:rsidR="005261D6" w:rsidRPr="005F38FC">
        <w:rPr>
          <w:bCs/>
          <w:sz w:val="28"/>
          <w:szCs w:val="26"/>
        </w:rPr>
        <w:t>)</w:t>
      </w:r>
      <w:r w:rsidR="00687A47" w:rsidRPr="005F38FC">
        <w:rPr>
          <w:bCs/>
          <w:sz w:val="28"/>
          <w:szCs w:val="26"/>
        </w:rPr>
        <w:t xml:space="preserve"> và các thông tin thu thập chuyên sâu</w:t>
      </w:r>
      <w:r w:rsidR="00E26828" w:rsidRPr="005F38FC">
        <w:rPr>
          <w:bCs/>
          <w:sz w:val="28"/>
          <w:szCs w:val="26"/>
        </w:rPr>
        <w:t>.</w:t>
      </w:r>
    </w:p>
    <w:p w:rsidR="00010B3B" w:rsidRPr="005F38FC" w:rsidRDefault="00010B3B" w:rsidP="00FA1914">
      <w:pPr>
        <w:spacing w:after="120" w:line="320" w:lineRule="exact"/>
        <w:ind w:firstLine="720"/>
        <w:jc w:val="both"/>
        <w:rPr>
          <w:b/>
          <w:sz w:val="28"/>
          <w:szCs w:val="26"/>
        </w:rPr>
      </w:pPr>
      <w:r w:rsidRPr="005F38FC">
        <w:rPr>
          <w:b/>
          <w:sz w:val="28"/>
          <w:szCs w:val="26"/>
        </w:rPr>
        <w:t xml:space="preserve">2. </w:t>
      </w:r>
      <w:r w:rsidR="002C0D1B" w:rsidRPr="005F38FC">
        <w:rPr>
          <w:b/>
          <w:sz w:val="28"/>
          <w:szCs w:val="26"/>
        </w:rPr>
        <w:t>Ý nghĩa, tầm quan trọng</w:t>
      </w:r>
    </w:p>
    <w:p w:rsidR="005C21D7" w:rsidRPr="005F38FC" w:rsidRDefault="002828BF" w:rsidP="00FA1914">
      <w:pPr>
        <w:spacing w:after="120" w:line="320" w:lineRule="exact"/>
        <w:ind w:firstLine="720"/>
        <w:jc w:val="both"/>
        <w:rPr>
          <w:spacing w:val="-4"/>
          <w:sz w:val="28"/>
          <w:szCs w:val="26"/>
        </w:rPr>
      </w:pPr>
      <w:r w:rsidRPr="005F38FC">
        <w:rPr>
          <w:spacing w:val="-4"/>
          <w:sz w:val="28"/>
          <w:szCs w:val="26"/>
        </w:rPr>
        <w:t xml:space="preserve">- </w:t>
      </w:r>
      <w:r w:rsidR="00010B3B" w:rsidRPr="005F38FC">
        <w:rPr>
          <w:spacing w:val="-4"/>
          <w:sz w:val="28"/>
          <w:szCs w:val="26"/>
        </w:rPr>
        <w:t xml:space="preserve">Mở rộng nội dung điều tra so với điều tra toàn bộ nhằm đáp </w:t>
      </w:r>
      <w:r w:rsidR="004A2E8C" w:rsidRPr="005F38FC">
        <w:rPr>
          <w:spacing w:val="-4"/>
          <w:sz w:val="28"/>
          <w:szCs w:val="26"/>
        </w:rPr>
        <w:t xml:space="preserve">ứng nhu cầu thông tin </w:t>
      </w:r>
      <w:r w:rsidR="00010B3B" w:rsidRPr="005F38FC">
        <w:rPr>
          <w:spacing w:val="-4"/>
          <w:sz w:val="28"/>
          <w:szCs w:val="26"/>
        </w:rPr>
        <w:t>của các cơ quan Đảng, Nhà nước và các đối tượng dùng tin về tình hình</w:t>
      </w:r>
      <w:r w:rsidR="00F135FD" w:rsidRPr="005F38FC">
        <w:rPr>
          <w:spacing w:val="-4"/>
          <w:sz w:val="28"/>
          <w:szCs w:val="26"/>
        </w:rPr>
        <w:t xml:space="preserve"> </w:t>
      </w:r>
      <w:r w:rsidR="00F135FD" w:rsidRPr="005F38FC">
        <w:rPr>
          <w:sz w:val="28"/>
          <w:szCs w:val="26"/>
        </w:rPr>
        <w:t>sản xuất nông</w:t>
      </w:r>
      <w:r w:rsidR="004A2E8C" w:rsidRPr="005F38FC">
        <w:rPr>
          <w:sz w:val="28"/>
          <w:szCs w:val="26"/>
        </w:rPr>
        <w:t xml:space="preserve"> nghiệp</w:t>
      </w:r>
      <w:r w:rsidR="00F135FD" w:rsidRPr="005F38FC">
        <w:rPr>
          <w:sz w:val="28"/>
          <w:szCs w:val="26"/>
        </w:rPr>
        <w:t xml:space="preserve">, lâm nghiệp và thuỷ sản; </w:t>
      </w:r>
      <w:r w:rsidR="00010B3B" w:rsidRPr="005F38FC">
        <w:rPr>
          <w:spacing w:val="-4"/>
          <w:sz w:val="28"/>
          <w:szCs w:val="26"/>
        </w:rPr>
        <w:t>sản xuất nông</w:t>
      </w:r>
      <w:r w:rsidR="00764033" w:rsidRPr="005F38FC">
        <w:rPr>
          <w:spacing w:val="-4"/>
          <w:sz w:val="28"/>
          <w:szCs w:val="26"/>
        </w:rPr>
        <w:t xml:space="preserve"> nghiệp theo hướng bền vững</w:t>
      </w:r>
      <w:r w:rsidR="004A2E8C" w:rsidRPr="005F38FC">
        <w:rPr>
          <w:spacing w:val="-4"/>
          <w:sz w:val="28"/>
          <w:szCs w:val="26"/>
        </w:rPr>
        <w:t>. M</w:t>
      </w:r>
      <w:r w:rsidR="00010B3B" w:rsidRPr="005F38FC">
        <w:rPr>
          <w:spacing w:val="-4"/>
          <w:sz w:val="28"/>
          <w:szCs w:val="26"/>
        </w:rPr>
        <w:t>ặt khác</w:t>
      </w:r>
      <w:r w:rsidR="004A2E8C" w:rsidRPr="005F38FC">
        <w:rPr>
          <w:spacing w:val="-4"/>
          <w:sz w:val="28"/>
          <w:szCs w:val="26"/>
        </w:rPr>
        <w:t>,</w:t>
      </w:r>
      <w:r w:rsidR="00010B3B" w:rsidRPr="005F38FC">
        <w:rPr>
          <w:spacing w:val="-4"/>
          <w:sz w:val="28"/>
          <w:szCs w:val="26"/>
        </w:rPr>
        <w:t xml:space="preserve"> bảo đảm tiết</w:t>
      </w:r>
      <w:r w:rsidR="005C21D7" w:rsidRPr="005F38FC">
        <w:rPr>
          <w:spacing w:val="-4"/>
          <w:sz w:val="28"/>
          <w:szCs w:val="26"/>
        </w:rPr>
        <w:t xml:space="preserve"> kiệm, hiệu quả, phù hợp với khả năng kinh phí và điều kiệ</w:t>
      </w:r>
      <w:r w:rsidR="00274ABB" w:rsidRPr="005F38FC">
        <w:rPr>
          <w:spacing w:val="-4"/>
          <w:sz w:val="28"/>
          <w:szCs w:val="26"/>
        </w:rPr>
        <w:t>n tổ chức điều tra ở địa phương</w:t>
      </w:r>
      <w:r w:rsidR="005C21D7" w:rsidRPr="005F38FC">
        <w:rPr>
          <w:spacing w:val="-4"/>
          <w:sz w:val="28"/>
          <w:szCs w:val="26"/>
        </w:rPr>
        <w:t>.</w:t>
      </w:r>
    </w:p>
    <w:p w:rsidR="005C21D7" w:rsidRPr="005F38FC" w:rsidRDefault="002828BF" w:rsidP="00FA1914">
      <w:pPr>
        <w:spacing w:after="120" w:line="320" w:lineRule="exact"/>
        <w:ind w:firstLine="720"/>
        <w:jc w:val="both"/>
        <w:rPr>
          <w:sz w:val="28"/>
          <w:szCs w:val="26"/>
        </w:rPr>
      </w:pPr>
      <w:r w:rsidRPr="005F38FC">
        <w:rPr>
          <w:sz w:val="28"/>
          <w:szCs w:val="26"/>
        </w:rPr>
        <w:lastRenderedPageBreak/>
        <w:t xml:space="preserve">- </w:t>
      </w:r>
      <w:r w:rsidR="00764033" w:rsidRPr="005F38FC">
        <w:rPr>
          <w:sz w:val="28"/>
          <w:szCs w:val="26"/>
        </w:rPr>
        <w:t>Phụ</w:t>
      </w:r>
      <w:r w:rsidR="0081242F" w:rsidRPr="005F38FC">
        <w:rPr>
          <w:sz w:val="28"/>
          <w:szCs w:val="26"/>
        </w:rPr>
        <w:t>c vụ tính toán một số chỉ tiêu SDG về: an ninh lương thực, sản xuất nông nghiệp bền vững.</w:t>
      </w:r>
    </w:p>
    <w:p w:rsidR="001A1C0C" w:rsidRPr="005F38FC" w:rsidRDefault="001A1C0C" w:rsidP="00FA1914">
      <w:pPr>
        <w:spacing w:after="120" w:line="320" w:lineRule="exact"/>
        <w:ind w:firstLine="720"/>
        <w:jc w:val="both"/>
        <w:rPr>
          <w:sz w:val="28"/>
          <w:szCs w:val="26"/>
        </w:rPr>
      </w:pPr>
      <w:r w:rsidRPr="005F38FC">
        <w:rPr>
          <w:sz w:val="28"/>
          <w:szCs w:val="26"/>
        </w:rPr>
        <w:t>- So sánh một số chỉ tiêu giữa 02 kỳ tổng điều tra.</w:t>
      </w:r>
    </w:p>
    <w:p w:rsidR="005C21D7" w:rsidRPr="005F38FC" w:rsidRDefault="005C21D7" w:rsidP="00FA1914">
      <w:pPr>
        <w:pStyle w:val="Heading4"/>
        <w:tabs>
          <w:tab w:val="left" w:pos="1200"/>
        </w:tabs>
        <w:spacing w:line="320" w:lineRule="exact"/>
        <w:jc w:val="both"/>
        <w:rPr>
          <w:rFonts w:ascii="Times New Roman" w:hAnsi="Times New Roman"/>
          <w:sz w:val="28"/>
          <w:szCs w:val="26"/>
        </w:rPr>
      </w:pPr>
      <w:r w:rsidRPr="005F38FC">
        <w:rPr>
          <w:rFonts w:ascii="Times New Roman" w:hAnsi="Times New Roman"/>
          <w:sz w:val="28"/>
          <w:szCs w:val="26"/>
        </w:rPr>
        <w:t>II. YÊU CẦU CỦA CHỌN MẪU</w:t>
      </w:r>
    </w:p>
    <w:p w:rsidR="00687A1B" w:rsidRPr="005F38FC" w:rsidRDefault="00687A1B" w:rsidP="00687A1B">
      <w:pPr>
        <w:pStyle w:val="BodyText"/>
        <w:spacing w:after="120" w:line="320" w:lineRule="exact"/>
        <w:ind w:firstLine="720"/>
        <w:jc w:val="both"/>
        <w:rPr>
          <w:rFonts w:ascii="Times New Roman" w:hAnsi="Times New Roman"/>
          <w:b w:val="0"/>
          <w:bCs/>
          <w:iCs/>
          <w:szCs w:val="26"/>
        </w:rPr>
      </w:pPr>
      <w:r>
        <w:rPr>
          <w:rFonts w:ascii="Times New Roman" w:hAnsi="Times New Roman"/>
          <w:b w:val="0"/>
          <w:bCs/>
          <w:iCs/>
          <w:szCs w:val="26"/>
        </w:rPr>
        <w:t>1</w:t>
      </w:r>
      <w:r w:rsidRPr="005F38FC">
        <w:rPr>
          <w:rFonts w:ascii="Times New Roman" w:hAnsi="Times New Roman"/>
          <w:b w:val="0"/>
          <w:bCs/>
          <w:iCs/>
          <w:szCs w:val="26"/>
        </w:rPr>
        <w:t>. Đảm bảo tính khoa học: Việc chọn hộ mẫu trong điều tra mẫu yêu cầu phải tuân thủ chặt chẽ các bước theo một phương pháp chọn mẫu khoa học.</w:t>
      </w:r>
    </w:p>
    <w:p w:rsidR="00687A1B" w:rsidRPr="005F38FC" w:rsidRDefault="00687A1B" w:rsidP="00687A1B">
      <w:pPr>
        <w:spacing w:after="120" w:line="320" w:lineRule="exact"/>
        <w:ind w:firstLine="720"/>
        <w:jc w:val="both"/>
        <w:rPr>
          <w:sz w:val="28"/>
          <w:szCs w:val="26"/>
        </w:rPr>
      </w:pPr>
      <w:r w:rsidRPr="005F38FC">
        <w:rPr>
          <w:sz w:val="28"/>
          <w:szCs w:val="26"/>
        </w:rPr>
        <w:t>2. Đầy đủ về phạm vi: Bảng kê hộ mẫu phải cụ thể, đầy đủ, rõ ràng, không tính trùng đơn vị mẫu, tạo điều kiện thuận tiện cho điều tra viên trong quá trình thu thập thông tin.</w:t>
      </w:r>
    </w:p>
    <w:p w:rsidR="00687A1B" w:rsidRPr="005F38FC" w:rsidRDefault="00687A1B" w:rsidP="00687A1B">
      <w:pPr>
        <w:spacing w:after="120" w:line="320" w:lineRule="exact"/>
        <w:ind w:firstLine="720"/>
        <w:jc w:val="both"/>
        <w:rPr>
          <w:sz w:val="28"/>
          <w:szCs w:val="26"/>
        </w:rPr>
      </w:pPr>
      <w:r w:rsidRPr="005F38FC">
        <w:rPr>
          <w:sz w:val="28"/>
          <w:szCs w:val="26"/>
        </w:rPr>
        <w:t xml:space="preserve">3. Bảo đảm suy rộng: Trong TĐTNN 2025, số lượng hộ mẫu có quy mô đủ lớn để </w:t>
      </w:r>
      <w:r w:rsidRPr="005F38FC">
        <w:rPr>
          <w:sz w:val="28"/>
          <w:szCs w:val="26"/>
          <w:lang w:val="it-IT"/>
        </w:rPr>
        <w:t>phục vụ ước lượng các chỉ tiêu thống kê với các phân tổ theo yêu cầu.</w:t>
      </w:r>
    </w:p>
    <w:p w:rsidR="00F135FD" w:rsidRPr="005F38FC" w:rsidRDefault="00687A1B" w:rsidP="00FA1914">
      <w:pPr>
        <w:spacing w:after="120" w:line="320" w:lineRule="exact"/>
        <w:ind w:firstLine="720"/>
        <w:jc w:val="both"/>
        <w:rPr>
          <w:spacing w:val="-4"/>
          <w:sz w:val="28"/>
          <w:szCs w:val="26"/>
        </w:rPr>
      </w:pPr>
      <w:r>
        <w:rPr>
          <w:spacing w:val="-4"/>
          <w:sz w:val="28"/>
          <w:szCs w:val="26"/>
        </w:rPr>
        <w:t>4</w:t>
      </w:r>
      <w:r w:rsidR="00F135FD" w:rsidRPr="005F38FC">
        <w:rPr>
          <w:spacing w:val="-4"/>
          <w:sz w:val="28"/>
          <w:szCs w:val="26"/>
        </w:rPr>
        <w:t>. Đúng quy trình: Việc chọn và thay thế hộ mẫu phải được Ban Chỉ đạo các cấp tuân thủ nghiêm theo đúng quy trình hướng dẫn của Ban Chỉ đạo TĐTNN 2025 trung ương.</w:t>
      </w:r>
    </w:p>
    <w:p w:rsidR="00F135FD" w:rsidRPr="002B3831" w:rsidRDefault="00687A1B" w:rsidP="00FA1914">
      <w:pPr>
        <w:tabs>
          <w:tab w:val="left" w:pos="993"/>
        </w:tabs>
        <w:spacing w:after="120" w:line="320" w:lineRule="exact"/>
        <w:ind w:firstLine="720"/>
        <w:jc w:val="both"/>
        <w:rPr>
          <w:sz w:val="28"/>
          <w:szCs w:val="28"/>
        </w:rPr>
      </w:pPr>
      <w:r w:rsidRPr="002B3831">
        <w:rPr>
          <w:sz w:val="28"/>
          <w:szCs w:val="28"/>
        </w:rPr>
        <w:t>5</w:t>
      </w:r>
      <w:r w:rsidR="00F135FD" w:rsidRPr="002B3831">
        <w:rPr>
          <w:sz w:val="28"/>
          <w:szCs w:val="28"/>
        </w:rPr>
        <w:t xml:space="preserve">. </w:t>
      </w:r>
      <w:r w:rsidRPr="002B3831">
        <w:rPr>
          <w:sz w:val="28"/>
          <w:szCs w:val="28"/>
        </w:rPr>
        <w:t>Đúng thời điểm</w:t>
      </w:r>
      <w:r w:rsidR="00F135FD" w:rsidRPr="002B3831">
        <w:rPr>
          <w:sz w:val="28"/>
          <w:szCs w:val="28"/>
        </w:rPr>
        <w:t>: Việc chọn mẫu phải hoàn thành theo đúng thời gian quy định.</w:t>
      </w:r>
    </w:p>
    <w:p w:rsidR="005C21D7" w:rsidRPr="005F38FC" w:rsidRDefault="005C21D7" w:rsidP="00FA1914">
      <w:pPr>
        <w:pStyle w:val="BodyText"/>
        <w:spacing w:after="120" w:line="320" w:lineRule="exact"/>
        <w:ind w:firstLine="720"/>
        <w:jc w:val="both"/>
        <w:rPr>
          <w:rFonts w:ascii="Times New Roman" w:hAnsi="Times New Roman"/>
          <w:bCs/>
          <w:iCs/>
          <w:szCs w:val="26"/>
        </w:rPr>
      </w:pPr>
      <w:r w:rsidRPr="005F38FC">
        <w:rPr>
          <w:rFonts w:ascii="Times New Roman" w:hAnsi="Times New Roman"/>
          <w:bCs/>
          <w:iCs/>
          <w:szCs w:val="26"/>
        </w:rPr>
        <w:t xml:space="preserve">PHẦN II. </w:t>
      </w:r>
      <w:r w:rsidR="001C4F70" w:rsidRPr="005F38FC">
        <w:rPr>
          <w:rFonts w:ascii="Times New Roman" w:hAnsi="Times New Roman"/>
          <w:bCs/>
          <w:iCs/>
          <w:szCs w:val="26"/>
        </w:rPr>
        <w:t>NỘI DUNG</w:t>
      </w:r>
    </w:p>
    <w:p w:rsidR="005C21D7" w:rsidRPr="005F38FC" w:rsidRDefault="005C21D7" w:rsidP="00FA1914">
      <w:pPr>
        <w:spacing w:after="120" w:line="320" w:lineRule="exact"/>
        <w:ind w:firstLine="720"/>
        <w:jc w:val="both"/>
        <w:rPr>
          <w:b/>
          <w:sz w:val="28"/>
          <w:szCs w:val="26"/>
        </w:rPr>
      </w:pPr>
      <w:r w:rsidRPr="005F38FC">
        <w:rPr>
          <w:b/>
          <w:sz w:val="28"/>
          <w:szCs w:val="26"/>
        </w:rPr>
        <w:t>I. ĐƠN VỊ ĐIỀU TRA VÀ QU</w:t>
      </w:r>
      <w:r w:rsidR="000B78A9" w:rsidRPr="005F38FC">
        <w:rPr>
          <w:b/>
          <w:sz w:val="28"/>
          <w:szCs w:val="26"/>
        </w:rPr>
        <w:t>Y</w:t>
      </w:r>
      <w:r w:rsidRPr="005F38FC">
        <w:rPr>
          <w:b/>
          <w:sz w:val="28"/>
          <w:szCs w:val="26"/>
        </w:rPr>
        <w:t xml:space="preserve"> MÔ MẪU</w:t>
      </w:r>
    </w:p>
    <w:p w:rsidR="005C21D7" w:rsidRPr="005F38FC" w:rsidRDefault="005C21D7" w:rsidP="00FA1914">
      <w:pPr>
        <w:spacing w:after="120" w:line="320" w:lineRule="exact"/>
        <w:ind w:firstLine="720"/>
        <w:jc w:val="both"/>
        <w:rPr>
          <w:sz w:val="28"/>
          <w:szCs w:val="26"/>
        </w:rPr>
      </w:pPr>
      <w:r w:rsidRPr="005F38FC">
        <w:rPr>
          <w:b/>
          <w:sz w:val="28"/>
          <w:szCs w:val="26"/>
        </w:rPr>
        <w:t>1. Đơn vị điều tra</w:t>
      </w:r>
    </w:p>
    <w:p w:rsidR="006B0785" w:rsidRPr="005F38FC" w:rsidRDefault="005C21D7" w:rsidP="00FA1914">
      <w:pPr>
        <w:spacing w:after="120" w:line="320" w:lineRule="exact"/>
        <w:ind w:firstLine="720"/>
        <w:jc w:val="both"/>
        <w:rPr>
          <w:spacing w:val="-2"/>
          <w:sz w:val="28"/>
          <w:szCs w:val="26"/>
        </w:rPr>
      </w:pPr>
      <w:r w:rsidRPr="005F38FC">
        <w:rPr>
          <w:sz w:val="28"/>
          <w:szCs w:val="26"/>
        </w:rPr>
        <w:t>Đơn vị điều tra trong điều tra mẫu</w:t>
      </w:r>
      <w:r w:rsidR="006B0785" w:rsidRPr="005F38FC">
        <w:rPr>
          <w:sz w:val="28"/>
          <w:szCs w:val="26"/>
        </w:rPr>
        <w:t xml:space="preserve"> </w:t>
      </w:r>
      <w:r w:rsidR="00687A1B">
        <w:rPr>
          <w:sz w:val="28"/>
          <w:szCs w:val="26"/>
        </w:rPr>
        <w:t xml:space="preserve">là: </w:t>
      </w:r>
      <w:r w:rsidR="006B0785" w:rsidRPr="005F38FC">
        <w:rPr>
          <w:spacing w:val="-2"/>
          <w:sz w:val="28"/>
          <w:szCs w:val="26"/>
        </w:rPr>
        <w:t>Hộ c</w:t>
      </w:r>
      <w:r w:rsidR="0081242F" w:rsidRPr="005F38FC">
        <w:rPr>
          <w:spacing w:val="-2"/>
          <w:sz w:val="28"/>
          <w:szCs w:val="26"/>
        </w:rPr>
        <w:t xml:space="preserve">ó </w:t>
      </w:r>
      <w:r w:rsidR="007143C1" w:rsidRPr="005F38FC">
        <w:rPr>
          <w:spacing w:val="-2"/>
          <w:sz w:val="28"/>
          <w:szCs w:val="26"/>
        </w:rPr>
        <w:t xml:space="preserve">tham gia </w:t>
      </w:r>
      <w:r w:rsidR="0081242F" w:rsidRPr="005F38FC">
        <w:rPr>
          <w:spacing w:val="-2"/>
          <w:sz w:val="28"/>
          <w:szCs w:val="26"/>
        </w:rPr>
        <w:t>hoạt động sản xuất nông nghiệp, lâm nghiệp và thủy sản</w:t>
      </w:r>
      <w:r w:rsidR="006B0785" w:rsidRPr="005F38FC">
        <w:rPr>
          <w:spacing w:val="-2"/>
          <w:sz w:val="28"/>
          <w:szCs w:val="26"/>
        </w:rPr>
        <w:t>.</w:t>
      </w:r>
    </w:p>
    <w:p w:rsidR="005C21D7" w:rsidRPr="005F38FC" w:rsidRDefault="005C21D7" w:rsidP="00FA1914">
      <w:pPr>
        <w:spacing w:after="120" w:line="320" w:lineRule="exact"/>
        <w:ind w:firstLine="720"/>
        <w:jc w:val="both"/>
        <w:rPr>
          <w:b/>
          <w:bCs/>
          <w:sz w:val="28"/>
          <w:szCs w:val="26"/>
        </w:rPr>
      </w:pPr>
      <w:r w:rsidRPr="005F38FC">
        <w:rPr>
          <w:b/>
          <w:bCs/>
          <w:sz w:val="28"/>
          <w:szCs w:val="26"/>
        </w:rPr>
        <w:t>2. Qui mô mẫu</w:t>
      </w:r>
    </w:p>
    <w:p w:rsidR="004A2E8C" w:rsidRPr="005F38FC" w:rsidRDefault="004A2E8C" w:rsidP="00FA1914">
      <w:pPr>
        <w:spacing w:after="120" w:line="320" w:lineRule="exact"/>
        <w:ind w:firstLine="720"/>
        <w:jc w:val="both"/>
        <w:rPr>
          <w:sz w:val="28"/>
          <w:szCs w:val="28"/>
          <w:lang w:val="it-IT"/>
        </w:rPr>
      </w:pPr>
      <w:bookmarkStart w:id="0" w:name="OLE_LINK1"/>
      <w:bookmarkStart w:id="1" w:name="OLE_LINK2"/>
      <w:r w:rsidRPr="005F38FC">
        <w:rPr>
          <w:sz w:val="28"/>
          <w:szCs w:val="28"/>
          <w:lang w:val="it-IT"/>
        </w:rPr>
        <w:t xml:space="preserve">Để đảm bảo chất lượng thông tin thu thập, và giảm gánh nặng cung cấp thông tin cho đối tượng điều tra (ĐTĐT), điều tra mẫu chọn 02 tập hợp hộ để thu thập thông tin </w:t>
      </w:r>
      <w:r w:rsidR="008037B0" w:rsidRPr="005F38FC">
        <w:rPr>
          <w:sz w:val="28"/>
          <w:szCs w:val="28"/>
          <w:lang w:val="it-IT"/>
        </w:rPr>
        <w:t>phiếu số 03/TĐTNN-HM như sau:</w:t>
      </w:r>
    </w:p>
    <w:p w:rsidR="0031312E" w:rsidRPr="005F38FC" w:rsidRDefault="009D1E12" w:rsidP="00FA1914">
      <w:pPr>
        <w:spacing w:after="120" w:line="320" w:lineRule="exact"/>
        <w:ind w:firstLine="720"/>
        <w:jc w:val="both"/>
        <w:rPr>
          <w:sz w:val="28"/>
          <w:szCs w:val="28"/>
          <w:lang w:val="it-IT"/>
        </w:rPr>
      </w:pPr>
      <w:r w:rsidRPr="005F38FC">
        <w:rPr>
          <w:sz w:val="28"/>
          <w:szCs w:val="28"/>
        </w:rPr>
        <w:t>(1</w:t>
      </w:r>
      <w:r w:rsidR="008037B0" w:rsidRPr="005F38FC">
        <w:rPr>
          <w:sz w:val="28"/>
          <w:szCs w:val="28"/>
        </w:rPr>
        <w:t xml:space="preserve">) </w:t>
      </w:r>
      <w:r w:rsidR="0031312E" w:rsidRPr="005F38FC">
        <w:rPr>
          <w:sz w:val="28"/>
          <w:szCs w:val="28"/>
        </w:rPr>
        <w:t xml:space="preserve">Đối với thông tin </w:t>
      </w:r>
      <w:r w:rsidR="001A1C0C" w:rsidRPr="005F38FC">
        <w:rPr>
          <w:sz w:val="28"/>
          <w:szCs w:val="28"/>
        </w:rPr>
        <w:t xml:space="preserve">chuyên sâu </w:t>
      </w:r>
      <w:r w:rsidR="00BA6176">
        <w:rPr>
          <w:sz w:val="28"/>
          <w:szCs w:val="28"/>
        </w:rPr>
        <w:t xml:space="preserve">về SDG 2.4.1, chọn khoảng </w:t>
      </w:r>
      <w:r w:rsidR="001B1D94">
        <w:rPr>
          <w:sz w:val="28"/>
          <w:szCs w:val="28"/>
        </w:rPr>
        <w:t>33</w:t>
      </w:r>
      <w:r w:rsidR="00BA6176">
        <w:rPr>
          <w:sz w:val="28"/>
          <w:szCs w:val="28"/>
        </w:rPr>
        <w:t xml:space="preserve"> nghìn hộ </w:t>
      </w:r>
      <w:r w:rsidR="00EC41BC" w:rsidRPr="005F38FC">
        <w:rPr>
          <w:sz w:val="28"/>
          <w:szCs w:val="28"/>
        </w:rPr>
        <w:t>có hoạt động</w:t>
      </w:r>
      <w:r w:rsidR="0031312E" w:rsidRPr="005F38FC">
        <w:rPr>
          <w:sz w:val="28"/>
          <w:szCs w:val="28"/>
        </w:rPr>
        <w:t xml:space="preserve"> </w:t>
      </w:r>
      <w:r w:rsidR="00BA6176">
        <w:rPr>
          <w:sz w:val="28"/>
          <w:szCs w:val="28"/>
        </w:rPr>
        <w:t>trồng trọt</w:t>
      </w:r>
      <w:r w:rsidR="008037B0" w:rsidRPr="005F38FC">
        <w:rPr>
          <w:sz w:val="28"/>
          <w:szCs w:val="28"/>
        </w:rPr>
        <w:t xml:space="preserve"> đáp ứng tính chỉ tiêu SDG 2.4.1</w:t>
      </w:r>
      <w:r w:rsidRPr="005F38FC">
        <w:rPr>
          <w:sz w:val="28"/>
          <w:szCs w:val="28"/>
          <w:lang w:val="it-IT"/>
        </w:rPr>
        <w:t>;</w:t>
      </w:r>
    </w:p>
    <w:p w:rsidR="009D1E12" w:rsidRPr="005F38FC" w:rsidRDefault="009D1E12" w:rsidP="00FA1914">
      <w:pPr>
        <w:spacing w:after="120" w:line="320" w:lineRule="exact"/>
        <w:ind w:firstLine="720"/>
        <w:jc w:val="both"/>
        <w:rPr>
          <w:sz w:val="28"/>
          <w:szCs w:val="28"/>
        </w:rPr>
      </w:pPr>
      <w:r w:rsidRPr="005F38FC">
        <w:rPr>
          <w:sz w:val="28"/>
          <w:szCs w:val="28"/>
          <w:lang w:val="it-IT"/>
        </w:rPr>
        <w:t xml:space="preserve">(2) Đối với thông tin </w:t>
      </w:r>
      <w:r w:rsidR="001A1C0C" w:rsidRPr="005F38FC">
        <w:rPr>
          <w:sz w:val="28"/>
          <w:szCs w:val="28"/>
          <w:lang w:val="it-IT"/>
        </w:rPr>
        <w:t xml:space="preserve">chuyên sâu </w:t>
      </w:r>
      <w:r w:rsidR="00BA6176">
        <w:rPr>
          <w:sz w:val="28"/>
          <w:szCs w:val="28"/>
          <w:lang w:val="it-IT"/>
        </w:rPr>
        <w:t>về</w:t>
      </w:r>
      <w:r w:rsidRPr="005F38FC">
        <w:rPr>
          <w:sz w:val="28"/>
          <w:szCs w:val="28"/>
          <w:lang w:val="it-IT"/>
        </w:rPr>
        <w:t xml:space="preserve"> hoạt động sản xuất nông nghiệp, lâm nghiệp và thủy sản (viết gọn là NLTS), quy mô mẫu </w:t>
      </w:r>
      <w:r w:rsidR="00BA6176">
        <w:rPr>
          <w:sz w:val="28"/>
          <w:szCs w:val="28"/>
          <w:lang w:val="it-IT"/>
        </w:rPr>
        <w:t xml:space="preserve">khoảng </w:t>
      </w:r>
      <w:r w:rsidR="001B1D94">
        <w:rPr>
          <w:sz w:val="28"/>
          <w:szCs w:val="28"/>
          <w:lang w:val="it-IT"/>
        </w:rPr>
        <w:t>61</w:t>
      </w:r>
      <w:r w:rsidRPr="005F38FC">
        <w:rPr>
          <w:sz w:val="28"/>
          <w:szCs w:val="28"/>
          <w:lang w:val="it-IT"/>
        </w:rPr>
        <w:t xml:space="preserve"> nghìn hộ.</w:t>
      </w:r>
    </w:p>
    <w:p w:rsidR="005C21D7" w:rsidRPr="005F38FC" w:rsidRDefault="005C21D7" w:rsidP="0031675D">
      <w:pPr>
        <w:spacing w:before="120" w:after="120" w:line="360" w:lineRule="exact"/>
        <w:ind w:firstLine="720"/>
        <w:jc w:val="both"/>
        <w:rPr>
          <w:b/>
          <w:sz w:val="26"/>
          <w:szCs w:val="26"/>
        </w:rPr>
      </w:pPr>
      <w:r w:rsidRPr="005F38FC">
        <w:rPr>
          <w:b/>
          <w:sz w:val="28"/>
          <w:szCs w:val="26"/>
        </w:rPr>
        <w:t>II. QUY TRÌNH CHỌN MẪU</w:t>
      </w:r>
    </w:p>
    <w:p w:rsidR="002948FA" w:rsidRPr="005F38FC" w:rsidRDefault="002948FA" w:rsidP="002948FA">
      <w:pPr>
        <w:spacing w:before="60"/>
        <w:ind w:firstLine="720"/>
        <w:jc w:val="both"/>
        <w:rPr>
          <w:b/>
          <w:sz w:val="28"/>
          <w:szCs w:val="26"/>
        </w:rPr>
      </w:pPr>
      <w:r w:rsidRPr="005F38FC">
        <w:rPr>
          <w:b/>
          <w:sz w:val="28"/>
          <w:szCs w:val="26"/>
        </w:rPr>
        <w:t>1. Xác định số lượng hộ điều tra mẫu</w:t>
      </w:r>
      <w:r w:rsidR="00BA6176">
        <w:rPr>
          <w:b/>
          <w:sz w:val="28"/>
          <w:szCs w:val="26"/>
        </w:rPr>
        <w:t xml:space="preserve"> đối với</w:t>
      </w:r>
      <w:r w:rsidRPr="005F38FC">
        <w:rPr>
          <w:b/>
          <w:sz w:val="28"/>
          <w:szCs w:val="26"/>
        </w:rPr>
        <w:t xml:space="preserve"> từng </w:t>
      </w:r>
      <w:r w:rsidRPr="005F38FC">
        <w:rPr>
          <w:b/>
          <w:bCs/>
          <w:sz w:val="28"/>
          <w:szCs w:val="26"/>
        </w:rPr>
        <w:t>tỉnh, thành</w:t>
      </w:r>
      <w:r w:rsidR="002E169F" w:rsidRPr="005F38FC">
        <w:rPr>
          <w:b/>
          <w:bCs/>
          <w:sz w:val="28"/>
          <w:szCs w:val="26"/>
        </w:rPr>
        <w:t xml:space="preserve"> phố</w:t>
      </w:r>
    </w:p>
    <w:p w:rsidR="00C24374" w:rsidRPr="005F38FC" w:rsidRDefault="00B0275A" w:rsidP="00C24374">
      <w:pPr>
        <w:spacing w:before="60"/>
        <w:ind w:firstLine="720"/>
        <w:jc w:val="both"/>
        <w:rPr>
          <w:bCs/>
          <w:spacing w:val="-2"/>
          <w:sz w:val="28"/>
          <w:szCs w:val="28"/>
        </w:rPr>
      </w:pPr>
      <w:r w:rsidRPr="005F38FC">
        <w:rPr>
          <w:spacing w:val="-2"/>
          <w:sz w:val="28"/>
          <w:szCs w:val="28"/>
        </w:rPr>
        <w:t>P</w:t>
      </w:r>
      <w:r w:rsidR="002948FA" w:rsidRPr="005F38FC">
        <w:rPr>
          <w:spacing w:val="-2"/>
          <w:sz w:val="28"/>
          <w:szCs w:val="28"/>
        </w:rPr>
        <w:t xml:space="preserve">hân bổ số lượng hộ mẫu cho các tỉnh, thành phố </w:t>
      </w:r>
      <w:r w:rsidRPr="005F38FC">
        <w:rPr>
          <w:spacing w:val="-2"/>
          <w:sz w:val="28"/>
          <w:szCs w:val="28"/>
        </w:rPr>
        <w:t xml:space="preserve">áp dụng </w:t>
      </w:r>
      <w:r w:rsidR="002948FA" w:rsidRPr="005F38FC">
        <w:rPr>
          <w:spacing w:val="-2"/>
          <w:sz w:val="28"/>
          <w:szCs w:val="28"/>
        </w:rPr>
        <w:t>theo phương pháp căn bậc hai</w:t>
      </w:r>
      <w:r w:rsidR="00C24374" w:rsidRPr="005F38FC">
        <w:rPr>
          <w:spacing w:val="-2"/>
          <w:sz w:val="28"/>
          <w:szCs w:val="28"/>
        </w:rPr>
        <w:t xml:space="preserve">. </w:t>
      </w:r>
      <w:r w:rsidR="00C24374" w:rsidRPr="005F38FC">
        <w:rPr>
          <w:bCs/>
          <w:spacing w:val="-2"/>
          <w:sz w:val="28"/>
          <w:szCs w:val="28"/>
        </w:rPr>
        <w:t>Phương pháp này phân bổ số hộ</w:t>
      </w:r>
      <w:r w:rsidR="00926F83" w:rsidRPr="005F38FC">
        <w:rPr>
          <w:bCs/>
          <w:spacing w:val="-2"/>
          <w:sz w:val="28"/>
          <w:szCs w:val="28"/>
        </w:rPr>
        <w:t xml:space="preserve"> mẫu</w:t>
      </w:r>
      <w:r w:rsidR="00571349">
        <w:rPr>
          <w:bCs/>
          <w:spacing w:val="-2"/>
          <w:sz w:val="28"/>
          <w:szCs w:val="28"/>
        </w:rPr>
        <w:t xml:space="preserve"> </w:t>
      </w:r>
      <w:r w:rsidR="00C24374" w:rsidRPr="005F38FC">
        <w:rPr>
          <w:bCs/>
          <w:spacing w:val="-2"/>
          <w:sz w:val="28"/>
          <w:szCs w:val="28"/>
        </w:rPr>
        <w:t>cho các tỉnh, thành</w:t>
      </w:r>
      <w:r w:rsidR="002E169F" w:rsidRPr="005F38FC">
        <w:rPr>
          <w:bCs/>
          <w:spacing w:val="-2"/>
          <w:sz w:val="28"/>
          <w:szCs w:val="28"/>
        </w:rPr>
        <w:t xml:space="preserve"> phố </w:t>
      </w:r>
      <w:r w:rsidR="00E511AB">
        <w:rPr>
          <w:bCs/>
          <w:spacing w:val="-2"/>
          <w:sz w:val="28"/>
          <w:szCs w:val="28"/>
        </w:rPr>
        <w:t xml:space="preserve">theo một </w:t>
      </w:r>
      <w:r w:rsidR="00571349">
        <w:rPr>
          <w:bCs/>
          <w:spacing w:val="-2"/>
          <w:sz w:val="28"/>
          <w:szCs w:val="28"/>
        </w:rPr>
        <w:t xml:space="preserve">tỷ lệ </w:t>
      </w:r>
      <w:r w:rsidR="00E511AB">
        <w:rPr>
          <w:bCs/>
          <w:spacing w:val="-2"/>
          <w:sz w:val="28"/>
          <w:szCs w:val="28"/>
        </w:rPr>
        <w:t>cao hơn đối với các tỉnh, thành phố</w:t>
      </w:r>
      <w:r w:rsidR="00571349">
        <w:rPr>
          <w:bCs/>
          <w:spacing w:val="-2"/>
          <w:sz w:val="28"/>
          <w:szCs w:val="28"/>
        </w:rPr>
        <w:t xml:space="preserve"> </w:t>
      </w:r>
      <w:r w:rsidR="00C24374" w:rsidRPr="005F38FC">
        <w:rPr>
          <w:bCs/>
          <w:spacing w:val="-2"/>
          <w:sz w:val="28"/>
          <w:szCs w:val="28"/>
        </w:rPr>
        <w:t>có số hộ nhỏ và ngược lại.</w:t>
      </w:r>
    </w:p>
    <w:p w:rsidR="002948FA" w:rsidRPr="005F38FC" w:rsidRDefault="002948FA" w:rsidP="002948FA">
      <w:pPr>
        <w:spacing w:before="60"/>
        <w:ind w:firstLine="720"/>
        <w:jc w:val="both"/>
        <w:rPr>
          <w:bCs/>
          <w:sz w:val="28"/>
          <w:szCs w:val="28"/>
        </w:rPr>
      </w:pPr>
      <w:r w:rsidRPr="005F38FC">
        <w:rPr>
          <w:bCs/>
          <w:sz w:val="28"/>
          <w:szCs w:val="28"/>
        </w:rPr>
        <w:t>Số lượng hộ mẫu của từng tỉnh, thành</w:t>
      </w:r>
      <w:r w:rsidR="00E511AB">
        <w:rPr>
          <w:bCs/>
          <w:sz w:val="28"/>
          <w:szCs w:val="28"/>
        </w:rPr>
        <w:t xml:space="preserve"> phố</w:t>
      </w:r>
      <w:r w:rsidRPr="005F38FC">
        <w:rPr>
          <w:bCs/>
          <w:sz w:val="28"/>
          <w:szCs w:val="28"/>
        </w:rPr>
        <w:t xml:space="preserve"> được tính toán theo công thức:</w:t>
      </w:r>
    </w:p>
    <w:p w:rsidR="002948FA" w:rsidRPr="005F38FC" w:rsidRDefault="00905923" w:rsidP="002948FA">
      <w:pPr>
        <w:spacing w:after="120"/>
        <w:ind w:left="2880" w:firstLine="720"/>
        <w:rPr>
          <w:bCs/>
          <w:sz w:val="28"/>
          <w:szCs w:val="28"/>
          <w:lang w:val="fr-FR"/>
        </w:rPr>
      </w:pPr>
      <w:r w:rsidRPr="005F38FC">
        <w:rPr>
          <w:bCs/>
          <w:position w:val="-60"/>
          <w:sz w:val="28"/>
          <w:szCs w:val="28"/>
          <w:lang w:val="fr-FR"/>
        </w:rPr>
        <w:object w:dxaOrig="168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54pt" o:ole="">
            <v:imagedata r:id="rId8" o:title=""/>
          </v:shape>
          <o:OLEObject Type="Embed" ProgID="Equation.3" ShapeID="_x0000_i1025" DrawAspect="Content" ObjectID="_1811318774" r:id="rId9"/>
        </w:object>
      </w:r>
      <w:r w:rsidR="002948FA" w:rsidRPr="005F38FC">
        <w:rPr>
          <w:bCs/>
          <w:sz w:val="28"/>
          <w:szCs w:val="28"/>
          <w:lang w:val="fr-FR"/>
        </w:rPr>
        <w:tab/>
      </w:r>
      <w:r w:rsidR="002948FA" w:rsidRPr="005F38FC">
        <w:rPr>
          <w:bCs/>
          <w:sz w:val="28"/>
          <w:szCs w:val="28"/>
          <w:lang w:val="fr-FR"/>
        </w:rPr>
        <w:tab/>
        <w:t xml:space="preserve"> (1)</w:t>
      </w:r>
    </w:p>
    <w:p w:rsidR="002948FA" w:rsidRPr="005F38FC" w:rsidRDefault="002948FA" w:rsidP="002948FA">
      <w:pPr>
        <w:spacing w:after="240"/>
        <w:ind w:firstLine="720"/>
        <w:jc w:val="both"/>
        <w:rPr>
          <w:bCs/>
          <w:i/>
          <w:sz w:val="28"/>
          <w:szCs w:val="28"/>
          <w:lang w:val="fr-FR"/>
        </w:rPr>
      </w:pPr>
      <w:r w:rsidRPr="005F38FC">
        <w:rPr>
          <w:bCs/>
          <w:i/>
          <w:sz w:val="28"/>
          <w:szCs w:val="28"/>
          <w:lang w:val="fr-FR"/>
        </w:rPr>
        <w:lastRenderedPageBreak/>
        <w:t>Trong đó:</w:t>
      </w:r>
    </w:p>
    <w:p w:rsidR="002948FA" w:rsidRPr="005F38FC" w:rsidRDefault="00D1372B" w:rsidP="002948FA">
      <w:pPr>
        <w:numPr>
          <w:ilvl w:val="0"/>
          <w:numId w:val="9"/>
        </w:numPr>
        <w:tabs>
          <w:tab w:val="left" w:pos="900"/>
        </w:tabs>
        <w:spacing w:before="60"/>
        <w:ind w:left="0" w:firstLine="720"/>
        <w:jc w:val="both"/>
        <w:rPr>
          <w:bCs/>
          <w:sz w:val="28"/>
          <w:szCs w:val="28"/>
          <w:lang w:val="fr-FR"/>
        </w:rPr>
      </w:pPr>
      <w:r w:rsidRPr="005F38FC">
        <w:rPr>
          <w:bCs/>
          <w:i/>
          <w:sz w:val="28"/>
          <w:szCs w:val="28"/>
          <w:lang w:val="fr-FR"/>
        </w:rPr>
        <w:t>n</w:t>
      </w:r>
      <w:r w:rsidR="002948FA" w:rsidRPr="005F38FC">
        <w:rPr>
          <w:bCs/>
          <w:sz w:val="28"/>
          <w:szCs w:val="28"/>
          <w:vertAlign w:val="subscript"/>
          <w:lang w:val="fr-FR"/>
        </w:rPr>
        <w:t>t</w:t>
      </w:r>
      <w:r w:rsidR="002948FA" w:rsidRPr="005F38FC">
        <w:rPr>
          <w:bCs/>
          <w:sz w:val="28"/>
          <w:szCs w:val="28"/>
          <w:lang w:val="fr-FR"/>
        </w:rPr>
        <w:t xml:space="preserve"> là số hộ điều tra mẫu của tỉnh </w:t>
      </w:r>
      <w:r w:rsidR="002948FA" w:rsidRPr="005F38FC">
        <w:rPr>
          <w:bCs/>
          <w:i/>
          <w:sz w:val="28"/>
          <w:szCs w:val="28"/>
          <w:lang w:val="fr-FR"/>
        </w:rPr>
        <w:t>t</w:t>
      </w:r>
      <w:r w:rsidR="002948FA" w:rsidRPr="005F38FC">
        <w:rPr>
          <w:bCs/>
          <w:sz w:val="28"/>
          <w:szCs w:val="28"/>
          <w:lang w:val="fr-FR"/>
        </w:rPr>
        <w:t xml:space="preserve"> (</w:t>
      </w:r>
      <w:r w:rsidR="002948FA" w:rsidRPr="005F38FC">
        <w:rPr>
          <w:bCs/>
          <w:i/>
          <w:sz w:val="28"/>
          <w:szCs w:val="28"/>
          <w:lang w:val="fr-FR"/>
        </w:rPr>
        <w:t>t</w:t>
      </w:r>
      <w:r w:rsidR="002948FA" w:rsidRPr="005F38FC">
        <w:rPr>
          <w:bCs/>
          <w:sz w:val="28"/>
          <w:szCs w:val="28"/>
          <w:lang w:val="fr-FR"/>
        </w:rPr>
        <w:t>=1, 2, …63);</w:t>
      </w:r>
    </w:p>
    <w:p w:rsidR="002948FA" w:rsidRPr="005F38FC" w:rsidRDefault="00D1372B" w:rsidP="002948FA">
      <w:pPr>
        <w:numPr>
          <w:ilvl w:val="0"/>
          <w:numId w:val="9"/>
        </w:numPr>
        <w:tabs>
          <w:tab w:val="left" w:pos="900"/>
        </w:tabs>
        <w:spacing w:before="60"/>
        <w:ind w:left="0" w:firstLine="720"/>
        <w:jc w:val="both"/>
        <w:rPr>
          <w:bCs/>
          <w:sz w:val="28"/>
          <w:szCs w:val="28"/>
          <w:lang w:val="fr-FR"/>
        </w:rPr>
      </w:pPr>
      <w:r w:rsidRPr="005F38FC">
        <w:rPr>
          <w:bCs/>
          <w:sz w:val="28"/>
          <w:szCs w:val="28"/>
          <w:lang w:val="fr-FR"/>
        </w:rPr>
        <w:t>n</w:t>
      </w:r>
      <w:r w:rsidR="002948FA" w:rsidRPr="005F38FC">
        <w:rPr>
          <w:bCs/>
          <w:sz w:val="28"/>
          <w:szCs w:val="28"/>
          <w:lang w:val="fr-FR"/>
        </w:rPr>
        <w:t xml:space="preserve"> là tổng số hộ mẫu của toàn quốc</w:t>
      </w:r>
    </w:p>
    <w:p w:rsidR="002948FA" w:rsidRPr="005F38FC" w:rsidRDefault="002948FA" w:rsidP="008D7A20">
      <w:pPr>
        <w:numPr>
          <w:ilvl w:val="0"/>
          <w:numId w:val="9"/>
        </w:numPr>
        <w:tabs>
          <w:tab w:val="left" w:pos="900"/>
        </w:tabs>
        <w:spacing w:before="60"/>
        <w:ind w:left="0" w:firstLine="720"/>
        <w:jc w:val="both"/>
        <w:rPr>
          <w:bCs/>
          <w:sz w:val="28"/>
          <w:szCs w:val="28"/>
          <w:lang w:val="fr-FR"/>
        </w:rPr>
      </w:pPr>
      <w:r w:rsidRPr="005F38FC">
        <w:rPr>
          <w:bCs/>
          <w:position w:val="-14"/>
          <w:sz w:val="28"/>
          <w:szCs w:val="28"/>
          <w:lang w:val="fr-FR"/>
        </w:rPr>
        <w:object w:dxaOrig="560" w:dyaOrig="420">
          <v:shape id="_x0000_i1026" type="#_x0000_t75" style="width:27.75pt;height:21pt" o:ole="">
            <v:imagedata r:id="rId10" o:title=""/>
          </v:shape>
          <o:OLEObject Type="Embed" ProgID="Equation.3" ShapeID="_x0000_i1026" DrawAspect="Content" ObjectID="_1811318775" r:id="rId11"/>
        </w:object>
      </w:r>
      <w:r w:rsidRPr="005F38FC">
        <w:rPr>
          <w:bCs/>
          <w:sz w:val="28"/>
          <w:szCs w:val="28"/>
          <w:lang w:val="fr-FR"/>
        </w:rPr>
        <w:t xml:space="preserve"> là căn bậc hai số hộ </w:t>
      </w:r>
      <w:r w:rsidR="00704796">
        <w:rPr>
          <w:bCs/>
          <w:sz w:val="28"/>
          <w:szCs w:val="28"/>
          <w:lang w:val="fr-FR"/>
        </w:rPr>
        <w:t>có hoạt động trồng trọt</w:t>
      </w:r>
      <w:r w:rsidR="00E511AB">
        <w:rPr>
          <w:bCs/>
          <w:sz w:val="28"/>
          <w:szCs w:val="28"/>
          <w:lang w:val="fr-FR"/>
        </w:rPr>
        <w:t xml:space="preserve">; </w:t>
      </w:r>
      <w:r w:rsidR="00F62272" w:rsidRPr="005F38FC">
        <w:rPr>
          <w:bCs/>
          <w:sz w:val="28"/>
          <w:szCs w:val="28"/>
          <w:lang w:val="fr-FR"/>
        </w:rPr>
        <w:t xml:space="preserve">hoặc số hộ </w:t>
      </w:r>
      <w:r w:rsidR="00704796">
        <w:rPr>
          <w:bCs/>
          <w:sz w:val="28"/>
          <w:szCs w:val="28"/>
          <w:lang w:val="fr-FR"/>
        </w:rPr>
        <w:t xml:space="preserve">có hoạt động </w:t>
      </w:r>
      <w:r w:rsidR="00F62272" w:rsidRPr="005F38FC">
        <w:rPr>
          <w:bCs/>
          <w:sz w:val="28"/>
          <w:szCs w:val="28"/>
          <w:lang w:val="fr-FR"/>
        </w:rPr>
        <w:t>nông nghiệp</w:t>
      </w:r>
      <w:r w:rsidR="00C24374" w:rsidRPr="005F38FC">
        <w:rPr>
          <w:bCs/>
          <w:sz w:val="28"/>
          <w:szCs w:val="28"/>
          <w:lang w:val="fr-FR"/>
        </w:rPr>
        <w:t>, lâm nghiệp, thủy sản</w:t>
      </w:r>
      <w:r w:rsidRPr="005F38FC">
        <w:rPr>
          <w:bCs/>
          <w:sz w:val="28"/>
          <w:szCs w:val="28"/>
          <w:lang w:val="fr-FR"/>
        </w:rPr>
        <w:t xml:space="preserve"> </w:t>
      </w:r>
      <w:r w:rsidR="00F62272" w:rsidRPr="005F38FC">
        <w:rPr>
          <w:bCs/>
          <w:sz w:val="28"/>
          <w:szCs w:val="28"/>
          <w:lang w:val="fr-FR"/>
        </w:rPr>
        <w:t xml:space="preserve">khai thác từ kết quả </w:t>
      </w:r>
      <w:r w:rsidR="00704796">
        <w:rPr>
          <w:bCs/>
          <w:sz w:val="28"/>
          <w:szCs w:val="28"/>
          <w:lang w:val="fr-FR"/>
        </w:rPr>
        <w:t>lập bảng kê</w:t>
      </w:r>
      <w:r w:rsidR="003759AE">
        <w:rPr>
          <w:bCs/>
          <w:sz w:val="28"/>
          <w:szCs w:val="28"/>
          <w:lang w:val="fr-FR"/>
        </w:rPr>
        <w:t xml:space="preserve"> hộ trong</w:t>
      </w:r>
      <w:r w:rsidR="00704796">
        <w:rPr>
          <w:bCs/>
          <w:sz w:val="28"/>
          <w:szCs w:val="28"/>
          <w:lang w:val="fr-FR"/>
        </w:rPr>
        <w:t xml:space="preserve"> </w:t>
      </w:r>
      <w:r w:rsidR="005600D9" w:rsidRPr="005F38FC">
        <w:rPr>
          <w:bCs/>
          <w:sz w:val="28"/>
          <w:szCs w:val="28"/>
          <w:lang w:val="fr-FR"/>
        </w:rPr>
        <w:t xml:space="preserve">Tổng </w:t>
      </w:r>
      <w:r w:rsidR="00F62272" w:rsidRPr="005F38FC">
        <w:rPr>
          <w:bCs/>
          <w:sz w:val="28"/>
          <w:szCs w:val="28"/>
          <w:lang w:val="fr-FR"/>
        </w:rPr>
        <w:t xml:space="preserve">điều tra </w:t>
      </w:r>
      <w:r w:rsidR="005600D9" w:rsidRPr="005F38FC">
        <w:rPr>
          <w:bCs/>
          <w:sz w:val="28"/>
          <w:szCs w:val="28"/>
          <w:lang w:val="fr-FR"/>
        </w:rPr>
        <w:t>nông thôn, nông nghiệp năm 20</w:t>
      </w:r>
      <w:r w:rsidR="00704796">
        <w:rPr>
          <w:bCs/>
          <w:sz w:val="28"/>
          <w:szCs w:val="28"/>
          <w:lang w:val="fr-FR"/>
        </w:rPr>
        <w:t>25</w:t>
      </w:r>
      <w:r w:rsidR="005600D9" w:rsidRPr="005F38FC">
        <w:rPr>
          <w:bCs/>
          <w:sz w:val="28"/>
          <w:szCs w:val="28"/>
          <w:lang w:val="fr-FR"/>
        </w:rPr>
        <w:t xml:space="preserve"> </w:t>
      </w:r>
      <w:r w:rsidRPr="005F38FC">
        <w:rPr>
          <w:bCs/>
          <w:sz w:val="28"/>
          <w:szCs w:val="28"/>
          <w:lang w:val="fr-FR"/>
        </w:rPr>
        <w:t xml:space="preserve">của tỉnh </w:t>
      </w:r>
      <w:r w:rsidRPr="005F38FC">
        <w:rPr>
          <w:bCs/>
          <w:i/>
          <w:sz w:val="28"/>
          <w:szCs w:val="28"/>
          <w:lang w:val="fr-FR"/>
        </w:rPr>
        <w:t>t</w:t>
      </w:r>
      <w:r w:rsidRPr="005F38FC">
        <w:rPr>
          <w:bCs/>
          <w:sz w:val="28"/>
          <w:szCs w:val="28"/>
          <w:lang w:val="fr-FR"/>
        </w:rPr>
        <w:t>;</w:t>
      </w:r>
    </w:p>
    <w:p w:rsidR="002948FA" w:rsidRPr="005F38FC" w:rsidRDefault="002948FA" w:rsidP="002948FA">
      <w:pPr>
        <w:numPr>
          <w:ilvl w:val="0"/>
          <w:numId w:val="9"/>
        </w:numPr>
        <w:tabs>
          <w:tab w:val="left" w:pos="900"/>
        </w:tabs>
        <w:spacing w:before="60"/>
        <w:ind w:left="0" w:firstLine="720"/>
        <w:jc w:val="both"/>
        <w:rPr>
          <w:bCs/>
          <w:spacing w:val="-6"/>
          <w:sz w:val="28"/>
          <w:szCs w:val="28"/>
          <w:lang w:val="fr-FR"/>
        </w:rPr>
      </w:pPr>
      <w:r w:rsidRPr="005F38FC">
        <w:rPr>
          <w:bCs/>
          <w:position w:val="-28"/>
          <w:sz w:val="28"/>
          <w:szCs w:val="28"/>
          <w:lang w:val="fr-FR"/>
        </w:rPr>
        <w:object w:dxaOrig="840" w:dyaOrig="680">
          <v:shape id="_x0000_i1027" type="#_x0000_t75" style="width:42pt;height:33pt" o:ole="">
            <v:imagedata r:id="rId12" o:title=""/>
          </v:shape>
          <o:OLEObject Type="Embed" ProgID="Equation.3" ShapeID="_x0000_i1027" DrawAspect="Content" ObjectID="_1811318776" r:id="rId13"/>
        </w:object>
      </w:r>
      <w:r w:rsidRPr="005F38FC">
        <w:rPr>
          <w:bCs/>
          <w:sz w:val="28"/>
          <w:szCs w:val="28"/>
          <w:lang w:val="fr-FR"/>
        </w:rPr>
        <w:t xml:space="preserve"> </w:t>
      </w:r>
      <w:r w:rsidRPr="005F38FC">
        <w:rPr>
          <w:bCs/>
          <w:spacing w:val="-6"/>
          <w:sz w:val="28"/>
          <w:szCs w:val="28"/>
          <w:lang w:val="fr-FR"/>
        </w:rPr>
        <w:t xml:space="preserve">là tổng căn bậc hai số hộ </w:t>
      </w:r>
      <w:r w:rsidR="003759AE">
        <w:rPr>
          <w:bCs/>
          <w:sz w:val="28"/>
          <w:szCs w:val="28"/>
          <w:lang w:val="fr-FR"/>
        </w:rPr>
        <w:t xml:space="preserve">có hoạt động trồng trọt; </w:t>
      </w:r>
      <w:r w:rsidR="003759AE" w:rsidRPr="005F38FC">
        <w:rPr>
          <w:bCs/>
          <w:sz w:val="28"/>
          <w:szCs w:val="28"/>
          <w:lang w:val="fr-FR"/>
        </w:rPr>
        <w:t xml:space="preserve">hoặc số hộ </w:t>
      </w:r>
      <w:r w:rsidR="003759AE">
        <w:rPr>
          <w:bCs/>
          <w:sz w:val="28"/>
          <w:szCs w:val="28"/>
          <w:lang w:val="fr-FR"/>
        </w:rPr>
        <w:t xml:space="preserve">có hoạt động </w:t>
      </w:r>
      <w:r w:rsidR="003759AE" w:rsidRPr="005F38FC">
        <w:rPr>
          <w:bCs/>
          <w:sz w:val="28"/>
          <w:szCs w:val="28"/>
          <w:lang w:val="fr-FR"/>
        </w:rPr>
        <w:t>nông nghiệp, lâm nghiệp, thủy sản</w:t>
      </w:r>
      <w:r w:rsidR="00C24374" w:rsidRPr="005F38FC">
        <w:rPr>
          <w:bCs/>
          <w:spacing w:val="-6"/>
          <w:sz w:val="28"/>
          <w:szCs w:val="28"/>
          <w:lang w:val="fr-FR"/>
        </w:rPr>
        <w:t xml:space="preserve"> </w:t>
      </w:r>
      <w:r w:rsidR="005600D9" w:rsidRPr="005F38FC">
        <w:rPr>
          <w:bCs/>
          <w:spacing w:val="-6"/>
          <w:sz w:val="28"/>
          <w:szCs w:val="28"/>
          <w:lang w:val="fr-FR"/>
        </w:rPr>
        <w:t xml:space="preserve">được tính ở bước trên </w:t>
      </w:r>
      <w:r w:rsidRPr="005F38FC">
        <w:rPr>
          <w:spacing w:val="-6"/>
          <w:sz w:val="28"/>
          <w:szCs w:val="28"/>
          <w:lang w:val="fr-FR"/>
        </w:rPr>
        <w:t>của 63 tỉnh, thành</w:t>
      </w:r>
      <w:r w:rsidR="00C24374" w:rsidRPr="005F38FC">
        <w:rPr>
          <w:bCs/>
          <w:spacing w:val="-6"/>
          <w:sz w:val="28"/>
          <w:szCs w:val="28"/>
          <w:lang w:val="fr-FR"/>
        </w:rPr>
        <w:t xml:space="preserve"> phố.</w:t>
      </w:r>
    </w:p>
    <w:p w:rsidR="00ED53EC" w:rsidRPr="005F38FC" w:rsidRDefault="00ED53EC" w:rsidP="00AF0C82">
      <w:pPr>
        <w:spacing w:before="120" w:after="120" w:line="360" w:lineRule="exact"/>
        <w:ind w:firstLine="720"/>
        <w:jc w:val="both"/>
        <w:rPr>
          <w:b/>
          <w:spacing w:val="-6"/>
          <w:sz w:val="28"/>
          <w:szCs w:val="26"/>
          <w:lang w:val="fr-FR"/>
        </w:rPr>
      </w:pPr>
      <w:r w:rsidRPr="005F38FC">
        <w:rPr>
          <w:b/>
          <w:spacing w:val="-6"/>
          <w:sz w:val="28"/>
          <w:szCs w:val="26"/>
          <w:lang w:val="fr-FR"/>
        </w:rPr>
        <w:t>2. Xác định số lượng và danh sách địa bàn mẫu cho từng tỉnh, thành</w:t>
      </w:r>
      <w:r w:rsidR="00ED34D6" w:rsidRPr="005F38FC">
        <w:rPr>
          <w:b/>
          <w:spacing w:val="-6"/>
          <w:sz w:val="28"/>
          <w:szCs w:val="26"/>
          <w:lang w:val="fr-FR"/>
        </w:rPr>
        <w:t xml:space="preserve"> phố</w:t>
      </w:r>
    </w:p>
    <w:p w:rsidR="00AF0C82" w:rsidRPr="005F38FC" w:rsidRDefault="00AF0C82" w:rsidP="00AF0C82">
      <w:pPr>
        <w:spacing w:before="60"/>
        <w:ind w:firstLine="720"/>
        <w:jc w:val="both"/>
        <w:rPr>
          <w:bCs/>
          <w:spacing w:val="-2"/>
          <w:sz w:val="28"/>
          <w:szCs w:val="26"/>
          <w:lang w:val="fr-FR"/>
        </w:rPr>
      </w:pPr>
      <w:r w:rsidRPr="005F38FC">
        <w:rPr>
          <w:bCs/>
          <w:spacing w:val="-2"/>
          <w:sz w:val="28"/>
          <w:szCs w:val="26"/>
          <w:lang w:val="fr-FR"/>
        </w:rPr>
        <w:t xml:space="preserve">Cục Thống kê tính </w:t>
      </w:r>
      <w:r w:rsidR="00E511AB">
        <w:rPr>
          <w:bCs/>
          <w:spacing w:val="-2"/>
          <w:sz w:val="28"/>
          <w:szCs w:val="26"/>
          <w:lang w:val="fr-FR"/>
        </w:rPr>
        <w:t xml:space="preserve">toán số </w:t>
      </w:r>
      <w:r w:rsidRPr="005F38FC">
        <w:rPr>
          <w:bCs/>
          <w:spacing w:val="-2"/>
          <w:sz w:val="28"/>
          <w:szCs w:val="26"/>
          <w:lang w:val="fr-FR"/>
        </w:rPr>
        <w:t>lượng địa bàn mẫu cho từng tỉnh, thành phố</w:t>
      </w:r>
      <w:r w:rsidR="00E511AB">
        <w:rPr>
          <w:bCs/>
          <w:spacing w:val="-2"/>
          <w:sz w:val="28"/>
          <w:szCs w:val="26"/>
          <w:lang w:val="fr-FR"/>
        </w:rPr>
        <w:t>, t</w:t>
      </w:r>
      <w:r w:rsidRPr="005F38FC">
        <w:rPr>
          <w:bCs/>
          <w:spacing w:val="-2"/>
          <w:sz w:val="28"/>
          <w:szCs w:val="26"/>
          <w:lang w:val="fr-FR"/>
        </w:rPr>
        <w:t xml:space="preserve">rên </w:t>
      </w:r>
      <w:r w:rsidR="00E511AB">
        <w:rPr>
          <w:bCs/>
          <w:spacing w:val="-2"/>
          <w:sz w:val="28"/>
          <w:szCs w:val="26"/>
          <w:lang w:val="fr-FR"/>
        </w:rPr>
        <w:t xml:space="preserve">cơ sở tổng số hộ mẫu </w:t>
      </w:r>
      <w:r w:rsidRPr="005F38FC">
        <w:rPr>
          <w:bCs/>
          <w:spacing w:val="-2"/>
          <w:sz w:val="28"/>
          <w:szCs w:val="26"/>
          <w:lang w:val="fr-FR"/>
        </w:rPr>
        <w:t xml:space="preserve">bình quân là </w:t>
      </w:r>
      <w:r w:rsidR="005600D9" w:rsidRPr="005F38FC">
        <w:rPr>
          <w:bCs/>
          <w:spacing w:val="-2"/>
          <w:sz w:val="28"/>
          <w:szCs w:val="26"/>
          <w:lang w:val="fr-FR"/>
        </w:rPr>
        <w:t>15</w:t>
      </w:r>
      <w:r w:rsidRPr="005F38FC">
        <w:rPr>
          <w:bCs/>
          <w:spacing w:val="-2"/>
          <w:sz w:val="28"/>
          <w:szCs w:val="26"/>
          <w:lang w:val="fr-FR"/>
        </w:rPr>
        <w:t xml:space="preserve"> hộ mẫu/</w:t>
      </w:r>
      <w:r w:rsidR="002822ED" w:rsidRPr="005F38FC">
        <w:rPr>
          <w:bCs/>
          <w:spacing w:val="-2"/>
          <w:sz w:val="28"/>
          <w:szCs w:val="26"/>
          <w:lang w:val="fr-FR"/>
        </w:rPr>
        <w:t>0</w:t>
      </w:r>
      <w:r w:rsidRPr="005F38FC">
        <w:rPr>
          <w:bCs/>
          <w:spacing w:val="-2"/>
          <w:sz w:val="28"/>
          <w:szCs w:val="26"/>
          <w:lang w:val="fr-FR"/>
        </w:rPr>
        <w:t>1 địa bàn</w:t>
      </w:r>
      <w:r w:rsidR="00E511AB">
        <w:rPr>
          <w:bCs/>
          <w:spacing w:val="-2"/>
          <w:sz w:val="28"/>
          <w:szCs w:val="26"/>
          <w:lang w:val="fr-FR"/>
        </w:rPr>
        <w:t>.</w:t>
      </w:r>
      <w:r w:rsidRPr="005F38FC">
        <w:rPr>
          <w:bCs/>
          <w:spacing w:val="-2"/>
          <w:sz w:val="28"/>
          <w:szCs w:val="26"/>
          <w:lang w:val="fr-FR"/>
        </w:rPr>
        <w:t xml:space="preserve"> </w:t>
      </w:r>
      <w:r w:rsidR="00E511AB">
        <w:rPr>
          <w:bCs/>
          <w:spacing w:val="-2"/>
          <w:sz w:val="28"/>
          <w:szCs w:val="26"/>
          <w:lang w:val="fr-FR"/>
        </w:rPr>
        <w:t>Đ</w:t>
      </w:r>
      <w:r w:rsidRPr="005F38FC">
        <w:rPr>
          <w:spacing w:val="-2"/>
          <w:sz w:val="28"/>
          <w:szCs w:val="26"/>
          <w:lang w:val="fr-FR"/>
        </w:rPr>
        <w:t xml:space="preserve">ịa bàn mẫu </w:t>
      </w:r>
      <w:r w:rsidR="00905923" w:rsidRPr="005F38FC">
        <w:rPr>
          <w:bCs/>
          <w:spacing w:val="-2"/>
          <w:sz w:val="28"/>
          <w:szCs w:val="26"/>
          <w:lang w:val="fr-FR"/>
        </w:rPr>
        <w:t>được chọn</w:t>
      </w:r>
      <w:r w:rsidRPr="005F38FC">
        <w:rPr>
          <w:bCs/>
          <w:spacing w:val="-2"/>
          <w:sz w:val="28"/>
          <w:szCs w:val="26"/>
          <w:lang w:val="fr-FR"/>
        </w:rPr>
        <w:t xml:space="preserve"> theo phương pháp PPS (phương pháp chọn mẫu xác suất tỷ lệ thuận với qui mô hộ tham gia hoạt động NLTS của địa bàn), theo đó những địa bàn có qui mô </w:t>
      </w:r>
      <w:r w:rsidR="00905923" w:rsidRPr="005F38FC">
        <w:rPr>
          <w:bCs/>
          <w:spacing w:val="-2"/>
          <w:sz w:val="28"/>
          <w:szCs w:val="26"/>
          <w:lang w:val="fr-FR"/>
        </w:rPr>
        <w:t>hộ</w:t>
      </w:r>
      <w:r w:rsidR="00E511AB">
        <w:rPr>
          <w:bCs/>
          <w:spacing w:val="-2"/>
          <w:sz w:val="28"/>
          <w:szCs w:val="26"/>
          <w:lang w:val="fr-FR"/>
        </w:rPr>
        <w:t xml:space="preserve"> hoạt động NLTS</w:t>
      </w:r>
      <w:r w:rsidR="00905923" w:rsidRPr="005F38FC">
        <w:rPr>
          <w:bCs/>
          <w:spacing w:val="-2"/>
          <w:sz w:val="28"/>
          <w:szCs w:val="26"/>
          <w:lang w:val="fr-FR"/>
        </w:rPr>
        <w:t xml:space="preserve"> </w:t>
      </w:r>
      <w:r w:rsidRPr="005F38FC">
        <w:rPr>
          <w:bCs/>
          <w:spacing w:val="-2"/>
          <w:sz w:val="28"/>
          <w:szCs w:val="26"/>
          <w:lang w:val="fr-FR"/>
        </w:rPr>
        <w:t>lớn sẽ có xác suất được chọn cao hơn.</w:t>
      </w:r>
    </w:p>
    <w:p w:rsidR="00AF0C82" w:rsidRPr="005F38FC" w:rsidRDefault="00AF0C82" w:rsidP="00AF0C82">
      <w:pPr>
        <w:spacing w:before="60"/>
        <w:ind w:firstLine="720"/>
        <w:jc w:val="both"/>
        <w:rPr>
          <w:b/>
          <w:sz w:val="28"/>
          <w:szCs w:val="26"/>
          <w:lang w:val="fr-FR"/>
        </w:rPr>
      </w:pPr>
      <w:r w:rsidRPr="005F38FC">
        <w:rPr>
          <w:sz w:val="28"/>
          <w:szCs w:val="26"/>
          <w:lang w:val="fr-FR"/>
        </w:rPr>
        <w:t xml:space="preserve">Danh sách phân bổ số lượng địa bàn mẫu, hộ mẫu được </w:t>
      </w:r>
      <w:r w:rsidR="00E511AB">
        <w:rPr>
          <w:sz w:val="28"/>
          <w:szCs w:val="26"/>
          <w:lang w:val="fr-FR"/>
        </w:rPr>
        <w:t>nêu</w:t>
      </w:r>
      <w:r w:rsidRPr="005F38FC">
        <w:rPr>
          <w:sz w:val="28"/>
          <w:szCs w:val="26"/>
          <w:lang w:val="fr-FR"/>
        </w:rPr>
        <w:t xml:space="preserve"> tại </w:t>
      </w:r>
      <w:r w:rsidRPr="005F38FC">
        <w:rPr>
          <w:b/>
          <w:sz w:val="28"/>
          <w:szCs w:val="26"/>
          <w:lang w:val="fr-FR"/>
        </w:rPr>
        <w:t xml:space="preserve">Phụ lục 1 của </w:t>
      </w:r>
      <w:r w:rsidR="005E3D1C" w:rsidRPr="005F38FC">
        <w:rPr>
          <w:b/>
          <w:sz w:val="28"/>
          <w:szCs w:val="26"/>
          <w:lang w:val="fr-FR"/>
        </w:rPr>
        <w:t>Quy trình chọn mẫu</w:t>
      </w:r>
      <w:r w:rsidRPr="005F38FC">
        <w:rPr>
          <w:b/>
          <w:sz w:val="28"/>
          <w:szCs w:val="26"/>
          <w:lang w:val="fr-FR"/>
        </w:rPr>
        <w:t>.</w:t>
      </w:r>
    </w:p>
    <w:p w:rsidR="002822ED" w:rsidRPr="009558BC" w:rsidRDefault="002822ED" w:rsidP="00AF0C82">
      <w:pPr>
        <w:spacing w:before="60"/>
        <w:ind w:firstLine="720"/>
        <w:jc w:val="both"/>
        <w:rPr>
          <w:rFonts w:ascii="Times New Roman Bold" w:hAnsi="Times New Roman Bold"/>
          <w:spacing w:val="-6"/>
          <w:sz w:val="28"/>
          <w:szCs w:val="26"/>
          <w:lang w:val="fr-FR"/>
        </w:rPr>
      </w:pPr>
      <w:r w:rsidRPr="009558BC">
        <w:rPr>
          <w:rFonts w:ascii="Times New Roman Bold" w:hAnsi="Times New Roman Bold"/>
          <w:b/>
          <w:spacing w:val="-6"/>
          <w:sz w:val="28"/>
          <w:szCs w:val="26"/>
          <w:lang w:val="fr-FR"/>
        </w:rPr>
        <w:t xml:space="preserve">2.1. Chọn địa bàn mẫu phục vụ </w:t>
      </w:r>
      <w:r w:rsidR="00E511AB" w:rsidRPr="009558BC">
        <w:rPr>
          <w:rFonts w:ascii="Times New Roman Bold" w:hAnsi="Times New Roman Bold"/>
          <w:b/>
          <w:spacing w:val="-6"/>
          <w:sz w:val="28"/>
          <w:szCs w:val="26"/>
          <w:lang w:val="fr-FR"/>
        </w:rPr>
        <w:t>chọn</w:t>
      </w:r>
      <w:r w:rsidRPr="009558BC">
        <w:rPr>
          <w:rFonts w:ascii="Times New Roman Bold" w:hAnsi="Times New Roman Bold"/>
          <w:b/>
          <w:spacing w:val="-6"/>
          <w:sz w:val="28"/>
          <w:szCs w:val="26"/>
          <w:lang w:val="fr-FR"/>
        </w:rPr>
        <w:t xml:space="preserve"> hộ mẫu </w:t>
      </w:r>
      <w:r w:rsidR="00E511AB" w:rsidRPr="009558BC">
        <w:rPr>
          <w:rFonts w:ascii="Times New Roman Bold" w:hAnsi="Times New Roman Bold"/>
          <w:b/>
          <w:spacing w:val="-6"/>
          <w:sz w:val="28"/>
          <w:szCs w:val="26"/>
          <w:lang w:val="fr-FR"/>
        </w:rPr>
        <w:t xml:space="preserve">chuyên sâu về </w:t>
      </w:r>
      <w:r w:rsidRPr="009558BC">
        <w:rPr>
          <w:rFonts w:ascii="Times New Roman Bold" w:hAnsi="Times New Roman Bold"/>
          <w:b/>
          <w:spacing w:val="-6"/>
          <w:sz w:val="28"/>
          <w:szCs w:val="26"/>
          <w:lang w:val="fr-FR"/>
        </w:rPr>
        <w:t>SDG 2.4.1</w:t>
      </w:r>
    </w:p>
    <w:p w:rsidR="00AF0C82" w:rsidRPr="005F38FC" w:rsidRDefault="00BC79D3" w:rsidP="00AF0C82">
      <w:pPr>
        <w:spacing w:before="60"/>
        <w:ind w:firstLine="720"/>
        <w:jc w:val="both"/>
        <w:rPr>
          <w:bCs/>
          <w:sz w:val="28"/>
          <w:szCs w:val="26"/>
          <w:lang w:val="fr-FR"/>
        </w:rPr>
      </w:pPr>
      <w:r w:rsidRPr="005F38FC">
        <w:rPr>
          <w:bCs/>
          <w:sz w:val="28"/>
          <w:szCs w:val="26"/>
          <w:lang w:val="fr-FR"/>
        </w:rPr>
        <w:t>Thống kê</w:t>
      </w:r>
      <w:r w:rsidR="005600D9" w:rsidRPr="005F38FC">
        <w:rPr>
          <w:bCs/>
          <w:sz w:val="28"/>
          <w:szCs w:val="26"/>
          <w:lang w:val="fr-FR"/>
        </w:rPr>
        <w:t xml:space="preserve"> cấp t</w:t>
      </w:r>
      <w:r w:rsidR="002822ED" w:rsidRPr="005F38FC">
        <w:rPr>
          <w:bCs/>
          <w:sz w:val="28"/>
          <w:szCs w:val="26"/>
          <w:lang w:val="fr-FR"/>
        </w:rPr>
        <w:t>ỉ</w:t>
      </w:r>
      <w:r w:rsidR="005600D9" w:rsidRPr="005F38FC">
        <w:rPr>
          <w:bCs/>
          <w:sz w:val="28"/>
          <w:szCs w:val="26"/>
          <w:lang w:val="fr-FR"/>
        </w:rPr>
        <w:t>nh</w:t>
      </w:r>
      <w:r w:rsidR="00AF0C82" w:rsidRPr="005F38FC">
        <w:rPr>
          <w:bCs/>
          <w:sz w:val="28"/>
          <w:szCs w:val="26"/>
          <w:lang w:val="fr-FR"/>
        </w:rPr>
        <w:t xml:space="preserve"> tiến hành chọn địa bàn mẫu từ </w:t>
      </w:r>
      <w:r w:rsidRPr="005F38FC">
        <w:rPr>
          <w:bCs/>
          <w:sz w:val="28"/>
          <w:szCs w:val="26"/>
          <w:lang w:val="fr-FR"/>
        </w:rPr>
        <w:t xml:space="preserve">danh sách địa bàn điều tra </w:t>
      </w:r>
      <w:r w:rsidRPr="005F38FC">
        <w:rPr>
          <w:sz w:val="28"/>
          <w:szCs w:val="26"/>
          <w:lang w:val="fr-FR"/>
        </w:rPr>
        <w:t xml:space="preserve">có từ </w:t>
      </w:r>
      <w:r w:rsidR="00905923" w:rsidRPr="005F38FC">
        <w:rPr>
          <w:sz w:val="28"/>
          <w:szCs w:val="26"/>
          <w:lang w:val="fr-FR"/>
        </w:rPr>
        <w:t>3</w:t>
      </w:r>
      <w:r w:rsidRPr="005F38FC">
        <w:rPr>
          <w:sz w:val="28"/>
          <w:szCs w:val="26"/>
          <w:lang w:val="fr-FR"/>
        </w:rPr>
        <w:t xml:space="preserve">0 hộ tham gia hoạt động </w:t>
      </w:r>
      <w:r w:rsidR="00C300F8" w:rsidRPr="005F38FC">
        <w:rPr>
          <w:sz w:val="28"/>
          <w:szCs w:val="26"/>
          <w:lang w:val="fr-FR"/>
        </w:rPr>
        <w:t>trồng trọt</w:t>
      </w:r>
      <w:r w:rsidRPr="005F38FC">
        <w:rPr>
          <w:sz w:val="28"/>
          <w:szCs w:val="26"/>
          <w:lang w:val="fr-FR"/>
        </w:rPr>
        <w:t xml:space="preserve"> trở lên </w:t>
      </w:r>
      <w:r w:rsidR="00AF0C82" w:rsidRPr="005F38FC">
        <w:rPr>
          <w:bCs/>
          <w:sz w:val="28"/>
          <w:szCs w:val="26"/>
          <w:lang w:val="fr-FR"/>
        </w:rPr>
        <w:t>với các bước cụ thể như sau:</w:t>
      </w:r>
    </w:p>
    <w:p w:rsidR="00BC79D3" w:rsidRPr="005F38FC" w:rsidRDefault="00AF0C82" w:rsidP="00AF0C82">
      <w:pPr>
        <w:spacing w:before="60"/>
        <w:ind w:firstLine="720"/>
        <w:jc w:val="both"/>
        <w:rPr>
          <w:bCs/>
          <w:spacing w:val="-2"/>
          <w:sz w:val="28"/>
          <w:szCs w:val="26"/>
          <w:lang w:val="fr-FR"/>
        </w:rPr>
      </w:pPr>
      <w:r w:rsidRPr="005F38FC">
        <w:rPr>
          <w:bCs/>
          <w:spacing w:val="-2"/>
          <w:sz w:val="28"/>
          <w:szCs w:val="26"/>
          <w:lang w:val="fr-FR"/>
        </w:rPr>
        <w:t xml:space="preserve">(i) Lập danh sách địa bàn </w:t>
      </w:r>
      <w:r w:rsidR="00BC79D3" w:rsidRPr="005F38FC">
        <w:rPr>
          <w:bCs/>
          <w:spacing w:val="-2"/>
          <w:sz w:val="28"/>
          <w:szCs w:val="26"/>
          <w:lang w:val="fr-FR"/>
        </w:rPr>
        <w:t xml:space="preserve">điều tra </w:t>
      </w:r>
      <w:r w:rsidR="00BC79D3" w:rsidRPr="005F38FC">
        <w:rPr>
          <w:spacing w:val="-2"/>
          <w:sz w:val="28"/>
          <w:szCs w:val="26"/>
          <w:lang w:val="fr-FR"/>
        </w:rPr>
        <w:t xml:space="preserve">có từ </w:t>
      </w:r>
      <w:r w:rsidR="00905923" w:rsidRPr="005F38FC">
        <w:rPr>
          <w:spacing w:val="-2"/>
          <w:sz w:val="28"/>
          <w:szCs w:val="26"/>
          <w:lang w:val="fr-FR"/>
        </w:rPr>
        <w:t>3</w:t>
      </w:r>
      <w:r w:rsidR="00BC79D3" w:rsidRPr="005F38FC">
        <w:rPr>
          <w:spacing w:val="-2"/>
          <w:sz w:val="28"/>
          <w:szCs w:val="26"/>
          <w:lang w:val="fr-FR"/>
        </w:rPr>
        <w:t xml:space="preserve">0 hộ tham gia hoạt động </w:t>
      </w:r>
      <w:r w:rsidR="000408D2" w:rsidRPr="005F38FC">
        <w:rPr>
          <w:spacing w:val="-2"/>
          <w:sz w:val="28"/>
          <w:szCs w:val="26"/>
          <w:lang w:val="fr-FR"/>
        </w:rPr>
        <w:t>trồng trọt</w:t>
      </w:r>
      <w:r w:rsidR="00BC79D3" w:rsidRPr="005F38FC">
        <w:rPr>
          <w:spacing w:val="-2"/>
          <w:sz w:val="28"/>
          <w:szCs w:val="26"/>
          <w:lang w:val="fr-FR"/>
        </w:rPr>
        <w:t xml:space="preserve"> trở lên theo danh mục hành chính của tỉnh, thành phố</w:t>
      </w:r>
      <w:r w:rsidR="00070F14" w:rsidRPr="005F38FC">
        <w:rPr>
          <w:spacing w:val="-2"/>
          <w:sz w:val="28"/>
          <w:szCs w:val="26"/>
          <w:lang w:val="fr-FR"/>
        </w:rPr>
        <w:t xml:space="preserve"> sắp xếp mã địa bàn, mã xã, mã huyện theo thứ tự từ thấp đến cao và đánh thứ tự từ 1 đến hết.</w:t>
      </w:r>
    </w:p>
    <w:p w:rsidR="00AF0C82" w:rsidRPr="005F38FC" w:rsidRDefault="00AF0C82" w:rsidP="00AF0C82">
      <w:pPr>
        <w:spacing w:before="60"/>
        <w:ind w:firstLine="720"/>
        <w:jc w:val="both"/>
        <w:rPr>
          <w:bCs/>
          <w:spacing w:val="-6"/>
          <w:sz w:val="26"/>
          <w:szCs w:val="26"/>
          <w:lang w:val="fr-FR"/>
        </w:rPr>
      </w:pPr>
      <w:r w:rsidRPr="005F38FC">
        <w:rPr>
          <w:bCs/>
          <w:spacing w:val="-6"/>
          <w:sz w:val="28"/>
          <w:szCs w:val="26"/>
          <w:lang w:val="fr-FR"/>
        </w:rPr>
        <w:t xml:space="preserve">(ii) Tính số lượng hộ </w:t>
      </w:r>
      <w:r w:rsidR="00070F14" w:rsidRPr="005F38FC">
        <w:rPr>
          <w:bCs/>
          <w:spacing w:val="-6"/>
          <w:sz w:val="28"/>
          <w:szCs w:val="26"/>
          <w:lang w:val="fr-FR"/>
        </w:rPr>
        <w:t xml:space="preserve">tham gia hoạt động </w:t>
      </w:r>
      <w:r w:rsidR="000408D2" w:rsidRPr="005F38FC">
        <w:rPr>
          <w:bCs/>
          <w:spacing w:val="-6"/>
          <w:sz w:val="28"/>
          <w:szCs w:val="26"/>
          <w:lang w:val="fr-FR"/>
        </w:rPr>
        <w:t>trồng trọt</w:t>
      </w:r>
      <w:r w:rsidR="00070F14" w:rsidRPr="005F38FC">
        <w:rPr>
          <w:bCs/>
          <w:spacing w:val="-6"/>
          <w:sz w:val="28"/>
          <w:szCs w:val="26"/>
          <w:lang w:val="fr-FR"/>
        </w:rPr>
        <w:t xml:space="preserve"> </w:t>
      </w:r>
      <w:r w:rsidRPr="005F38FC">
        <w:rPr>
          <w:bCs/>
          <w:spacing w:val="-6"/>
          <w:sz w:val="28"/>
          <w:szCs w:val="26"/>
          <w:lang w:val="fr-FR"/>
        </w:rPr>
        <w:t>cộng dồn của từng địa bàn như tại Bảng 1 dưới đây:</w:t>
      </w:r>
    </w:p>
    <w:p w:rsidR="00AF0C82" w:rsidRPr="005F38FC" w:rsidRDefault="00AF0C82" w:rsidP="0062727F">
      <w:pPr>
        <w:spacing w:before="120" w:after="80"/>
        <w:ind w:firstLine="720"/>
        <w:jc w:val="both"/>
        <w:rPr>
          <w:rFonts w:ascii="Arial" w:hAnsi="Arial" w:cs="Arial"/>
          <w:b/>
          <w:sz w:val="24"/>
          <w:szCs w:val="24"/>
          <w:lang w:val="fr-FR"/>
        </w:rPr>
      </w:pPr>
      <w:r w:rsidRPr="005F38FC">
        <w:rPr>
          <w:rFonts w:ascii="Arial" w:hAnsi="Arial" w:cs="Arial"/>
          <w:b/>
          <w:sz w:val="24"/>
          <w:szCs w:val="24"/>
          <w:lang w:val="fr-FR"/>
        </w:rPr>
        <w:t xml:space="preserve">Bảng 1. Tính số lượng hộ </w:t>
      </w:r>
      <w:r w:rsidR="00ED1413" w:rsidRPr="005F38FC">
        <w:rPr>
          <w:rFonts w:ascii="Arial" w:hAnsi="Arial" w:cs="Arial"/>
          <w:b/>
          <w:sz w:val="24"/>
          <w:szCs w:val="24"/>
          <w:lang w:val="fr-FR"/>
        </w:rPr>
        <w:t>trồng trọt</w:t>
      </w:r>
      <w:r w:rsidRPr="005F38FC">
        <w:rPr>
          <w:rFonts w:ascii="Arial" w:hAnsi="Arial" w:cs="Arial"/>
          <w:b/>
          <w:sz w:val="24"/>
          <w:szCs w:val="24"/>
          <w:lang w:val="fr-FR"/>
        </w:rPr>
        <w:t xml:space="preserve"> cộng dồn của từng tỉnh, thành</w:t>
      </w:r>
      <w:r w:rsidR="00070F14" w:rsidRPr="005F38FC">
        <w:rPr>
          <w:rFonts w:ascii="Arial" w:hAnsi="Arial" w:cs="Arial"/>
          <w:b/>
          <w:sz w:val="24"/>
          <w:szCs w:val="24"/>
          <w:lang w:val="fr-FR"/>
        </w:rPr>
        <w:t xml:space="preserve"> phố</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
        <w:gridCol w:w="1212"/>
        <w:gridCol w:w="923"/>
        <w:gridCol w:w="1152"/>
        <w:gridCol w:w="1180"/>
        <w:gridCol w:w="1406"/>
        <w:gridCol w:w="2925"/>
      </w:tblGrid>
      <w:tr w:rsidR="00A45D6C" w:rsidRPr="005F38FC" w:rsidTr="00A45D6C">
        <w:tc>
          <w:tcPr>
            <w:tcW w:w="699" w:type="dxa"/>
            <w:vAlign w:val="center"/>
          </w:tcPr>
          <w:p w:rsidR="00A45D6C" w:rsidRPr="005F38FC" w:rsidRDefault="00A45D6C" w:rsidP="00A45D6C">
            <w:pPr>
              <w:pStyle w:val="BodyTextIndent"/>
              <w:spacing w:after="40"/>
              <w:ind w:left="164"/>
              <w:rPr>
                <w:sz w:val="26"/>
                <w:szCs w:val="26"/>
              </w:rPr>
            </w:pPr>
            <w:r w:rsidRPr="005F38FC">
              <w:rPr>
                <w:sz w:val="26"/>
                <w:szCs w:val="26"/>
              </w:rPr>
              <w:t>TT</w:t>
            </w:r>
          </w:p>
        </w:tc>
        <w:tc>
          <w:tcPr>
            <w:tcW w:w="1212" w:type="dxa"/>
          </w:tcPr>
          <w:p w:rsidR="00A45D6C" w:rsidRPr="005F38FC" w:rsidRDefault="00A45D6C" w:rsidP="00AF0C82">
            <w:pPr>
              <w:pStyle w:val="BodyTextIndent"/>
              <w:spacing w:before="60" w:after="60"/>
              <w:jc w:val="center"/>
              <w:rPr>
                <w:sz w:val="26"/>
                <w:szCs w:val="26"/>
              </w:rPr>
            </w:pPr>
            <w:r w:rsidRPr="005F38FC">
              <w:rPr>
                <w:sz w:val="26"/>
                <w:szCs w:val="26"/>
              </w:rPr>
              <w:t>Mã huyện</w:t>
            </w:r>
          </w:p>
        </w:tc>
        <w:tc>
          <w:tcPr>
            <w:tcW w:w="923" w:type="dxa"/>
          </w:tcPr>
          <w:p w:rsidR="00A45D6C" w:rsidRPr="005F38FC" w:rsidRDefault="00A45D6C" w:rsidP="00AF0C82">
            <w:pPr>
              <w:pStyle w:val="BodyTextIndent"/>
              <w:spacing w:before="60" w:after="60"/>
              <w:jc w:val="center"/>
              <w:rPr>
                <w:sz w:val="26"/>
                <w:szCs w:val="26"/>
              </w:rPr>
            </w:pPr>
            <w:r w:rsidRPr="005F38FC">
              <w:rPr>
                <w:sz w:val="26"/>
                <w:szCs w:val="26"/>
              </w:rPr>
              <w:t>Mã xã</w:t>
            </w:r>
          </w:p>
        </w:tc>
        <w:tc>
          <w:tcPr>
            <w:tcW w:w="1152" w:type="dxa"/>
            <w:vAlign w:val="center"/>
          </w:tcPr>
          <w:p w:rsidR="00A45D6C" w:rsidRPr="005F38FC" w:rsidRDefault="00A45D6C" w:rsidP="00AF0C82">
            <w:pPr>
              <w:pStyle w:val="BodyTextIndent"/>
              <w:spacing w:before="60" w:after="60"/>
              <w:jc w:val="center"/>
              <w:rPr>
                <w:sz w:val="26"/>
                <w:szCs w:val="26"/>
              </w:rPr>
            </w:pPr>
            <w:r w:rsidRPr="005F38FC">
              <w:rPr>
                <w:sz w:val="26"/>
                <w:szCs w:val="26"/>
              </w:rPr>
              <w:t>Tên địa bàn (</w:t>
            </w:r>
            <w:r w:rsidRPr="005F38FC">
              <w:rPr>
                <w:i/>
                <w:sz w:val="26"/>
                <w:szCs w:val="26"/>
              </w:rPr>
              <w:t>X</w:t>
            </w:r>
            <w:r w:rsidRPr="005F38FC">
              <w:rPr>
                <w:sz w:val="26"/>
                <w:szCs w:val="26"/>
                <w:vertAlign w:val="subscript"/>
              </w:rPr>
              <w:t>i</w:t>
            </w:r>
            <w:r w:rsidRPr="005F38FC">
              <w:rPr>
                <w:sz w:val="26"/>
                <w:szCs w:val="26"/>
              </w:rPr>
              <w:t>)</w:t>
            </w:r>
          </w:p>
        </w:tc>
        <w:tc>
          <w:tcPr>
            <w:tcW w:w="1180" w:type="dxa"/>
            <w:vAlign w:val="center"/>
          </w:tcPr>
          <w:p w:rsidR="00A45D6C" w:rsidRPr="005F38FC" w:rsidRDefault="00A45D6C" w:rsidP="00AF0C82">
            <w:pPr>
              <w:pStyle w:val="BodyTextIndent"/>
              <w:spacing w:before="60" w:after="60"/>
              <w:jc w:val="center"/>
              <w:rPr>
                <w:sz w:val="26"/>
                <w:szCs w:val="26"/>
              </w:rPr>
            </w:pPr>
            <w:r w:rsidRPr="005F38FC">
              <w:rPr>
                <w:sz w:val="26"/>
                <w:szCs w:val="26"/>
              </w:rPr>
              <w:t>Mã địa bàn</w:t>
            </w:r>
          </w:p>
        </w:tc>
        <w:tc>
          <w:tcPr>
            <w:tcW w:w="1406" w:type="dxa"/>
            <w:vAlign w:val="center"/>
          </w:tcPr>
          <w:p w:rsidR="00A45D6C" w:rsidRPr="005F38FC" w:rsidRDefault="00A45D6C" w:rsidP="000408D2">
            <w:pPr>
              <w:pStyle w:val="BodyTextIndent"/>
              <w:spacing w:before="60" w:after="60"/>
              <w:jc w:val="center"/>
              <w:rPr>
                <w:sz w:val="26"/>
                <w:szCs w:val="26"/>
                <w:lang w:val="it-IT"/>
              </w:rPr>
            </w:pPr>
            <w:r w:rsidRPr="005F38FC">
              <w:rPr>
                <w:sz w:val="26"/>
                <w:szCs w:val="26"/>
                <w:lang w:val="it-IT"/>
              </w:rPr>
              <w:t>Số hộ trồng trọt (</w:t>
            </w:r>
            <w:r w:rsidRPr="005F38FC">
              <w:rPr>
                <w:i/>
                <w:sz w:val="26"/>
                <w:szCs w:val="26"/>
                <w:lang w:val="it-IT"/>
              </w:rPr>
              <w:t>D</w:t>
            </w:r>
            <w:r w:rsidRPr="005F38FC">
              <w:rPr>
                <w:sz w:val="26"/>
                <w:szCs w:val="26"/>
                <w:vertAlign w:val="subscript"/>
                <w:lang w:val="it-IT"/>
              </w:rPr>
              <w:t>i</w:t>
            </w:r>
            <w:r w:rsidRPr="005F38FC">
              <w:rPr>
                <w:sz w:val="26"/>
                <w:szCs w:val="26"/>
                <w:lang w:val="it-IT"/>
              </w:rPr>
              <w:t>)</w:t>
            </w:r>
          </w:p>
        </w:tc>
        <w:tc>
          <w:tcPr>
            <w:tcW w:w="2925" w:type="dxa"/>
            <w:vAlign w:val="center"/>
          </w:tcPr>
          <w:p w:rsidR="00A45D6C" w:rsidRPr="005F38FC" w:rsidRDefault="00A45D6C" w:rsidP="000408D2">
            <w:pPr>
              <w:pStyle w:val="BodyTextIndent"/>
              <w:spacing w:after="40"/>
              <w:jc w:val="center"/>
              <w:rPr>
                <w:sz w:val="26"/>
                <w:szCs w:val="26"/>
                <w:lang w:val="it-IT"/>
              </w:rPr>
            </w:pPr>
            <w:r w:rsidRPr="005F38FC">
              <w:rPr>
                <w:sz w:val="26"/>
                <w:szCs w:val="26"/>
                <w:lang w:val="it-IT"/>
              </w:rPr>
              <w:t>Số hộ trồng trọt cộng dồn (</w:t>
            </w:r>
            <w:r w:rsidRPr="005F38FC">
              <w:rPr>
                <w:i/>
                <w:sz w:val="26"/>
                <w:szCs w:val="26"/>
                <w:lang w:val="it-IT"/>
              </w:rPr>
              <w:t>c</w:t>
            </w:r>
            <w:r w:rsidRPr="005F38FC">
              <w:rPr>
                <w:sz w:val="26"/>
                <w:szCs w:val="26"/>
                <w:vertAlign w:val="subscript"/>
                <w:lang w:val="it-IT"/>
              </w:rPr>
              <w:t>i</w:t>
            </w:r>
            <w:r w:rsidRPr="005F38FC">
              <w:rPr>
                <w:sz w:val="26"/>
                <w:szCs w:val="26"/>
                <w:lang w:val="it-IT"/>
              </w:rPr>
              <w:t xml:space="preserve">) </w:t>
            </w:r>
          </w:p>
        </w:tc>
      </w:tr>
      <w:tr w:rsidR="00A45D6C" w:rsidRPr="005F38FC" w:rsidTr="00A45D6C">
        <w:tc>
          <w:tcPr>
            <w:tcW w:w="699" w:type="dxa"/>
          </w:tcPr>
          <w:p w:rsidR="00A45D6C" w:rsidRPr="005F38FC" w:rsidRDefault="00A45D6C" w:rsidP="00A45D6C">
            <w:pPr>
              <w:pStyle w:val="BodyTextIndent"/>
              <w:spacing w:after="40"/>
              <w:ind w:left="164"/>
              <w:rPr>
                <w:sz w:val="26"/>
                <w:szCs w:val="26"/>
              </w:rPr>
            </w:pPr>
            <w:r w:rsidRPr="005F38FC">
              <w:rPr>
                <w:sz w:val="26"/>
                <w:szCs w:val="26"/>
              </w:rPr>
              <w:t>1</w:t>
            </w:r>
          </w:p>
        </w:tc>
        <w:tc>
          <w:tcPr>
            <w:tcW w:w="1212" w:type="dxa"/>
          </w:tcPr>
          <w:p w:rsidR="00A45D6C" w:rsidRPr="005F38FC" w:rsidRDefault="00A45D6C" w:rsidP="00A45D6C">
            <w:pPr>
              <w:pStyle w:val="BodyTextIndent"/>
              <w:spacing w:after="40"/>
              <w:jc w:val="center"/>
              <w:rPr>
                <w:i/>
                <w:sz w:val="26"/>
                <w:szCs w:val="26"/>
              </w:rPr>
            </w:pPr>
            <w:r w:rsidRPr="005F38FC">
              <w:rPr>
                <w:i/>
                <w:sz w:val="26"/>
                <w:szCs w:val="26"/>
              </w:rPr>
              <w:t>….</w:t>
            </w:r>
          </w:p>
        </w:tc>
        <w:tc>
          <w:tcPr>
            <w:tcW w:w="923" w:type="dxa"/>
          </w:tcPr>
          <w:p w:rsidR="00A45D6C" w:rsidRPr="005F38FC" w:rsidRDefault="00A45D6C" w:rsidP="00A45D6C">
            <w:pPr>
              <w:pStyle w:val="BodyTextIndent"/>
              <w:spacing w:after="40"/>
              <w:jc w:val="center"/>
              <w:rPr>
                <w:i/>
                <w:sz w:val="26"/>
                <w:szCs w:val="26"/>
              </w:rPr>
            </w:pPr>
            <w:r w:rsidRPr="005F38FC">
              <w:rPr>
                <w:i/>
                <w:sz w:val="26"/>
                <w:szCs w:val="26"/>
              </w:rPr>
              <w:t>….</w:t>
            </w:r>
          </w:p>
        </w:tc>
        <w:tc>
          <w:tcPr>
            <w:tcW w:w="1152" w:type="dxa"/>
          </w:tcPr>
          <w:p w:rsidR="00A45D6C" w:rsidRPr="005F38FC" w:rsidRDefault="00A45D6C" w:rsidP="00A45D6C">
            <w:pPr>
              <w:pStyle w:val="BodyTextIndent"/>
              <w:spacing w:after="40"/>
              <w:jc w:val="center"/>
              <w:rPr>
                <w:sz w:val="26"/>
                <w:szCs w:val="26"/>
              </w:rPr>
            </w:pPr>
            <w:r w:rsidRPr="005F38FC">
              <w:rPr>
                <w:i/>
                <w:sz w:val="26"/>
                <w:szCs w:val="26"/>
              </w:rPr>
              <w:t>X</w:t>
            </w:r>
            <w:r w:rsidRPr="005F38FC">
              <w:rPr>
                <w:sz w:val="26"/>
                <w:szCs w:val="26"/>
                <w:vertAlign w:val="subscript"/>
              </w:rPr>
              <w:t>1</w:t>
            </w:r>
          </w:p>
        </w:tc>
        <w:tc>
          <w:tcPr>
            <w:tcW w:w="1180" w:type="dxa"/>
          </w:tcPr>
          <w:p w:rsidR="00A45D6C" w:rsidRPr="005F38FC" w:rsidRDefault="00A45D6C" w:rsidP="00A45D6C">
            <w:pPr>
              <w:pStyle w:val="BodyTextIndent"/>
              <w:spacing w:after="40"/>
              <w:jc w:val="center"/>
              <w:rPr>
                <w:sz w:val="26"/>
                <w:szCs w:val="26"/>
              </w:rPr>
            </w:pPr>
            <w:r w:rsidRPr="005F38FC">
              <w:rPr>
                <w:sz w:val="26"/>
                <w:szCs w:val="26"/>
              </w:rPr>
              <w:t>001</w:t>
            </w:r>
          </w:p>
        </w:tc>
        <w:tc>
          <w:tcPr>
            <w:tcW w:w="1406" w:type="dxa"/>
          </w:tcPr>
          <w:p w:rsidR="00A45D6C" w:rsidRPr="005F38FC" w:rsidRDefault="00A45D6C" w:rsidP="00A45D6C">
            <w:pPr>
              <w:pStyle w:val="BodyTextIndent"/>
              <w:spacing w:after="40"/>
              <w:jc w:val="center"/>
              <w:rPr>
                <w:sz w:val="26"/>
                <w:szCs w:val="26"/>
              </w:rPr>
            </w:pPr>
            <w:r w:rsidRPr="005F38FC">
              <w:rPr>
                <w:i/>
                <w:sz w:val="26"/>
                <w:szCs w:val="26"/>
              </w:rPr>
              <w:t>D</w:t>
            </w:r>
            <w:r w:rsidRPr="005F38FC">
              <w:rPr>
                <w:sz w:val="26"/>
                <w:szCs w:val="26"/>
                <w:vertAlign w:val="subscript"/>
              </w:rPr>
              <w:t>1</w:t>
            </w:r>
          </w:p>
        </w:tc>
        <w:tc>
          <w:tcPr>
            <w:tcW w:w="2925" w:type="dxa"/>
          </w:tcPr>
          <w:p w:rsidR="00A45D6C" w:rsidRPr="005F38FC" w:rsidRDefault="00A45D6C" w:rsidP="00A45D6C">
            <w:pPr>
              <w:pStyle w:val="BodyTextIndent"/>
              <w:spacing w:after="40"/>
              <w:jc w:val="center"/>
              <w:rPr>
                <w:sz w:val="26"/>
                <w:szCs w:val="26"/>
              </w:rPr>
            </w:pPr>
            <w:r w:rsidRPr="005F38FC">
              <w:rPr>
                <w:i/>
                <w:sz w:val="26"/>
                <w:szCs w:val="26"/>
              </w:rPr>
              <w:t>c</w:t>
            </w:r>
            <w:r w:rsidRPr="005F38FC">
              <w:rPr>
                <w:sz w:val="26"/>
                <w:szCs w:val="26"/>
                <w:vertAlign w:val="subscript"/>
              </w:rPr>
              <w:t>1</w:t>
            </w:r>
            <w:r w:rsidRPr="005F38FC">
              <w:rPr>
                <w:i/>
                <w:sz w:val="26"/>
                <w:szCs w:val="26"/>
              </w:rPr>
              <w:t xml:space="preserve"> = D</w:t>
            </w:r>
            <w:r w:rsidRPr="005F38FC">
              <w:rPr>
                <w:sz w:val="26"/>
                <w:szCs w:val="26"/>
                <w:vertAlign w:val="subscript"/>
              </w:rPr>
              <w:t>1</w:t>
            </w:r>
          </w:p>
        </w:tc>
      </w:tr>
      <w:tr w:rsidR="00A45D6C" w:rsidRPr="005F38FC" w:rsidTr="00A45D6C">
        <w:tc>
          <w:tcPr>
            <w:tcW w:w="699" w:type="dxa"/>
          </w:tcPr>
          <w:p w:rsidR="00A45D6C" w:rsidRPr="005F38FC" w:rsidRDefault="00A45D6C" w:rsidP="00A45D6C">
            <w:pPr>
              <w:pStyle w:val="BodyTextIndent"/>
              <w:spacing w:after="40"/>
              <w:ind w:left="164"/>
              <w:rPr>
                <w:sz w:val="26"/>
                <w:szCs w:val="26"/>
              </w:rPr>
            </w:pPr>
            <w:r w:rsidRPr="005F38FC">
              <w:rPr>
                <w:sz w:val="26"/>
                <w:szCs w:val="26"/>
              </w:rPr>
              <w:t>2</w:t>
            </w:r>
          </w:p>
        </w:tc>
        <w:tc>
          <w:tcPr>
            <w:tcW w:w="1212" w:type="dxa"/>
          </w:tcPr>
          <w:p w:rsidR="00A45D6C" w:rsidRPr="005F38FC" w:rsidRDefault="00A45D6C" w:rsidP="00A45D6C">
            <w:pPr>
              <w:pStyle w:val="BodyTextIndent"/>
              <w:spacing w:after="40"/>
              <w:jc w:val="center"/>
              <w:rPr>
                <w:i/>
                <w:sz w:val="26"/>
                <w:szCs w:val="26"/>
              </w:rPr>
            </w:pPr>
            <w:r w:rsidRPr="005F38FC">
              <w:rPr>
                <w:i/>
                <w:sz w:val="26"/>
                <w:szCs w:val="26"/>
              </w:rPr>
              <w:t>…</w:t>
            </w:r>
          </w:p>
        </w:tc>
        <w:tc>
          <w:tcPr>
            <w:tcW w:w="923" w:type="dxa"/>
          </w:tcPr>
          <w:p w:rsidR="00A45D6C" w:rsidRPr="005F38FC" w:rsidRDefault="00A45D6C" w:rsidP="00A45D6C">
            <w:pPr>
              <w:pStyle w:val="BodyTextIndent"/>
              <w:spacing w:after="40"/>
              <w:jc w:val="center"/>
              <w:rPr>
                <w:i/>
                <w:sz w:val="26"/>
                <w:szCs w:val="26"/>
              </w:rPr>
            </w:pPr>
            <w:r w:rsidRPr="005F38FC">
              <w:rPr>
                <w:i/>
                <w:sz w:val="26"/>
                <w:szCs w:val="26"/>
              </w:rPr>
              <w:t>…</w:t>
            </w:r>
          </w:p>
        </w:tc>
        <w:tc>
          <w:tcPr>
            <w:tcW w:w="1152" w:type="dxa"/>
          </w:tcPr>
          <w:p w:rsidR="00A45D6C" w:rsidRPr="005F38FC" w:rsidRDefault="00A45D6C" w:rsidP="00A45D6C">
            <w:pPr>
              <w:pStyle w:val="BodyTextIndent"/>
              <w:spacing w:after="40"/>
              <w:jc w:val="center"/>
              <w:rPr>
                <w:sz w:val="26"/>
                <w:szCs w:val="26"/>
              </w:rPr>
            </w:pPr>
            <w:r w:rsidRPr="005F38FC">
              <w:rPr>
                <w:i/>
                <w:sz w:val="26"/>
                <w:szCs w:val="26"/>
              </w:rPr>
              <w:t>X</w:t>
            </w:r>
            <w:r w:rsidRPr="005F38FC">
              <w:rPr>
                <w:sz w:val="26"/>
                <w:szCs w:val="26"/>
                <w:vertAlign w:val="subscript"/>
              </w:rPr>
              <w:t>2</w:t>
            </w:r>
          </w:p>
        </w:tc>
        <w:tc>
          <w:tcPr>
            <w:tcW w:w="1180" w:type="dxa"/>
          </w:tcPr>
          <w:p w:rsidR="00A45D6C" w:rsidRPr="005F38FC" w:rsidRDefault="00A45D6C" w:rsidP="00A45D6C">
            <w:pPr>
              <w:pStyle w:val="BodyTextIndent"/>
              <w:spacing w:after="40"/>
              <w:jc w:val="center"/>
              <w:rPr>
                <w:sz w:val="26"/>
                <w:szCs w:val="26"/>
              </w:rPr>
            </w:pPr>
            <w:r w:rsidRPr="005F38FC">
              <w:rPr>
                <w:sz w:val="26"/>
                <w:szCs w:val="26"/>
              </w:rPr>
              <w:t>002</w:t>
            </w:r>
          </w:p>
        </w:tc>
        <w:tc>
          <w:tcPr>
            <w:tcW w:w="1406" w:type="dxa"/>
          </w:tcPr>
          <w:p w:rsidR="00A45D6C" w:rsidRPr="005F38FC" w:rsidRDefault="00A45D6C" w:rsidP="00A45D6C">
            <w:pPr>
              <w:pStyle w:val="BodyTextIndent"/>
              <w:spacing w:after="40"/>
              <w:jc w:val="center"/>
              <w:rPr>
                <w:sz w:val="26"/>
                <w:szCs w:val="26"/>
              </w:rPr>
            </w:pPr>
            <w:r w:rsidRPr="005F38FC">
              <w:rPr>
                <w:i/>
                <w:sz w:val="26"/>
                <w:szCs w:val="26"/>
              </w:rPr>
              <w:t>D</w:t>
            </w:r>
            <w:r w:rsidRPr="005F38FC">
              <w:rPr>
                <w:sz w:val="26"/>
                <w:szCs w:val="26"/>
                <w:vertAlign w:val="subscript"/>
              </w:rPr>
              <w:t>2</w:t>
            </w:r>
          </w:p>
        </w:tc>
        <w:tc>
          <w:tcPr>
            <w:tcW w:w="2925" w:type="dxa"/>
          </w:tcPr>
          <w:p w:rsidR="00A45D6C" w:rsidRPr="005F38FC" w:rsidRDefault="00A45D6C" w:rsidP="00A45D6C">
            <w:pPr>
              <w:pStyle w:val="BodyTextIndent"/>
              <w:spacing w:after="40"/>
              <w:jc w:val="center"/>
              <w:rPr>
                <w:sz w:val="26"/>
                <w:szCs w:val="26"/>
              </w:rPr>
            </w:pPr>
            <w:r w:rsidRPr="005F38FC">
              <w:rPr>
                <w:i/>
                <w:sz w:val="26"/>
                <w:szCs w:val="26"/>
              </w:rPr>
              <w:t>c</w:t>
            </w:r>
            <w:r w:rsidRPr="005F38FC">
              <w:rPr>
                <w:sz w:val="26"/>
                <w:szCs w:val="26"/>
                <w:vertAlign w:val="subscript"/>
              </w:rPr>
              <w:t>2</w:t>
            </w:r>
            <w:r w:rsidRPr="005F38FC">
              <w:rPr>
                <w:i/>
                <w:sz w:val="26"/>
                <w:szCs w:val="26"/>
              </w:rPr>
              <w:t xml:space="preserve"> =D</w:t>
            </w:r>
            <w:r w:rsidRPr="005F38FC">
              <w:rPr>
                <w:sz w:val="26"/>
                <w:szCs w:val="26"/>
                <w:vertAlign w:val="subscript"/>
              </w:rPr>
              <w:t>1</w:t>
            </w:r>
            <w:r w:rsidRPr="005F38FC">
              <w:rPr>
                <w:sz w:val="26"/>
                <w:szCs w:val="26"/>
              </w:rPr>
              <w:t>+</w:t>
            </w:r>
            <w:r w:rsidRPr="005F38FC">
              <w:rPr>
                <w:i/>
                <w:sz w:val="26"/>
                <w:szCs w:val="26"/>
              </w:rPr>
              <w:t>D</w:t>
            </w:r>
            <w:r w:rsidRPr="005F38FC">
              <w:rPr>
                <w:sz w:val="26"/>
                <w:szCs w:val="26"/>
                <w:vertAlign w:val="subscript"/>
              </w:rPr>
              <w:t>2</w:t>
            </w:r>
          </w:p>
        </w:tc>
      </w:tr>
      <w:tr w:rsidR="00A45D6C" w:rsidRPr="005F38FC" w:rsidTr="00A45D6C">
        <w:tc>
          <w:tcPr>
            <w:tcW w:w="699" w:type="dxa"/>
          </w:tcPr>
          <w:p w:rsidR="00A45D6C" w:rsidRPr="005F38FC" w:rsidRDefault="00A45D6C" w:rsidP="00A45D6C">
            <w:pPr>
              <w:pStyle w:val="BodyTextIndent"/>
              <w:spacing w:after="40"/>
              <w:ind w:left="164"/>
              <w:rPr>
                <w:sz w:val="26"/>
                <w:szCs w:val="26"/>
              </w:rPr>
            </w:pPr>
            <w:r w:rsidRPr="005F38FC">
              <w:rPr>
                <w:sz w:val="26"/>
                <w:szCs w:val="26"/>
              </w:rPr>
              <w:t>…</w:t>
            </w:r>
          </w:p>
        </w:tc>
        <w:tc>
          <w:tcPr>
            <w:tcW w:w="1212" w:type="dxa"/>
          </w:tcPr>
          <w:p w:rsidR="00A45D6C" w:rsidRPr="005F38FC" w:rsidRDefault="00A45D6C" w:rsidP="00A45D6C">
            <w:pPr>
              <w:pStyle w:val="BodyTextIndent"/>
              <w:spacing w:after="40"/>
              <w:jc w:val="center"/>
              <w:rPr>
                <w:sz w:val="26"/>
                <w:szCs w:val="26"/>
              </w:rPr>
            </w:pPr>
            <w:r w:rsidRPr="005F38FC">
              <w:rPr>
                <w:sz w:val="26"/>
                <w:szCs w:val="26"/>
              </w:rPr>
              <w:t>…</w:t>
            </w:r>
          </w:p>
        </w:tc>
        <w:tc>
          <w:tcPr>
            <w:tcW w:w="923" w:type="dxa"/>
          </w:tcPr>
          <w:p w:rsidR="00A45D6C" w:rsidRPr="005F38FC" w:rsidRDefault="00A45D6C" w:rsidP="00A45D6C">
            <w:pPr>
              <w:pStyle w:val="BodyTextIndent"/>
              <w:spacing w:after="40"/>
              <w:jc w:val="center"/>
              <w:rPr>
                <w:sz w:val="26"/>
                <w:szCs w:val="26"/>
              </w:rPr>
            </w:pPr>
            <w:r w:rsidRPr="005F38FC">
              <w:rPr>
                <w:sz w:val="26"/>
                <w:szCs w:val="26"/>
              </w:rPr>
              <w:t>…</w:t>
            </w:r>
          </w:p>
        </w:tc>
        <w:tc>
          <w:tcPr>
            <w:tcW w:w="1152" w:type="dxa"/>
          </w:tcPr>
          <w:p w:rsidR="00A45D6C" w:rsidRPr="005F38FC" w:rsidRDefault="00A45D6C" w:rsidP="00A45D6C">
            <w:pPr>
              <w:pStyle w:val="BodyTextIndent"/>
              <w:spacing w:after="40"/>
              <w:jc w:val="center"/>
              <w:rPr>
                <w:sz w:val="26"/>
                <w:szCs w:val="26"/>
              </w:rPr>
            </w:pPr>
            <w:r w:rsidRPr="005F38FC">
              <w:rPr>
                <w:sz w:val="26"/>
                <w:szCs w:val="26"/>
              </w:rPr>
              <w:t>…</w:t>
            </w:r>
          </w:p>
        </w:tc>
        <w:tc>
          <w:tcPr>
            <w:tcW w:w="1180" w:type="dxa"/>
          </w:tcPr>
          <w:p w:rsidR="00A45D6C" w:rsidRPr="005F38FC" w:rsidRDefault="00A45D6C" w:rsidP="00A45D6C">
            <w:pPr>
              <w:pStyle w:val="BodyTextIndent"/>
              <w:spacing w:after="40"/>
              <w:jc w:val="center"/>
              <w:rPr>
                <w:sz w:val="26"/>
                <w:szCs w:val="26"/>
              </w:rPr>
            </w:pPr>
            <w:r w:rsidRPr="005F38FC">
              <w:rPr>
                <w:sz w:val="26"/>
                <w:szCs w:val="26"/>
              </w:rPr>
              <w:t>…</w:t>
            </w:r>
          </w:p>
        </w:tc>
        <w:tc>
          <w:tcPr>
            <w:tcW w:w="1406" w:type="dxa"/>
          </w:tcPr>
          <w:p w:rsidR="00A45D6C" w:rsidRPr="005F38FC" w:rsidRDefault="00A45D6C" w:rsidP="00A45D6C">
            <w:pPr>
              <w:pStyle w:val="BodyTextIndent"/>
              <w:spacing w:after="40"/>
              <w:jc w:val="center"/>
              <w:rPr>
                <w:sz w:val="26"/>
                <w:szCs w:val="26"/>
              </w:rPr>
            </w:pPr>
            <w:r w:rsidRPr="005F38FC">
              <w:rPr>
                <w:sz w:val="26"/>
                <w:szCs w:val="26"/>
              </w:rPr>
              <w:t>…</w:t>
            </w:r>
          </w:p>
        </w:tc>
        <w:tc>
          <w:tcPr>
            <w:tcW w:w="2925" w:type="dxa"/>
          </w:tcPr>
          <w:p w:rsidR="00A45D6C" w:rsidRPr="005F38FC" w:rsidRDefault="00A45D6C" w:rsidP="00A45D6C">
            <w:pPr>
              <w:pStyle w:val="BodyTextIndent"/>
              <w:spacing w:after="40"/>
              <w:jc w:val="center"/>
              <w:rPr>
                <w:sz w:val="26"/>
                <w:szCs w:val="26"/>
              </w:rPr>
            </w:pPr>
            <w:r w:rsidRPr="005F38FC">
              <w:rPr>
                <w:sz w:val="26"/>
                <w:szCs w:val="26"/>
              </w:rPr>
              <w:t>…</w:t>
            </w:r>
          </w:p>
        </w:tc>
      </w:tr>
      <w:tr w:rsidR="00A45D6C" w:rsidRPr="005F38FC" w:rsidTr="00A45D6C">
        <w:tc>
          <w:tcPr>
            <w:tcW w:w="699" w:type="dxa"/>
          </w:tcPr>
          <w:p w:rsidR="00A45D6C" w:rsidRPr="005F38FC" w:rsidRDefault="00A45D6C" w:rsidP="00A45D6C">
            <w:pPr>
              <w:pStyle w:val="BodyTextIndent"/>
              <w:spacing w:after="40"/>
              <w:ind w:left="164"/>
              <w:rPr>
                <w:sz w:val="26"/>
                <w:szCs w:val="26"/>
              </w:rPr>
            </w:pPr>
            <w:r w:rsidRPr="005F38FC">
              <w:rPr>
                <w:sz w:val="26"/>
                <w:szCs w:val="26"/>
              </w:rPr>
              <w:t>i</w:t>
            </w:r>
          </w:p>
        </w:tc>
        <w:tc>
          <w:tcPr>
            <w:tcW w:w="1212" w:type="dxa"/>
          </w:tcPr>
          <w:p w:rsidR="00A45D6C" w:rsidRPr="005F38FC" w:rsidRDefault="00A45D6C" w:rsidP="00A45D6C">
            <w:pPr>
              <w:pStyle w:val="BodyTextIndent"/>
              <w:spacing w:after="40"/>
              <w:jc w:val="center"/>
              <w:rPr>
                <w:i/>
                <w:sz w:val="26"/>
                <w:szCs w:val="26"/>
              </w:rPr>
            </w:pPr>
            <w:r w:rsidRPr="005F38FC">
              <w:rPr>
                <w:i/>
                <w:sz w:val="26"/>
                <w:szCs w:val="26"/>
              </w:rPr>
              <w:t>…</w:t>
            </w:r>
          </w:p>
        </w:tc>
        <w:tc>
          <w:tcPr>
            <w:tcW w:w="923" w:type="dxa"/>
          </w:tcPr>
          <w:p w:rsidR="00A45D6C" w:rsidRPr="005F38FC" w:rsidRDefault="00A45D6C" w:rsidP="00A45D6C">
            <w:pPr>
              <w:pStyle w:val="BodyTextIndent"/>
              <w:spacing w:after="40"/>
              <w:jc w:val="center"/>
              <w:rPr>
                <w:i/>
                <w:sz w:val="26"/>
                <w:szCs w:val="26"/>
              </w:rPr>
            </w:pPr>
            <w:r w:rsidRPr="005F38FC">
              <w:rPr>
                <w:i/>
                <w:sz w:val="26"/>
                <w:szCs w:val="26"/>
              </w:rPr>
              <w:t>…</w:t>
            </w:r>
          </w:p>
        </w:tc>
        <w:tc>
          <w:tcPr>
            <w:tcW w:w="1152" w:type="dxa"/>
          </w:tcPr>
          <w:p w:rsidR="00A45D6C" w:rsidRPr="005F38FC" w:rsidRDefault="00A45D6C" w:rsidP="00A45D6C">
            <w:pPr>
              <w:pStyle w:val="BodyTextIndent"/>
              <w:spacing w:after="40"/>
              <w:jc w:val="center"/>
              <w:rPr>
                <w:sz w:val="26"/>
                <w:szCs w:val="26"/>
              </w:rPr>
            </w:pPr>
            <w:r w:rsidRPr="005F38FC">
              <w:rPr>
                <w:i/>
                <w:sz w:val="26"/>
                <w:szCs w:val="26"/>
              </w:rPr>
              <w:t>X</w:t>
            </w:r>
            <w:r w:rsidRPr="005F38FC">
              <w:rPr>
                <w:sz w:val="26"/>
                <w:szCs w:val="26"/>
                <w:vertAlign w:val="subscript"/>
              </w:rPr>
              <w:t>i</w:t>
            </w:r>
          </w:p>
        </w:tc>
        <w:tc>
          <w:tcPr>
            <w:tcW w:w="1180" w:type="dxa"/>
          </w:tcPr>
          <w:p w:rsidR="00A45D6C" w:rsidRPr="005F38FC" w:rsidRDefault="00A45D6C" w:rsidP="00A45D6C">
            <w:pPr>
              <w:pStyle w:val="BodyTextIndent"/>
              <w:spacing w:after="40"/>
              <w:jc w:val="center"/>
              <w:rPr>
                <w:sz w:val="26"/>
                <w:szCs w:val="26"/>
              </w:rPr>
            </w:pPr>
            <w:r w:rsidRPr="005F38FC">
              <w:rPr>
                <w:sz w:val="26"/>
                <w:szCs w:val="26"/>
              </w:rPr>
              <w:t>00i</w:t>
            </w:r>
          </w:p>
        </w:tc>
        <w:tc>
          <w:tcPr>
            <w:tcW w:w="1406" w:type="dxa"/>
          </w:tcPr>
          <w:p w:rsidR="00A45D6C" w:rsidRPr="005F38FC" w:rsidRDefault="00A45D6C" w:rsidP="00A45D6C">
            <w:pPr>
              <w:pStyle w:val="BodyTextIndent"/>
              <w:spacing w:after="40"/>
              <w:jc w:val="center"/>
              <w:rPr>
                <w:sz w:val="26"/>
                <w:szCs w:val="26"/>
              </w:rPr>
            </w:pPr>
            <w:r w:rsidRPr="005F38FC">
              <w:rPr>
                <w:i/>
                <w:sz w:val="26"/>
                <w:szCs w:val="26"/>
              </w:rPr>
              <w:t>D</w:t>
            </w:r>
            <w:r w:rsidRPr="005F38FC">
              <w:rPr>
                <w:sz w:val="26"/>
                <w:szCs w:val="26"/>
                <w:vertAlign w:val="subscript"/>
              </w:rPr>
              <w:t>i</w:t>
            </w:r>
          </w:p>
        </w:tc>
        <w:tc>
          <w:tcPr>
            <w:tcW w:w="2925" w:type="dxa"/>
          </w:tcPr>
          <w:p w:rsidR="00A45D6C" w:rsidRPr="005F38FC" w:rsidRDefault="00A45D6C" w:rsidP="00A45D6C">
            <w:pPr>
              <w:pStyle w:val="BodyTextIndent"/>
              <w:spacing w:after="40"/>
              <w:jc w:val="center"/>
              <w:rPr>
                <w:sz w:val="26"/>
                <w:szCs w:val="26"/>
              </w:rPr>
            </w:pPr>
            <w:r w:rsidRPr="005F38FC">
              <w:rPr>
                <w:i/>
                <w:sz w:val="26"/>
                <w:szCs w:val="26"/>
              </w:rPr>
              <w:t>c</w:t>
            </w:r>
            <w:r w:rsidRPr="005F38FC">
              <w:rPr>
                <w:sz w:val="26"/>
                <w:szCs w:val="26"/>
                <w:vertAlign w:val="subscript"/>
              </w:rPr>
              <w:t>i</w:t>
            </w:r>
            <w:r w:rsidRPr="005F38FC">
              <w:rPr>
                <w:i/>
                <w:sz w:val="26"/>
                <w:szCs w:val="26"/>
              </w:rPr>
              <w:t xml:space="preserve"> =D</w:t>
            </w:r>
            <w:r w:rsidRPr="005F38FC">
              <w:rPr>
                <w:sz w:val="26"/>
                <w:szCs w:val="26"/>
                <w:vertAlign w:val="subscript"/>
              </w:rPr>
              <w:t>1</w:t>
            </w:r>
            <w:r w:rsidRPr="005F38FC">
              <w:rPr>
                <w:sz w:val="26"/>
                <w:szCs w:val="26"/>
              </w:rPr>
              <w:t xml:space="preserve"> + </w:t>
            </w:r>
            <w:r w:rsidRPr="005F38FC">
              <w:rPr>
                <w:i/>
                <w:sz w:val="26"/>
                <w:szCs w:val="26"/>
              </w:rPr>
              <w:t>D</w:t>
            </w:r>
            <w:r w:rsidRPr="005F38FC">
              <w:rPr>
                <w:sz w:val="26"/>
                <w:szCs w:val="26"/>
                <w:vertAlign w:val="subscript"/>
              </w:rPr>
              <w:t>2</w:t>
            </w:r>
            <w:r w:rsidRPr="005F38FC">
              <w:rPr>
                <w:sz w:val="26"/>
                <w:szCs w:val="26"/>
              </w:rPr>
              <w:t xml:space="preserve"> +… + </w:t>
            </w:r>
            <w:r w:rsidRPr="005F38FC">
              <w:rPr>
                <w:i/>
                <w:sz w:val="26"/>
                <w:szCs w:val="26"/>
              </w:rPr>
              <w:t>D</w:t>
            </w:r>
            <w:r w:rsidRPr="005F38FC">
              <w:rPr>
                <w:sz w:val="26"/>
                <w:szCs w:val="26"/>
                <w:vertAlign w:val="subscript"/>
              </w:rPr>
              <w:t>i</w:t>
            </w:r>
          </w:p>
        </w:tc>
      </w:tr>
      <w:tr w:rsidR="00A45D6C" w:rsidRPr="005F38FC" w:rsidTr="00A45D6C">
        <w:tc>
          <w:tcPr>
            <w:tcW w:w="699" w:type="dxa"/>
          </w:tcPr>
          <w:p w:rsidR="00A45D6C" w:rsidRPr="005F38FC" w:rsidRDefault="00A45D6C" w:rsidP="00A45D6C">
            <w:pPr>
              <w:pStyle w:val="BodyTextIndent"/>
              <w:spacing w:after="40"/>
              <w:ind w:left="164"/>
              <w:rPr>
                <w:sz w:val="26"/>
                <w:szCs w:val="26"/>
              </w:rPr>
            </w:pPr>
            <w:r w:rsidRPr="005F38FC">
              <w:rPr>
                <w:sz w:val="26"/>
                <w:szCs w:val="26"/>
              </w:rPr>
              <w:t>…</w:t>
            </w:r>
          </w:p>
        </w:tc>
        <w:tc>
          <w:tcPr>
            <w:tcW w:w="1212" w:type="dxa"/>
          </w:tcPr>
          <w:p w:rsidR="00A45D6C" w:rsidRPr="005F38FC" w:rsidRDefault="00A45D6C" w:rsidP="00A45D6C">
            <w:pPr>
              <w:pStyle w:val="BodyTextIndent"/>
              <w:spacing w:after="40"/>
              <w:jc w:val="center"/>
              <w:rPr>
                <w:sz w:val="26"/>
                <w:szCs w:val="26"/>
              </w:rPr>
            </w:pPr>
            <w:r w:rsidRPr="005F38FC">
              <w:rPr>
                <w:sz w:val="26"/>
                <w:szCs w:val="26"/>
              </w:rPr>
              <w:t>…</w:t>
            </w:r>
          </w:p>
        </w:tc>
        <w:tc>
          <w:tcPr>
            <w:tcW w:w="923" w:type="dxa"/>
          </w:tcPr>
          <w:p w:rsidR="00A45D6C" w:rsidRPr="005F38FC" w:rsidRDefault="00A45D6C" w:rsidP="00A45D6C">
            <w:pPr>
              <w:pStyle w:val="BodyTextIndent"/>
              <w:spacing w:after="40"/>
              <w:jc w:val="center"/>
              <w:rPr>
                <w:sz w:val="26"/>
                <w:szCs w:val="26"/>
              </w:rPr>
            </w:pPr>
            <w:r w:rsidRPr="005F38FC">
              <w:rPr>
                <w:sz w:val="26"/>
                <w:szCs w:val="26"/>
              </w:rPr>
              <w:t>…</w:t>
            </w:r>
          </w:p>
        </w:tc>
        <w:tc>
          <w:tcPr>
            <w:tcW w:w="1152" w:type="dxa"/>
          </w:tcPr>
          <w:p w:rsidR="00A45D6C" w:rsidRPr="005F38FC" w:rsidRDefault="00A45D6C" w:rsidP="00A45D6C">
            <w:pPr>
              <w:pStyle w:val="BodyTextIndent"/>
              <w:spacing w:after="40"/>
              <w:jc w:val="center"/>
              <w:rPr>
                <w:sz w:val="26"/>
                <w:szCs w:val="26"/>
              </w:rPr>
            </w:pPr>
            <w:r w:rsidRPr="005F38FC">
              <w:rPr>
                <w:sz w:val="26"/>
                <w:szCs w:val="26"/>
              </w:rPr>
              <w:t>…</w:t>
            </w:r>
          </w:p>
        </w:tc>
        <w:tc>
          <w:tcPr>
            <w:tcW w:w="1180" w:type="dxa"/>
          </w:tcPr>
          <w:p w:rsidR="00A45D6C" w:rsidRPr="005F38FC" w:rsidRDefault="00A45D6C" w:rsidP="00A45D6C">
            <w:pPr>
              <w:pStyle w:val="BodyTextIndent"/>
              <w:spacing w:after="40"/>
              <w:jc w:val="center"/>
              <w:rPr>
                <w:sz w:val="26"/>
                <w:szCs w:val="26"/>
              </w:rPr>
            </w:pPr>
            <w:r w:rsidRPr="005F38FC">
              <w:rPr>
                <w:sz w:val="26"/>
                <w:szCs w:val="26"/>
              </w:rPr>
              <w:t>…</w:t>
            </w:r>
          </w:p>
        </w:tc>
        <w:tc>
          <w:tcPr>
            <w:tcW w:w="1406" w:type="dxa"/>
          </w:tcPr>
          <w:p w:rsidR="00A45D6C" w:rsidRPr="005F38FC" w:rsidRDefault="00A45D6C" w:rsidP="00A45D6C">
            <w:pPr>
              <w:pStyle w:val="BodyTextIndent"/>
              <w:spacing w:after="40"/>
              <w:jc w:val="center"/>
              <w:rPr>
                <w:sz w:val="26"/>
                <w:szCs w:val="26"/>
              </w:rPr>
            </w:pPr>
            <w:r w:rsidRPr="005F38FC">
              <w:rPr>
                <w:sz w:val="26"/>
                <w:szCs w:val="26"/>
              </w:rPr>
              <w:t>…</w:t>
            </w:r>
          </w:p>
        </w:tc>
        <w:tc>
          <w:tcPr>
            <w:tcW w:w="2925" w:type="dxa"/>
          </w:tcPr>
          <w:p w:rsidR="00A45D6C" w:rsidRPr="005F38FC" w:rsidRDefault="00A45D6C" w:rsidP="00A45D6C">
            <w:pPr>
              <w:pStyle w:val="BodyTextIndent"/>
              <w:spacing w:after="40"/>
              <w:jc w:val="center"/>
              <w:rPr>
                <w:sz w:val="26"/>
                <w:szCs w:val="26"/>
              </w:rPr>
            </w:pPr>
            <w:r w:rsidRPr="005F38FC">
              <w:rPr>
                <w:sz w:val="26"/>
                <w:szCs w:val="26"/>
              </w:rPr>
              <w:t>…</w:t>
            </w:r>
          </w:p>
        </w:tc>
      </w:tr>
      <w:tr w:rsidR="00A45D6C" w:rsidRPr="005F38FC" w:rsidTr="00A45D6C">
        <w:tc>
          <w:tcPr>
            <w:tcW w:w="699" w:type="dxa"/>
            <w:tcBorders>
              <w:bottom w:val="single" w:sz="4" w:space="0" w:color="auto"/>
            </w:tcBorders>
          </w:tcPr>
          <w:p w:rsidR="00A45D6C" w:rsidRPr="005F38FC" w:rsidRDefault="00A45D6C" w:rsidP="00A45D6C">
            <w:pPr>
              <w:pStyle w:val="BodyTextIndent"/>
              <w:spacing w:after="40"/>
              <w:ind w:left="164"/>
              <w:rPr>
                <w:sz w:val="26"/>
                <w:szCs w:val="26"/>
              </w:rPr>
            </w:pPr>
            <w:r w:rsidRPr="005F38FC">
              <w:rPr>
                <w:sz w:val="26"/>
                <w:szCs w:val="26"/>
              </w:rPr>
              <w:t>n</w:t>
            </w:r>
          </w:p>
        </w:tc>
        <w:tc>
          <w:tcPr>
            <w:tcW w:w="1212" w:type="dxa"/>
            <w:tcBorders>
              <w:bottom w:val="single" w:sz="4" w:space="0" w:color="auto"/>
            </w:tcBorders>
          </w:tcPr>
          <w:p w:rsidR="00A45D6C" w:rsidRPr="005F38FC" w:rsidRDefault="00A45D6C" w:rsidP="00A45D6C">
            <w:pPr>
              <w:pStyle w:val="BodyTextIndent"/>
              <w:spacing w:after="40"/>
              <w:jc w:val="center"/>
              <w:rPr>
                <w:i/>
                <w:sz w:val="26"/>
                <w:szCs w:val="26"/>
              </w:rPr>
            </w:pPr>
            <w:r w:rsidRPr="005F38FC">
              <w:rPr>
                <w:i/>
                <w:sz w:val="26"/>
                <w:szCs w:val="26"/>
              </w:rPr>
              <w:t>…</w:t>
            </w:r>
          </w:p>
        </w:tc>
        <w:tc>
          <w:tcPr>
            <w:tcW w:w="923" w:type="dxa"/>
            <w:tcBorders>
              <w:bottom w:val="single" w:sz="4" w:space="0" w:color="auto"/>
            </w:tcBorders>
          </w:tcPr>
          <w:p w:rsidR="00A45D6C" w:rsidRPr="005F38FC" w:rsidRDefault="00A45D6C" w:rsidP="00A45D6C">
            <w:pPr>
              <w:pStyle w:val="BodyTextIndent"/>
              <w:spacing w:after="40"/>
              <w:jc w:val="center"/>
              <w:rPr>
                <w:i/>
                <w:sz w:val="26"/>
                <w:szCs w:val="26"/>
              </w:rPr>
            </w:pPr>
            <w:r w:rsidRPr="005F38FC">
              <w:rPr>
                <w:i/>
                <w:sz w:val="26"/>
                <w:szCs w:val="26"/>
              </w:rPr>
              <w:t>…</w:t>
            </w:r>
          </w:p>
        </w:tc>
        <w:tc>
          <w:tcPr>
            <w:tcW w:w="1152" w:type="dxa"/>
            <w:tcBorders>
              <w:bottom w:val="single" w:sz="4" w:space="0" w:color="auto"/>
            </w:tcBorders>
          </w:tcPr>
          <w:p w:rsidR="00A45D6C" w:rsidRPr="005F38FC" w:rsidRDefault="00A45D6C" w:rsidP="00A45D6C">
            <w:pPr>
              <w:pStyle w:val="BodyTextIndent"/>
              <w:spacing w:after="40"/>
              <w:jc w:val="center"/>
              <w:rPr>
                <w:sz w:val="26"/>
                <w:szCs w:val="26"/>
              </w:rPr>
            </w:pPr>
            <w:r w:rsidRPr="005F38FC">
              <w:rPr>
                <w:i/>
                <w:sz w:val="26"/>
                <w:szCs w:val="26"/>
              </w:rPr>
              <w:t>X</w:t>
            </w:r>
            <w:r w:rsidRPr="005F38FC">
              <w:rPr>
                <w:sz w:val="26"/>
                <w:szCs w:val="26"/>
                <w:vertAlign w:val="subscript"/>
              </w:rPr>
              <w:t>n</w:t>
            </w:r>
          </w:p>
        </w:tc>
        <w:tc>
          <w:tcPr>
            <w:tcW w:w="1180" w:type="dxa"/>
            <w:tcBorders>
              <w:bottom w:val="single" w:sz="4" w:space="0" w:color="auto"/>
            </w:tcBorders>
          </w:tcPr>
          <w:p w:rsidR="00A45D6C" w:rsidRPr="005F38FC" w:rsidRDefault="00A45D6C" w:rsidP="00A45D6C">
            <w:pPr>
              <w:pStyle w:val="BodyTextIndent"/>
              <w:spacing w:after="40"/>
              <w:jc w:val="center"/>
              <w:rPr>
                <w:sz w:val="26"/>
                <w:szCs w:val="26"/>
              </w:rPr>
            </w:pPr>
            <w:r w:rsidRPr="005F38FC">
              <w:rPr>
                <w:sz w:val="26"/>
                <w:szCs w:val="26"/>
              </w:rPr>
              <w:t>00n</w:t>
            </w:r>
          </w:p>
        </w:tc>
        <w:tc>
          <w:tcPr>
            <w:tcW w:w="1406" w:type="dxa"/>
          </w:tcPr>
          <w:p w:rsidR="00A45D6C" w:rsidRPr="005F38FC" w:rsidRDefault="00A45D6C" w:rsidP="00A45D6C">
            <w:pPr>
              <w:pStyle w:val="BodyTextIndent"/>
              <w:spacing w:after="40"/>
              <w:jc w:val="center"/>
              <w:rPr>
                <w:sz w:val="26"/>
                <w:szCs w:val="26"/>
              </w:rPr>
            </w:pPr>
            <w:r w:rsidRPr="005F38FC">
              <w:rPr>
                <w:i/>
                <w:sz w:val="26"/>
                <w:szCs w:val="26"/>
              </w:rPr>
              <w:t>D</w:t>
            </w:r>
            <w:r w:rsidRPr="005F38FC">
              <w:rPr>
                <w:sz w:val="26"/>
                <w:szCs w:val="26"/>
                <w:vertAlign w:val="subscript"/>
              </w:rPr>
              <w:t>n</w:t>
            </w:r>
          </w:p>
        </w:tc>
        <w:tc>
          <w:tcPr>
            <w:tcW w:w="2925" w:type="dxa"/>
          </w:tcPr>
          <w:p w:rsidR="00A45D6C" w:rsidRPr="005F38FC" w:rsidRDefault="00A45D6C" w:rsidP="00A45D6C">
            <w:pPr>
              <w:pStyle w:val="BodyTextIndent"/>
              <w:spacing w:after="40"/>
              <w:jc w:val="center"/>
              <w:rPr>
                <w:sz w:val="26"/>
                <w:szCs w:val="26"/>
              </w:rPr>
            </w:pPr>
            <w:r w:rsidRPr="005F38FC">
              <w:rPr>
                <w:i/>
                <w:sz w:val="26"/>
                <w:szCs w:val="26"/>
              </w:rPr>
              <w:t>c</w:t>
            </w:r>
            <w:r w:rsidRPr="005F38FC">
              <w:rPr>
                <w:sz w:val="26"/>
                <w:szCs w:val="26"/>
                <w:vertAlign w:val="subscript"/>
              </w:rPr>
              <w:t>n</w:t>
            </w:r>
            <w:r w:rsidRPr="005F38FC">
              <w:rPr>
                <w:i/>
                <w:sz w:val="26"/>
                <w:szCs w:val="26"/>
              </w:rPr>
              <w:t xml:space="preserve"> =D</w:t>
            </w:r>
            <w:r w:rsidRPr="005F38FC">
              <w:rPr>
                <w:sz w:val="26"/>
                <w:szCs w:val="26"/>
                <w:vertAlign w:val="subscript"/>
              </w:rPr>
              <w:t>1</w:t>
            </w:r>
            <w:r w:rsidRPr="005F38FC">
              <w:rPr>
                <w:sz w:val="26"/>
                <w:szCs w:val="26"/>
                <w:vertAlign w:val="superscript"/>
              </w:rPr>
              <w:t xml:space="preserve"> </w:t>
            </w:r>
            <w:r w:rsidRPr="005F38FC">
              <w:rPr>
                <w:sz w:val="26"/>
                <w:szCs w:val="26"/>
              </w:rPr>
              <w:t xml:space="preserve">+ </w:t>
            </w:r>
            <w:r w:rsidRPr="005F38FC">
              <w:rPr>
                <w:i/>
                <w:sz w:val="26"/>
                <w:szCs w:val="26"/>
              </w:rPr>
              <w:t>D</w:t>
            </w:r>
            <w:r w:rsidRPr="005F38FC">
              <w:rPr>
                <w:sz w:val="26"/>
                <w:szCs w:val="26"/>
                <w:vertAlign w:val="subscript"/>
              </w:rPr>
              <w:t>2</w:t>
            </w:r>
            <w:r w:rsidRPr="005F38FC">
              <w:rPr>
                <w:sz w:val="26"/>
                <w:szCs w:val="26"/>
              </w:rPr>
              <w:t xml:space="preserve"> +…+ </w:t>
            </w:r>
            <w:r w:rsidRPr="005F38FC">
              <w:rPr>
                <w:i/>
                <w:sz w:val="26"/>
                <w:szCs w:val="26"/>
              </w:rPr>
              <w:t>D</w:t>
            </w:r>
            <w:r w:rsidRPr="005F38FC">
              <w:rPr>
                <w:sz w:val="26"/>
                <w:szCs w:val="26"/>
                <w:vertAlign w:val="subscript"/>
              </w:rPr>
              <w:t>i</w:t>
            </w:r>
            <w:r w:rsidRPr="005F38FC">
              <w:rPr>
                <w:sz w:val="26"/>
                <w:szCs w:val="26"/>
              </w:rPr>
              <w:t xml:space="preserve"> +...+ </w:t>
            </w:r>
            <w:r w:rsidRPr="005F38FC">
              <w:rPr>
                <w:i/>
                <w:sz w:val="26"/>
                <w:szCs w:val="26"/>
              </w:rPr>
              <w:t>D</w:t>
            </w:r>
            <w:r w:rsidRPr="005F38FC">
              <w:rPr>
                <w:sz w:val="26"/>
                <w:szCs w:val="26"/>
                <w:vertAlign w:val="subscript"/>
              </w:rPr>
              <w:t>n</w:t>
            </w:r>
          </w:p>
        </w:tc>
      </w:tr>
      <w:tr w:rsidR="00A45D6C" w:rsidRPr="005F38FC" w:rsidTr="00A45D6C">
        <w:tc>
          <w:tcPr>
            <w:tcW w:w="699" w:type="dxa"/>
            <w:tcBorders>
              <w:right w:val="nil"/>
            </w:tcBorders>
          </w:tcPr>
          <w:p w:rsidR="00A45D6C" w:rsidRPr="005F38FC" w:rsidRDefault="00A45D6C" w:rsidP="00A45D6C">
            <w:pPr>
              <w:pStyle w:val="BodyTextIndent"/>
              <w:spacing w:after="40"/>
              <w:jc w:val="center"/>
              <w:rPr>
                <w:sz w:val="26"/>
                <w:szCs w:val="26"/>
              </w:rPr>
            </w:pPr>
          </w:p>
        </w:tc>
        <w:tc>
          <w:tcPr>
            <w:tcW w:w="1212" w:type="dxa"/>
            <w:tcBorders>
              <w:right w:val="nil"/>
            </w:tcBorders>
          </w:tcPr>
          <w:p w:rsidR="00A45D6C" w:rsidRPr="005F38FC" w:rsidRDefault="00A45D6C" w:rsidP="00A45D6C">
            <w:pPr>
              <w:pStyle w:val="BodyTextIndent"/>
              <w:spacing w:after="40"/>
              <w:jc w:val="center"/>
              <w:rPr>
                <w:sz w:val="26"/>
                <w:szCs w:val="26"/>
              </w:rPr>
            </w:pPr>
          </w:p>
        </w:tc>
        <w:tc>
          <w:tcPr>
            <w:tcW w:w="923" w:type="dxa"/>
            <w:tcBorders>
              <w:right w:val="nil"/>
            </w:tcBorders>
          </w:tcPr>
          <w:p w:rsidR="00A45D6C" w:rsidRPr="005F38FC" w:rsidRDefault="00A45D6C" w:rsidP="00A45D6C">
            <w:pPr>
              <w:pStyle w:val="BodyTextIndent"/>
              <w:spacing w:after="40"/>
              <w:jc w:val="center"/>
              <w:rPr>
                <w:sz w:val="26"/>
                <w:szCs w:val="26"/>
              </w:rPr>
            </w:pPr>
          </w:p>
        </w:tc>
        <w:tc>
          <w:tcPr>
            <w:tcW w:w="1152" w:type="dxa"/>
            <w:tcBorders>
              <w:left w:val="nil"/>
              <w:right w:val="nil"/>
            </w:tcBorders>
          </w:tcPr>
          <w:p w:rsidR="00A45D6C" w:rsidRPr="005F38FC" w:rsidRDefault="00A45D6C" w:rsidP="00A45D6C">
            <w:pPr>
              <w:pStyle w:val="BodyTextIndent"/>
              <w:spacing w:after="40"/>
              <w:jc w:val="center"/>
              <w:rPr>
                <w:sz w:val="26"/>
                <w:szCs w:val="26"/>
              </w:rPr>
            </w:pPr>
          </w:p>
        </w:tc>
        <w:tc>
          <w:tcPr>
            <w:tcW w:w="1180" w:type="dxa"/>
            <w:tcBorders>
              <w:left w:val="nil"/>
            </w:tcBorders>
            <w:vAlign w:val="center"/>
          </w:tcPr>
          <w:p w:rsidR="00A45D6C" w:rsidRPr="005F38FC" w:rsidRDefault="00A45D6C" w:rsidP="00A45D6C">
            <w:pPr>
              <w:pStyle w:val="BodyTextIndent"/>
              <w:spacing w:after="40"/>
              <w:jc w:val="center"/>
              <w:rPr>
                <w:sz w:val="26"/>
                <w:szCs w:val="26"/>
              </w:rPr>
            </w:pPr>
            <w:r w:rsidRPr="005F38FC">
              <w:rPr>
                <w:sz w:val="26"/>
                <w:szCs w:val="26"/>
              </w:rPr>
              <w:t>Cộng</w:t>
            </w:r>
          </w:p>
        </w:tc>
        <w:tc>
          <w:tcPr>
            <w:tcW w:w="1406" w:type="dxa"/>
          </w:tcPr>
          <w:p w:rsidR="00A45D6C" w:rsidRPr="005F38FC" w:rsidRDefault="00A45D6C" w:rsidP="00A45D6C">
            <w:pPr>
              <w:pStyle w:val="BodyTextIndent"/>
              <w:spacing w:after="40"/>
              <w:jc w:val="center"/>
              <w:rPr>
                <w:sz w:val="26"/>
                <w:szCs w:val="26"/>
              </w:rPr>
            </w:pPr>
            <w:r w:rsidRPr="005F38FC">
              <w:rPr>
                <w:bCs/>
                <w:position w:val="-28"/>
                <w:sz w:val="26"/>
                <w:szCs w:val="26"/>
                <w:lang w:val="fr-FR"/>
              </w:rPr>
              <w:object w:dxaOrig="600" w:dyaOrig="680">
                <v:shape id="_x0000_i1028" type="#_x0000_t75" style="width:30pt;height:33pt" o:ole="">
                  <v:imagedata r:id="rId14" o:title=""/>
                </v:shape>
                <o:OLEObject Type="Embed" ProgID="Equation.3" ShapeID="_x0000_i1028" DrawAspect="Content" ObjectID="_1811318777" r:id="rId15"/>
              </w:object>
            </w:r>
          </w:p>
        </w:tc>
        <w:tc>
          <w:tcPr>
            <w:tcW w:w="2925" w:type="dxa"/>
            <w:vAlign w:val="center"/>
          </w:tcPr>
          <w:p w:rsidR="00A45D6C" w:rsidRPr="005F38FC" w:rsidRDefault="00A45D6C" w:rsidP="00A45D6C">
            <w:pPr>
              <w:pStyle w:val="BodyTextIndent"/>
              <w:spacing w:after="40"/>
              <w:jc w:val="center"/>
              <w:rPr>
                <w:sz w:val="26"/>
                <w:szCs w:val="26"/>
              </w:rPr>
            </w:pPr>
          </w:p>
        </w:tc>
      </w:tr>
    </w:tbl>
    <w:p w:rsidR="00AF0C82" w:rsidRPr="005F38FC" w:rsidRDefault="00AF0C82" w:rsidP="00AF0C82">
      <w:pPr>
        <w:spacing w:before="120" w:after="240"/>
        <w:ind w:firstLine="720"/>
        <w:jc w:val="both"/>
        <w:rPr>
          <w:bCs/>
          <w:sz w:val="26"/>
          <w:szCs w:val="26"/>
        </w:rPr>
      </w:pPr>
      <w:r w:rsidRPr="005F38FC">
        <w:rPr>
          <w:bCs/>
          <w:noProof/>
          <w:sz w:val="26"/>
          <w:szCs w:val="26"/>
          <w:lang w:eastAsia="en-US"/>
        </w:rPr>
        <w:lastRenderedPageBreak/>
        <mc:AlternateContent>
          <mc:Choice Requires="wpg">
            <w:drawing>
              <wp:anchor distT="0" distB="0" distL="114300" distR="114300" simplePos="0" relativeHeight="251666432" behindDoc="0" locked="0" layoutInCell="1" allowOverlap="1" wp14:anchorId="4697F495" wp14:editId="4E8EE214">
                <wp:simplePos x="0" y="0"/>
                <wp:positionH relativeFrom="column">
                  <wp:posOffset>1363345</wp:posOffset>
                </wp:positionH>
                <wp:positionV relativeFrom="paragraph">
                  <wp:posOffset>256540</wp:posOffset>
                </wp:positionV>
                <wp:extent cx="3465195" cy="873760"/>
                <wp:effectExtent l="0" t="0" r="1905" b="254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195" cy="873760"/>
                          <a:chOff x="3308" y="9850"/>
                          <a:chExt cx="5457" cy="1376"/>
                        </a:xfrm>
                      </wpg:grpSpPr>
                      <wps:wsp>
                        <wps:cNvPr id="17" name="Text Box 3"/>
                        <wps:cNvSpPr txBox="1">
                          <a:spLocks noChangeArrowheads="1"/>
                        </wps:cNvSpPr>
                        <wps:spPr bwMode="auto">
                          <a:xfrm>
                            <a:off x="3308" y="10496"/>
                            <a:ext cx="772" cy="4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11AB" w:rsidRPr="00EE7B1A" w:rsidRDefault="00E511AB" w:rsidP="00AF0C82">
                              <w:pPr>
                                <w:jc w:val="center"/>
                                <w:rPr>
                                  <w:i/>
                                  <w:sz w:val="28"/>
                                  <w:szCs w:val="28"/>
                                </w:rPr>
                              </w:pPr>
                              <w:r>
                                <w:rPr>
                                  <w:i/>
                                  <w:sz w:val="28"/>
                                  <w:szCs w:val="28"/>
                                </w:rPr>
                                <w:t>k</w:t>
                              </w:r>
                              <w:r>
                                <w:rPr>
                                  <w:sz w:val="28"/>
                                  <w:szCs w:val="28"/>
                                  <w:vertAlign w:val="subscript"/>
                                </w:rPr>
                                <w:t>t</w:t>
                              </w:r>
                              <w:r>
                                <w:rPr>
                                  <w:i/>
                                  <w:sz w:val="28"/>
                                  <w:szCs w:val="28"/>
                                </w:rPr>
                                <w:t xml:space="preserve"> =</w:t>
                              </w:r>
                            </w:p>
                          </w:txbxContent>
                        </wps:txbx>
                        <wps:bodyPr rot="0" vert="horz" wrap="square" lIns="0" tIns="0" rIns="0" bIns="0" anchor="t" anchorCtr="0" upright="1">
                          <a:noAutofit/>
                        </wps:bodyPr>
                      </wps:wsp>
                      <wps:wsp>
                        <wps:cNvPr id="18" name="Text Box 4"/>
                        <wps:cNvSpPr txBox="1">
                          <a:spLocks noChangeArrowheads="1"/>
                        </wps:cNvSpPr>
                        <wps:spPr bwMode="auto">
                          <a:xfrm>
                            <a:off x="6353" y="9850"/>
                            <a:ext cx="62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11AB" w:rsidRPr="00EE7B1A" w:rsidRDefault="00E511AB" w:rsidP="00AF0C82">
                              <w:pPr>
                                <w:jc w:val="center"/>
                                <w:rPr>
                                  <w:i/>
                                  <w:sz w:val="28"/>
                                  <w:szCs w:val="28"/>
                                </w:rPr>
                              </w:pPr>
                              <w:r w:rsidRPr="00EE7B1A">
                                <w:rPr>
                                  <w:bCs/>
                                  <w:color w:val="000000"/>
                                  <w:position w:val="-28"/>
                                  <w:szCs w:val="28"/>
                                  <w:lang w:val="fr-FR"/>
                                </w:rPr>
                                <w:object w:dxaOrig="600" w:dyaOrig="680">
                                  <v:shape id="_x0000_i1030" type="#_x0000_t75" style="width:30.75pt;height:36pt" o:ole="">
                                    <v:imagedata r:id="rId16" o:title=""/>
                                  </v:shape>
                                  <o:OLEObject Type="Embed" ProgID="Equation.3" ShapeID="_x0000_i1030" DrawAspect="Content" ObjectID="_1811318782" r:id="rId17"/>
                                </w:object>
                              </w:r>
                            </w:p>
                          </w:txbxContent>
                        </wps:txbx>
                        <wps:bodyPr rot="0" vert="horz" wrap="none" lIns="0" tIns="0" rIns="0" bIns="0" anchor="t" anchorCtr="0" upright="1">
                          <a:spAutoFit/>
                        </wps:bodyPr>
                      </wps:wsp>
                      <wps:wsp>
                        <wps:cNvPr id="19" name="Text Box 5"/>
                        <wps:cNvSpPr txBox="1">
                          <a:spLocks noChangeArrowheads="1"/>
                        </wps:cNvSpPr>
                        <wps:spPr bwMode="auto">
                          <a:xfrm>
                            <a:off x="4695" y="10819"/>
                            <a:ext cx="4070" cy="4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11AB" w:rsidRPr="005C21D7" w:rsidRDefault="00E511AB" w:rsidP="00AF0C82">
                              <w:pPr>
                                <w:jc w:val="center"/>
                                <w:rPr>
                                  <w:i/>
                                  <w:sz w:val="26"/>
                                  <w:szCs w:val="26"/>
                                </w:rPr>
                              </w:pPr>
                              <w:r w:rsidRPr="005C21D7">
                                <w:rPr>
                                  <w:bCs/>
                                  <w:i/>
                                  <w:color w:val="000000"/>
                                  <w:sz w:val="26"/>
                                  <w:szCs w:val="26"/>
                                </w:rPr>
                                <w:t>Số địa bàn mẫu của tỉnh t</w:t>
                              </w:r>
                            </w:p>
                          </w:txbxContent>
                        </wps:txbx>
                        <wps:bodyPr rot="0" vert="horz" wrap="square" lIns="0" tIns="0" rIns="0" bIns="0" anchor="t" anchorCtr="0" upright="1">
                          <a:noAutofit/>
                        </wps:bodyPr>
                      </wps:wsp>
                      <wps:wsp>
                        <wps:cNvPr id="20" name="AutoShape 6"/>
                        <wps:cNvCnPr>
                          <a:cxnSpLocks noChangeShapeType="1"/>
                        </wps:cNvCnPr>
                        <wps:spPr bwMode="auto">
                          <a:xfrm>
                            <a:off x="4341" y="10675"/>
                            <a:ext cx="4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97F495" id="Group 16" o:spid="_x0000_s1026" style="position:absolute;left:0;text-align:left;margin-left:107.35pt;margin-top:20.2pt;width:272.85pt;height:68.8pt;z-index:251666432" coordorigin="3308,9850" coordsize="5457,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">
                <v:shapetype id="_x0000_t202" coordsize="21600,21600" o:spt="202" path="m,l,21600r21600,l21600,xe">
                  <v:stroke joinstyle="miter"/>
                  <v:path gradientshapeok="t" o:connecttype="rect"/>
                </v:shapetype>
                <v:shape id="Text Box 3" o:spid="_x0000_s1027" type="#_x0000_t202" style="position:absolute;left:3308;top:10496;width:77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" stroked="f">
                  <v:textbox inset="0,0,0,0">
                    <w:txbxContent>
                      <w:p w:rsidR="00E511AB" w:rsidRPr="00EE7B1A" w:rsidRDefault="00E511AB" w:rsidP="00AF0C82">
                        <w:pPr>
                          <w:jc w:val="center"/>
                          <w:rPr>
                            <w:i/>
                            <w:sz w:val="28"/>
                            <w:szCs w:val="28"/>
                          </w:rPr>
                        </w:pPr>
                        <w:r>
                          <w:rPr>
                            <w:i/>
                            <w:sz w:val="28"/>
                            <w:szCs w:val="28"/>
                          </w:rPr>
                          <w:t>k</w:t>
                        </w:r>
                        <w:r>
                          <w:rPr>
                            <w:sz w:val="28"/>
                            <w:szCs w:val="28"/>
                            <w:vertAlign w:val="subscript"/>
                          </w:rPr>
                          <w:t>t</w:t>
                        </w:r>
                        <w:r>
                          <w:rPr>
                            <w:i/>
                            <w:sz w:val="28"/>
                            <w:szCs w:val="28"/>
                          </w:rPr>
                          <w:t xml:space="preserve"> =</w:t>
                        </w:r>
                      </w:p>
                    </w:txbxContent>
                  </v:textbox>
                </v:shape>
                <v:shape id="Text Box 4" o:spid="_x0000_s1028" type="#_x0000_t202" style="position:absolute;left:6353;top:9850;width:620;height:7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" stroked="f">
                  <v:textbox style="mso-fit-shape-to-text:t" inset="0,0,0,0">
                    <w:txbxContent>
                      <w:p w:rsidR="00E511AB" w:rsidRPr="00EE7B1A" w:rsidRDefault="00E511AB" w:rsidP="00AF0C82">
                        <w:pPr>
                          <w:jc w:val="center"/>
                          <w:rPr>
                            <w:i/>
                            <w:sz w:val="28"/>
                            <w:szCs w:val="28"/>
                          </w:rPr>
                        </w:pPr>
                        <w:r w:rsidRPr="00EE7B1A">
                          <w:rPr>
                            <w:bCs/>
                            <w:color w:val="000000"/>
                            <w:position w:val="-28"/>
                            <w:szCs w:val="28"/>
                            <w:lang w:val="fr-FR"/>
                          </w:rPr>
                          <w:object w:dxaOrig="600" w:dyaOrig="680">
                            <v:shape id="_x0000_i1030" type="#_x0000_t75" style="width:30.75pt;height:36pt" o:ole="">
                              <v:imagedata r:id="rId16" o:title=""/>
                            </v:shape>
                            <o:OLEObject Type="Embed" ProgID="Equation.3" ShapeID="_x0000_i1030" DrawAspect="Content" ObjectID="_1811318782" r:id="rId18"/>
                          </w:object>
                        </w:r>
                      </w:p>
                    </w:txbxContent>
                  </v:textbox>
                </v:shape>
                <v:shape id="Text Box 5" o:spid="_x0000_s1029" type="#_x0000_t202" style="position:absolute;left:4695;top:10819;width:4070;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" stroked="f">
                  <v:textbox inset="0,0,0,0">
                    <w:txbxContent>
                      <w:p w:rsidR="00E511AB" w:rsidRPr="005C21D7" w:rsidRDefault="00E511AB" w:rsidP="00AF0C82">
                        <w:pPr>
                          <w:jc w:val="center"/>
                          <w:rPr>
                            <w:i/>
                            <w:sz w:val="26"/>
                            <w:szCs w:val="26"/>
                          </w:rPr>
                        </w:pPr>
                        <w:r w:rsidRPr="005C21D7">
                          <w:rPr>
                            <w:bCs/>
                            <w:i/>
                            <w:color w:val="000000"/>
                            <w:sz w:val="26"/>
                            <w:szCs w:val="26"/>
                          </w:rPr>
                          <w:t>Số địa bàn mẫu của tỉnh t</w:t>
                        </w:r>
                      </w:p>
                    </w:txbxContent>
                  </v:textbox>
                </v:shape>
                <v:shapetype id="_x0000_t32" coordsize="21600,21600" o:spt="32" o:oned="t" path="m,l21600,21600e" filled="f">
                  <v:path arrowok="t" fillok="f" o:connecttype="none"/>
                  <o:lock v:ext="edit" shapetype="t"/>
                </v:shapetype>
                <v:shape id="AutoShape 6" o:spid="_x0000_s1030" type="#_x0000_t32" style="position:absolute;left:4341;top:10675;width:43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group>
            </w:pict>
          </mc:Fallback>
        </mc:AlternateContent>
      </w:r>
      <w:r w:rsidRPr="005F38FC">
        <w:rPr>
          <w:bCs/>
          <w:sz w:val="26"/>
          <w:szCs w:val="26"/>
        </w:rPr>
        <w:t>(iii) Tính khoảng cách chọn (</w:t>
      </w:r>
      <w:r w:rsidRPr="005F38FC">
        <w:rPr>
          <w:bCs/>
          <w:i/>
          <w:sz w:val="26"/>
          <w:szCs w:val="26"/>
        </w:rPr>
        <w:t>k</w:t>
      </w:r>
      <w:r w:rsidRPr="005F38FC">
        <w:rPr>
          <w:bCs/>
          <w:sz w:val="26"/>
          <w:szCs w:val="26"/>
          <w:vertAlign w:val="subscript"/>
        </w:rPr>
        <w:t>t</w:t>
      </w:r>
      <w:r w:rsidRPr="005F38FC">
        <w:rPr>
          <w:bCs/>
          <w:sz w:val="26"/>
          <w:szCs w:val="26"/>
        </w:rPr>
        <w:t xml:space="preserve">) địa bàn mẫu của tỉnh </w:t>
      </w:r>
      <w:r w:rsidRPr="005F38FC">
        <w:rPr>
          <w:bCs/>
          <w:i/>
          <w:sz w:val="26"/>
          <w:szCs w:val="26"/>
        </w:rPr>
        <w:t>t</w:t>
      </w:r>
      <w:r w:rsidRPr="005F38FC">
        <w:rPr>
          <w:bCs/>
          <w:sz w:val="26"/>
          <w:szCs w:val="26"/>
        </w:rPr>
        <w:t>:</w:t>
      </w:r>
    </w:p>
    <w:p w:rsidR="00AF0C82" w:rsidRPr="005F38FC" w:rsidRDefault="00AF0C82" w:rsidP="00AF0C82">
      <w:pPr>
        <w:spacing w:after="240"/>
        <w:ind w:firstLine="720"/>
        <w:jc w:val="both"/>
        <w:rPr>
          <w:bCs/>
          <w:sz w:val="28"/>
          <w:szCs w:val="28"/>
        </w:rPr>
      </w:pPr>
    </w:p>
    <w:p w:rsidR="00AF0C82" w:rsidRPr="005F38FC" w:rsidRDefault="00AF0C82" w:rsidP="00AF0C82">
      <w:pPr>
        <w:spacing w:after="240"/>
        <w:ind w:firstLine="720"/>
        <w:jc w:val="both"/>
        <w:rPr>
          <w:bCs/>
          <w:sz w:val="28"/>
          <w:szCs w:val="28"/>
        </w:rPr>
      </w:pPr>
      <w:r w:rsidRPr="005F38FC">
        <w:rPr>
          <w:bCs/>
          <w:sz w:val="28"/>
          <w:szCs w:val="28"/>
        </w:rPr>
        <w:tab/>
      </w:r>
      <w:r w:rsidRPr="005F38FC">
        <w:rPr>
          <w:bCs/>
          <w:sz w:val="28"/>
          <w:szCs w:val="28"/>
        </w:rPr>
        <w:tab/>
      </w:r>
      <w:r w:rsidRPr="005F38FC">
        <w:rPr>
          <w:bCs/>
          <w:sz w:val="28"/>
          <w:szCs w:val="28"/>
        </w:rPr>
        <w:tab/>
      </w:r>
      <w:r w:rsidRPr="005F38FC">
        <w:rPr>
          <w:bCs/>
          <w:sz w:val="28"/>
          <w:szCs w:val="28"/>
        </w:rPr>
        <w:tab/>
      </w:r>
      <w:r w:rsidRPr="005F38FC">
        <w:rPr>
          <w:bCs/>
          <w:sz w:val="28"/>
          <w:szCs w:val="28"/>
        </w:rPr>
        <w:tab/>
      </w:r>
      <w:r w:rsidRPr="005F38FC">
        <w:rPr>
          <w:bCs/>
          <w:sz w:val="28"/>
          <w:szCs w:val="28"/>
        </w:rPr>
        <w:tab/>
      </w:r>
      <w:r w:rsidRPr="005F38FC">
        <w:rPr>
          <w:bCs/>
          <w:sz w:val="28"/>
          <w:szCs w:val="28"/>
        </w:rPr>
        <w:tab/>
      </w:r>
      <w:r w:rsidRPr="005F38FC">
        <w:rPr>
          <w:bCs/>
          <w:sz w:val="28"/>
          <w:szCs w:val="28"/>
        </w:rPr>
        <w:tab/>
      </w:r>
      <w:r w:rsidRPr="005F38FC">
        <w:rPr>
          <w:bCs/>
          <w:sz w:val="28"/>
          <w:szCs w:val="28"/>
        </w:rPr>
        <w:tab/>
      </w:r>
      <w:r w:rsidRPr="005F38FC">
        <w:rPr>
          <w:bCs/>
          <w:sz w:val="28"/>
          <w:szCs w:val="28"/>
        </w:rPr>
        <w:tab/>
      </w:r>
      <w:r w:rsidRPr="005F38FC">
        <w:rPr>
          <w:bCs/>
          <w:sz w:val="28"/>
          <w:szCs w:val="28"/>
        </w:rPr>
        <w:tab/>
        <w:t>(2)</w:t>
      </w:r>
    </w:p>
    <w:p w:rsidR="00AF0C82" w:rsidRPr="005F38FC" w:rsidRDefault="00AF0C82" w:rsidP="00AF0C82">
      <w:pPr>
        <w:spacing w:after="120"/>
        <w:ind w:firstLine="720"/>
        <w:jc w:val="both"/>
        <w:rPr>
          <w:bCs/>
          <w:i/>
          <w:sz w:val="26"/>
          <w:szCs w:val="26"/>
        </w:rPr>
      </w:pPr>
      <w:r w:rsidRPr="005F38FC">
        <w:rPr>
          <w:bCs/>
          <w:i/>
          <w:sz w:val="26"/>
          <w:szCs w:val="26"/>
        </w:rPr>
        <w:t>Trong đó:</w:t>
      </w:r>
    </w:p>
    <w:p w:rsidR="00AF0C82" w:rsidRPr="005F38FC" w:rsidRDefault="00AF0C82" w:rsidP="00AF0C82">
      <w:pPr>
        <w:spacing w:after="120"/>
        <w:ind w:firstLine="720"/>
        <w:jc w:val="both"/>
        <w:rPr>
          <w:bCs/>
          <w:sz w:val="26"/>
          <w:szCs w:val="26"/>
        </w:rPr>
      </w:pPr>
      <w:r w:rsidRPr="005F38FC">
        <w:rPr>
          <w:bCs/>
          <w:sz w:val="26"/>
          <w:szCs w:val="26"/>
        </w:rPr>
        <w:t xml:space="preserve">- </w:t>
      </w:r>
      <w:r w:rsidRPr="005F38FC">
        <w:rPr>
          <w:bCs/>
          <w:position w:val="-28"/>
          <w:sz w:val="26"/>
          <w:szCs w:val="26"/>
          <w:lang w:val="fr-FR"/>
        </w:rPr>
        <w:object w:dxaOrig="600" w:dyaOrig="680">
          <v:shape id="_x0000_i1031" type="#_x0000_t75" style="width:30pt;height:33pt" o:ole="">
            <v:imagedata r:id="rId14" o:title=""/>
          </v:shape>
          <o:OLEObject Type="Embed" ProgID="Equation.3" ShapeID="_x0000_i1031" DrawAspect="Content" ObjectID="_1811318778" r:id="rId19"/>
        </w:object>
      </w:r>
      <w:r w:rsidRPr="005F38FC">
        <w:rPr>
          <w:bCs/>
          <w:sz w:val="26"/>
          <w:szCs w:val="26"/>
        </w:rPr>
        <w:t xml:space="preserve"> là tổng số hộ </w:t>
      </w:r>
      <w:r w:rsidR="00C83EDC" w:rsidRPr="005F38FC">
        <w:rPr>
          <w:bCs/>
          <w:sz w:val="26"/>
          <w:szCs w:val="26"/>
        </w:rPr>
        <w:t>trồng trọt</w:t>
      </w:r>
      <w:r w:rsidR="00A85AE4" w:rsidRPr="005F38FC">
        <w:rPr>
          <w:bCs/>
          <w:sz w:val="26"/>
          <w:szCs w:val="26"/>
        </w:rPr>
        <w:t xml:space="preserve"> cộng dồn từ các địa bàn điều tra có từ </w:t>
      </w:r>
      <w:r w:rsidR="00C83EDC" w:rsidRPr="005F38FC">
        <w:rPr>
          <w:bCs/>
          <w:sz w:val="26"/>
          <w:szCs w:val="26"/>
        </w:rPr>
        <w:t>30</w:t>
      </w:r>
      <w:r w:rsidR="00A85AE4" w:rsidRPr="005F38FC">
        <w:rPr>
          <w:bCs/>
          <w:sz w:val="26"/>
          <w:szCs w:val="26"/>
        </w:rPr>
        <w:t xml:space="preserve"> hộ </w:t>
      </w:r>
      <w:r w:rsidR="00C83EDC" w:rsidRPr="005F38FC">
        <w:rPr>
          <w:bCs/>
          <w:sz w:val="26"/>
          <w:szCs w:val="26"/>
        </w:rPr>
        <w:t>trồng trọt</w:t>
      </w:r>
      <w:r w:rsidR="00A85AE4" w:rsidRPr="005F38FC">
        <w:rPr>
          <w:bCs/>
          <w:sz w:val="26"/>
          <w:szCs w:val="26"/>
        </w:rPr>
        <w:t xml:space="preserve"> trở lên</w:t>
      </w:r>
      <w:r w:rsidRPr="005F38FC">
        <w:rPr>
          <w:bCs/>
          <w:sz w:val="26"/>
          <w:szCs w:val="26"/>
        </w:rPr>
        <w:t xml:space="preserve"> của tỉnh </w:t>
      </w:r>
      <w:r w:rsidRPr="005F38FC">
        <w:rPr>
          <w:bCs/>
          <w:i/>
          <w:sz w:val="26"/>
          <w:szCs w:val="26"/>
        </w:rPr>
        <w:t>t</w:t>
      </w:r>
      <w:r w:rsidRPr="005F38FC">
        <w:rPr>
          <w:bCs/>
          <w:sz w:val="26"/>
          <w:szCs w:val="26"/>
        </w:rPr>
        <w:t>;</w:t>
      </w:r>
    </w:p>
    <w:p w:rsidR="00AF0C82" w:rsidRPr="005F38FC" w:rsidRDefault="00AF0C82" w:rsidP="00AF0C82">
      <w:pPr>
        <w:spacing w:after="120"/>
        <w:ind w:firstLine="720"/>
        <w:jc w:val="both"/>
        <w:rPr>
          <w:bCs/>
          <w:sz w:val="28"/>
          <w:szCs w:val="26"/>
        </w:rPr>
      </w:pPr>
      <w:r w:rsidRPr="005F38FC">
        <w:rPr>
          <w:bCs/>
          <w:i/>
          <w:sz w:val="28"/>
          <w:szCs w:val="26"/>
        </w:rPr>
        <w:t xml:space="preserve">- </w:t>
      </w:r>
      <w:r w:rsidR="008A171A" w:rsidRPr="005F38FC">
        <w:rPr>
          <w:bCs/>
          <w:i/>
          <w:sz w:val="28"/>
          <w:szCs w:val="26"/>
        </w:rPr>
        <w:t>Số địa bàn mẫu phục vụ điều tra hộ SDG 2.4.1 theo phụ lục 1</w:t>
      </w:r>
      <w:r w:rsidRPr="005F38FC">
        <w:rPr>
          <w:bCs/>
          <w:sz w:val="28"/>
          <w:szCs w:val="26"/>
        </w:rPr>
        <w:t>;</w:t>
      </w:r>
    </w:p>
    <w:p w:rsidR="00AF0C82" w:rsidRPr="005F38FC" w:rsidRDefault="00AF0C82" w:rsidP="00AF0C82">
      <w:pPr>
        <w:spacing w:after="120"/>
        <w:ind w:firstLine="720"/>
        <w:jc w:val="both"/>
        <w:rPr>
          <w:bCs/>
          <w:sz w:val="28"/>
          <w:szCs w:val="26"/>
        </w:rPr>
      </w:pPr>
      <w:r w:rsidRPr="005F38FC">
        <w:rPr>
          <w:bCs/>
          <w:sz w:val="28"/>
          <w:szCs w:val="26"/>
        </w:rPr>
        <w:t>(i</w:t>
      </w:r>
      <w:r w:rsidR="00F5464F" w:rsidRPr="005F38FC">
        <w:rPr>
          <w:bCs/>
          <w:sz w:val="28"/>
          <w:szCs w:val="26"/>
        </w:rPr>
        <w:t>v</w:t>
      </w:r>
      <w:r w:rsidRPr="005F38FC">
        <w:rPr>
          <w:bCs/>
          <w:sz w:val="28"/>
          <w:szCs w:val="26"/>
        </w:rPr>
        <w:t>) Địa bàn đầu tiên được chọn ngẫu nhiên nằm trong khoảng cách đầu chọn địa bàn (k</w:t>
      </w:r>
      <w:r w:rsidRPr="005F38FC">
        <w:rPr>
          <w:bCs/>
          <w:sz w:val="28"/>
          <w:szCs w:val="26"/>
          <w:vertAlign w:val="subscript"/>
        </w:rPr>
        <w:t>t</w:t>
      </w:r>
      <w:r w:rsidRPr="005F38FC">
        <w:rPr>
          <w:bCs/>
          <w:sz w:val="28"/>
          <w:szCs w:val="26"/>
        </w:rPr>
        <w:t>).</w:t>
      </w:r>
    </w:p>
    <w:p w:rsidR="00AF0C82" w:rsidRPr="005F38FC" w:rsidRDefault="00B44C98" w:rsidP="00AF0C82">
      <w:pPr>
        <w:spacing w:after="120"/>
        <w:ind w:firstLine="720"/>
        <w:jc w:val="both"/>
        <w:rPr>
          <w:bCs/>
          <w:sz w:val="28"/>
          <w:szCs w:val="26"/>
        </w:rPr>
      </w:pPr>
      <w:r w:rsidRPr="005F38FC">
        <w:rPr>
          <w:bCs/>
          <w:sz w:val="28"/>
          <w:szCs w:val="26"/>
        </w:rPr>
        <w:t>G</w:t>
      </w:r>
      <w:r w:rsidR="00AF0C82" w:rsidRPr="005F38FC">
        <w:rPr>
          <w:bCs/>
          <w:sz w:val="28"/>
          <w:szCs w:val="26"/>
        </w:rPr>
        <w:t xml:space="preserve">iả sử địa bàn thứ </w:t>
      </w:r>
      <w:r w:rsidR="00AF0C82" w:rsidRPr="005F38FC">
        <w:rPr>
          <w:bCs/>
          <w:i/>
          <w:sz w:val="28"/>
          <w:szCs w:val="26"/>
        </w:rPr>
        <w:t>d</w:t>
      </w:r>
      <w:r w:rsidR="00AF0C82" w:rsidRPr="005F38FC">
        <w:rPr>
          <w:bCs/>
          <w:sz w:val="28"/>
          <w:szCs w:val="26"/>
        </w:rPr>
        <w:t xml:space="preserve"> là địa bàn được chọn ngẫu nhiên và có số hộ cộng dồn </w:t>
      </w:r>
      <w:r w:rsidR="00AF0C82" w:rsidRPr="005F38FC">
        <w:rPr>
          <w:bCs/>
          <w:i/>
          <w:sz w:val="28"/>
          <w:szCs w:val="26"/>
        </w:rPr>
        <w:t>c</w:t>
      </w:r>
      <w:r w:rsidR="00AF0C82" w:rsidRPr="005F38FC">
        <w:rPr>
          <w:bCs/>
          <w:sz w:val="28"/>
          <w:szCs w:val="26"/>
          <w:vertAlign w:val="subscript"/>
        </w:rPr>
        <w:t>d</w:t>
      </w:r>
      <w:r w:rsidR="00AF0C82" w:rsidRPr="005F38FC">
        <w:rPr>
          <w:bCs/>
          <w:sz w:val="28"/>
          <w:szCs w:val="26"/>
        </w:rPr>
        <w:t xml:space="preserve"> nằm trong khoảng cách đầu chọn địa bàn (khoảng cách </w:t>
      </w:r>
      <w:r w:rsidR="00AF0C82" w:rsidRPr="005F38FC">
        <w:rPr>
          <w:bCs/>
          <w:i/>
          <w:sz w:val="28"/>
          <w:szCs w:val="26"/>
        </w:rPr>
        <w:t>k</w:t>
      </w:r>
      <w:r w:rsidR="00AF0C82" w:rsidRPr="005F38FC">
        <w:rPr>
          <w:bCs/>
          <w:sz w:val="28"/>
          <w:szCs w:val="26"/>
          <w:vertAlign w:val="subscript"/>
        </w:rPr>
        <w:t>t</w:t>
      </w:r>
      <w:r w:rsidR="00AF0C82" w:rsidRPr="005F38FC">
        <w:rPr>
          <w:bCs/>
          <w:sz w:val="28"/>
          <w:szCs w:val="26"/>
        </w:rPr>
        <w:t>);</w:t>
      </w:r>
    </w:p>
    <w:p w:rsidR="00AF0C82" w:rsidRPr="005F38FC" w:rsidRDefault="00F5464F" w:rsidP="00AF0C82">
      <w:pPr>
        <w:spacing w:after="120"/>
        <w:ind w:firstLine="720"/>
        <w:jc w:val="both"/>
        <w:rPr>
          <w:bCs/>
          <w:sz w:val="28"/>
          <w:szCs w:val="26"/>
        </w:rPr>
      </w:pPr>
      <w:r w:rsidRPr="005F38FC">
        <w:rPr>
          <w:bCs/>
          <w:sz w:val="28"/>
          <w:szCs w:val="26"/>
        </w:rPr>
        <w:t>(</w:t>
      </w:r>
      <w:r w:rsidR="00AF0C82" w:rsidRPr="005F38FC">
        <w:rPr>
          <w:bCs/>
          <w:sz w:val="28"/>
          <w:szCs w:val="26"/>
        </w:rPr>
        <w:t>v) Chọn các địa bàn mẫu tiếp theo: Các địa bàn được chọn tiếp theo là các địa bàn có số hộ</w:t>
      </w:r>
      <w:r w:rsidR="000203FF" w:rsidRPr="005F38FC">
        <w:rPr>
          <w:bCs/>
          <w:sz w:val="28"/>
          <w:szCs w:val="26"/>
        </w:rPr>
        <w:t xml:space="preserve"> </w:t>
      </w:r>
      <w:r w:rsidRPr="005F38FC">
        <w:rPr>
          <w:bCs/>
          <w:sz w:val="28"/>
          <w:szCs w:val="26"/>
        </w:rPr>
        <w:t xml:space="preserve">trồng trọt </w:t>
      </w:r>
      <w:r w:rsidR="00AF0C82" w:rsidRPr="005F38FC">
        <w:rPr>
          <w:bCs/>
          <w:sz w:val="28"/>
          <w:szCs w:val="26"/>
        </w:rPr>
        <w:t xml:space="preserve">cộng dồn </w:t>
      </w:r>
      <w:r w:rsidR="000203FF" w:rsidRPr="005F38FC">
        <w:rPr>
          <w:bCs/>
          <w:sz w:val="28"/>
          <w:szCs w:val="26"/>
        </w:rPr>
        <w:t xml:space="preserve">bằng hoặc lớn hơn gần nhất với các giá trị </w:t>
      </w:r>
      <w:r w:rsidR="00AF0C82" w:rsidRPr="005F38FC">
        <w:rPr>
          <w:bCs/>
          <w:i/>
          <w:sz w:val="28"/>
          <w:szCs w:val="26"/>
        </w:rPr>
        <w:t>c</w:t>
      </w:r>
      <w:r w:rsidR="00AF0C82" w:rsidRPr="005F38FC">
        <w:rPr>
          <w:bCs/>
          <w:sz w:val="28"/>
          <w:szCs w:val="26"/>
          <w:vertAlign w:val="subscript"/>
        </w:rPr>
        <w:t>d</w:t>
      </w:r>
      <w:r w:rsidR="00AF0C82" w:rsidRPr="005F38FC">
        <w:rPr>
          <w:bCs/>
          <w:sz w:val="28"/>
          <w:szCs w:val="26"/>
        </w:rPr>
        <w:t>+1</w:t>
      </w:r>
      <w:r w:rsidR="00AF0C82" w:rsidRPr="005F38FC">
        <w:rPr>
          <w:bCs/>
          <w:i/>
          <w:sz w:val="28"/>
          <w:szCs w:val="26"/>
        </w:rPr>
        <w:t>k</w:t>
      </w:r>
      <w:r w:rsidR="00AF0C82" w:rsidRPr="005F38FC">
        <w:rPr>
          <w:bCs/>
          <w:sz w:val="28"/>
          <w:szCs w:val="26"/>
          <w:vertAlign w:val="subscript"/>
        </w:rPr>
        <w:t>t</w:t>
      </w:r>
      <w:r w:rsidR="00AF0C82" w:rsidRPr="005F38FC">
        <w:rPr>
          <w:bCs/>
          <w:sz w:val="28"/>
          <w:szCs w:val="26"/>
        </w:rPr>
        <w:t xml:space="preserve">; </w:t>
      </w:r>
      <w:r w:rsidR="00AF0C82" w:rsidRPr="005F38FC">
        <w:rPr>
          <w:bCs/>
          <w:i/>
          <w:sz w:val="28"/>
          <w:szCs w:val="26"/>
        </w:rPr>
        <w:t>c</w:t>
      </w:r>
      <w:r w:rsidR="00AF0C82" w:rsidRPr="005F38FC">
        <w:rPr>
          <w:bCs/>
          <w:sz w:val="28"/>
          <w:szCs w:val="26"/>
          <w:vertAlign w:val="subscript"/>
        </w:rPr>
        <w:t>d</w:t>
      </w:r>
      <w:r w:rsidR="00AF0C82" w:rsidRPr="005F38FC">
        <w:rPr>
          <w:bCs/>
          <w:sz w:val="28"/>
          <w:szCs w:val="26"/>
        </w:rPr>
        <w:t>+2</w:t>
      </w:r>
      <w:r w:rsidR="00AF0C82" w:rsidRPr="005F38FC">
        <w:rPr>
          <w:bCs/>
          <w:i/>
          <w:sz w:val="28"/>
          <w:szCs w:val="26"/>
        </w:rPr>
        <w:t>k</w:t>
      </w:r>
      <w:r w:rsidR="00AF0C82" w:rsidRPr="005F38FC">
        <w:rPr>
          <w:bCs/>
          <w:sz w:val="28"/>
          <w:szCs w:val="26"/>
          <w:vertAlign w:val="subscript"/>
        </w:rPr>
        <w:t>t</w:t>
      </w:r>
      <w:r w:rsidR="00AF0C82" w:rsidRPr="005F38FC">
        <w:rPr>
          <w:bCs/>
          <w:sz w:val="28"/>
          <w:szCs w:val="26"/>
        </w:rPr>
        <w:t xml:space="preserve">; </w:t>
      </w:r>
      <w:r w:rsidR="00AF0C82" w:rsidRPr="005F38FC">
        <w:rPr>
          <w:bCs/>
          <w:i/>
          <w:sz w:val="28"/>
          <w:szCs w:val="26"/>
        </w:rPr>
        <w:t>c</w:t>
      </w:r>
      <w:r w:rsidR="00AF0C82" w:rsidRPr="005F38FC">
        <w:rPr>
          <w:bCs/>
          <w:sz w:val="28"/>
          <w:szCs w:val="26"/>
          <w:vertAlign w:val="subscript"/>
        </w:rPr>
        <w:t>d</w:t>
      </w:r>
      <w:r w:rsidR="00AF0C82" w:rsidRPr="005F38FC">
        <w:rPr>
          <w:bCs/>
          <w:sz w:val="28"/>
          <w:szCs w:val="26"/>
        </w:rPr>
        <w:t>+3</w:t>
      </w:r>
      <w:r w:rsidR="00AF0C82" w:rsidRPr="005F38FC">
        <w:rPr>
          <w:bCs/>
          <w:i/>
          <w:sz w:val="28"/>
          <w:szCs w:val="26"/>
        </w:rPr>
        <w:t>k</w:t>
      </w:r>
      <w:r w:rsidR="00AF0C82" w:rsidRPr="005F38FC">
        <w:rPr>
          <w:bCs/>
          <w:sz w:val="28"/>
          <w:szCs w:val="26"/>
          <w:vertAlign w:val="subscript"/>
        </w:rPr>
        <w:t>t</w:t>
      </w:r>
      <w:r w:rsidR="00AF0C82" w:rsidRPr="005F38FC">
        <w:rPr>
          <w:bCs/>
          <w:sz w:val="28"/>
          <w:szCs w:val="26"/>
        </w:rPr>
        <w:t xml:space="preserve">;… cho đến khi chọn đủ số lượng địa bàn mẫu </w:t>
      </w:r>
      <w:r w:rsidR="000203FF" w:rsidRPr="005F38FC">
        <w:rPr>
          <w:bCs/>
          <w:sz w:val="28"/>
          <w:szCs w:val="26"/>
        </w:rPr>
        <w:t xml:space="preserve">theo qui định </w:t>
      </w:r>
      <w:r w:rsidR="00AF0C82" w:rsidRPr="005F38FC">
        <w:rPr>
          <w:bCs/>
          <w:sz w:val="28"/>
          <w:szCs w:val="26"/>
        </w:rPr>
        <w:t>cho tỉnh, thành</w:t>
      </w:r>
      <w:r w:rsidR="000203FF" w:rsidRPr="005F38FC">
        <w:rPr>
          <w:bCs/>
          <w:sz w:val="28"/>
          <w:szCs w:val="26"/>
        </w:rPr>
        <w:t xml:space="preserve"> phố</w:t>
      </w:r>
      <w:r w:rsidR="00AF0C82" w:rsidRPr="005F38FC">
        <w:rPr>
          <w:bCs/>
          <w:sz w:val="28"/>
          <w:szCs w:val="26"/>
        </w:rPr>
        <w:t xml:space="preserve">; trong đó: </w:t>
      </w:r>
      <w:r w:rsidR="00AF0C82" w:rsidRPr="005F38FC">
        <w:rPr>
          <w:bCs/>
          <w:i/>
          <w:sz w:val="28"/>
          <w:szCs w:val="26"/>
        </w:rPr>
        <w:t>c</w:t>
      </w:r>
      <w:r w:rsidR="00AF0C82" w:rsidRPr="005F38FC">
        <w:rPr>
          <w:bCs/>
          <w:sz w:val="28"/>
          <w:szCs w:val="26"/>
          <w:vertAlign w:val="subscript"/>
        </w:rPr>
        <w:t>d</w:t>
      </w:r>
      <w:r w:rsidR="00AF0C82" w:rsidRPr="005F38FC">
        <w:rPr>
          <w:bCs/>
          <w:sz w:val="28"/>
          <w:szCs w:val="26"/>
        </w:rPr>
        <w:t xml:space="preserve"> là số hộ cộng dồn tính đến địa bàn thứ </w:t>
      </w:r>
      <w:r w:rsidR="00AF0C82" w:rsidRPr="005F38FC">
        <w:rPr>
          <w:bCs/>
          <w:i/>
          <w:sz w:val="28"/>
          <w:szCs w:val="26"/>
        </w:rPr>
        <w:t>d</w:t>
      </w:r>
      <w:r w:rsidR="00AF0C82" w:rsidRPr="005F38FC">
        <w:rPr>
          <w:bCs/>
          <w:sz w:val="28"/>
          <w:szCs w:val="26"/>
        </w:rPr>
        <w:t>.</w:t>
      </w:r>
    </w:p>
    <w:p w:rsidR="00AF0C82" w:rsidRPr="005F38FC" w:rsidRDefault="00F7444E" w:rsidP="007E1479">
      <w:pPr>
        <w:spacing w:before="120" w:after="120" w:line="360" w:lineRule="exact"/>
        <w:ind w:firstLine="720"/>
        <w:jc w:val="both"/>
        <w:rPr>
          <w:sz w:val="28"/>
          <w:szCs w:val="26"/>
        </w:rPr>
      </w:pPr>
      <w:r w:rsidRPr="005F38FC">
        <w:rPr>
          <w:sz w:val="28"/>
          <w:szCs w:val="26"/>
        </w:rPr>
        <w:t>(v</w:t>
      </w:r>
      <w:r w:rsidR="002B1D00" w:rsidRPr="005F38FC">
        <w:rPr>
          <w:sz w:val="28"/>
          <w:szCs w:val="26"/>
        </w:rPr>
        <w:t>i</w:t>
      </w:r>
      <w:r w:rsidRPr="005F38FC">
        <w:rPr>
          <w:sz w:val="28"/>
          <w:szCs w:val="26"/>
        </w:rPr>
        <w:t>) Thống kê</w:t>
      </w:r>
      <w:r w:rsidR="00FA7671">
        <w:rPr>
          <w:sz w:val="28"/>
          <w:szCs w:val="26"/>
        </w:rPr>
        <w:t xml:space="preserve"> cấp tỉnh</w:t>
      </w:r>
      <w:r w:rsidRPr="005F38FC">
        <w:rPr>
          <w:sz w:val="28"/>
          <w:szCs w:val="26"/>
        </w:rPr>
        <w:t xml:space="preserve"> thực hiện lập danh sách địa bàn điều tra mẫu </w:t>
      </w:r>
      <w:r w:rsidR="00972E94" w:rsidRPr="005F38FC">
        <w:rPr>
          <w:sz w:val="28"/>
          <w:szCs w:val="26"/>
        </w:rPr>
        <w:t xml:space="preserve">theo </w:t>
      </w:r>
      <w:r w:rsidR="00137AB9" w:rsidRPr="005F38FC">
        <w:rPr>
          <w:sz w:val="28"/>
          <w:szCs w:val="26"/>
        </w:rPr>
        <w:t>thứ tự hành chính của từng tỉnh, thành phố.</w:t>
      </w:r>
    </w:p>
    <w:p w:rsidR="00CA0470" w:rsidRPr="005F38FC" w:rsidRDefault="00CA0470" w:rsidP="007E1479">
      <w:pPr>
        <w:spacing w:before="120" w:after="120" w:line="360" w:lineRule="exact"/>
        <w:ind w:firstLine="720"/>
        <w:jc w:val="both"/>
        <w:rPr>
          <w:b/>
          <w:sz w:val="28"/>
          <w:szCs w:val="26"/>
          <w:lang w:val="fr-FR"/>
        </w:rPr>
      </w:pPr>
      <w:r w:rsidRPr="005F38FC">
        <w:rPr>
          <w:b/>
          <w:sz w:val="28"/>
          <w:szCs w:val="26"/>
        </w:rPr>
        <w:t>2.2.</w:t>
      </w:r>
      <w:r w:rsidRPr="005F38FC">
        <w:rPr>
          <w:sz w:val="28"/>
          <w:szCs w:val="26"/>
        </w:rPr>
        <w:t xml:space="preserve"> </w:t>
      </w:r>
      <w:r w:rsidRPr="005F38FC">
        <w:rPr>
          <w:b/>
          <w:sz w:val="28"/>
          <w:szCs w:val="26"/>
          <w:lang w:val="fr-FR"/>
        </w:rPr>
        <w:t xml:space="preserve">Chọn địa bàn điều tra mẫu </w:t>
      </w:r>
      <w:r w:rsidR="00FA7671">
        <w:rPr>
          <w:b/>
          <w:sz w:val="28"/>
          <w:szCs w:val="26"/>
          <w:lang w:val="fr-FR"/>
        </w:rPr>
        <w:t xml:space="preserve">chuyên sâu về hoạt động </w:t>
      </w:r>
      <w:r w:rsidRPr="005F38FC">
        <w:rPr>
          <w:b/>
          <w:sz w:val="28"/>
          <w:szCs w:val="26"/>
          <w:lang w:val="fr-FR"/>
        </w:rPr>
        <w:t>nông nghiệp, lâm nghiệp, thủy sản</w:t>
      </w:r>
      <w:r w:rsidR="00054179" w:rsidRPr="005F38FC">
        <w:rPr>
          <w:b/>
          <w:sz w:val="28"/>
          <w:szCs w:val="26"/>
          <w:lang w:val="fr-FR"/>
        </w:rPr>
        <w:t xml:space="preserve"> (ngoài </w:t>
      </w:r>
      <w:r w:rsidR="008A171A" w:rsidRPr="005F38FC">
        <w:rPr>
          <w:b/>
          <w:sz w:val="28"/>
          <w:szCs w:val="26"/>
          <w:lang w:val="fr-FR"/>
        </w:rPr>
        <w:t>địa bàn</w:t>
      </w:r>
      <w:r w:rsidR="00054179" w:rsidRPr="005F38FC">
        <w:rPr>
          <w:b/>
          <w:sz w:val="28"/>
          <w:szCs w:val="26"/>
          <w:lang w:val="fr-FR"/>
        </w:rPr>
        <w:t xml:space="preserve"> mẫu SDG 2.4.1)</w:t>
      </w:r>
    </w:p>
    <w:p w:rsidR="00933180" w:rsidRPr="005F38FC" w:rsidRDefault="00933180" w:rsidP="00933180">
      <w:pPr>
        <w:spacing w:before="60"/>
        <w:ind w:firstLine="720"/>
        <w:jc w:val="both"/>
        <w:rPr>
          <w:bCs/>
          <w:sz w:val="28"/>
          <w:szCs w:val="26"/>
          <w:lang w:val="fr-FR"/>
        </w:rPr>
      </w:pPr>
      <w:r w:rsidRPr="005F38FC">
        <w:rPr>
          <w:bCs/>
          <w:sz w:val="28"/>
          <w:szCs w:val="26"/>
          <w:lang w:val="fr-FR"/>
        </w:rPr>
        <w:t xml:space="preserve">Thống kê cấp tỉnh tiến hành chọn địa bàn mẫu từ danh sách địa bàn điều tra </w:t>
      </w:r>
      <w:r w:rsidRPr="005F38FC">
        <w:rPr>
          <w:sz w:val="28"/>
          <w:szCs w:val="26"/>
          <w:lang w:val="fr-FR"/>
        </w:rPr>
        <w:t xml:space="preserve">có từ </w:t>
      </w:r>
      <w:r w:rsidR="008A171A" w:rsidRPr="005F38FC">
        <w:rPr>
          <w:sz w:val="28"/>
          <w:szCs w:val="26"/>
          <w:lang w:val="fr-FR"/>
        </w:rPr>
        <w:t>3</w:t>
      </w:r>
      <w:r w:rsidRPr="005F38FC">
        <w:rPr>
          <w:sz w:val="28"/>
          <w:szCs w:val="26"/>
          <w:lang w:val="fr-FR"/>
        </w:rPr>
        <w:t xml:space="preserve">0 hộ tham gia hoạt động </w:t>
      </w:r>
      <w:r w:rsidR="00FA7671">
        <w:rPr>
          <w:sz w:val="28"/>
          <w:szCs w:val="26"/>
          <w:lang w:val="fr-FR"/>
        </w:rPr>
        <w:t>NLTS</w:t>
      </w:r>
      <w:r w:rsidRPr="005F38FC">
        <w:rPr>
          <w:sz w:val="28"/>
          <w:szCs w:val="26"/>
          <w:lang w:val="fr-FR"/>
        </w:rPr>
        <w:t xml:space="preserve"> từ danh sách địa bàn điều tra của tỉnh, thành phố sau khi loại các địa bàn mẫu đã được chọn ở mục 2.1 ở trên, tiến hành chọn </w:t>
      </w:r>
      <w:r w:rsidRPr="005F38FC">
        <w:rPr>
          <w:bCs/>
          <w:sz w:val="28"/>
          <w:szCs w:val="26"/>
          <w:lang w:val="fr-FR"/>
        </w:rPr>
        <w:t>theo phương pháp PPS với các bước cụ thể như sau:</w:t>
      </w:r>
    </w:p>
    <w:p w:rsidR="00933180" w:rsidRPr="005F38FC" w:rsidRDefault="00933180" w:rsidP="00933180">
      <w:pPr>
        <w:spacing w:before="60"/>
        <w:ind w:firstLine="720"/>
        <w:jc w:val="both"/>
        <w:rPr>
          <w:bCs/>
          <w:spacing w:val="-2"/>
          <w:sz w:val="28"/>
          <w:szCs w:val="26"/>
          <w:lang w:val="fr-FR"/>
        </w:rPr>
      </w:pPr>
      <w:r w:rsidRPr="005F38FC">
        <w:rPr>
          <w:bCs/>
          <w:spacing w:val="-2"/>
          <w:sz w:val="28"/>
          <w:szCs w:val="26"/>
          <w:lang w:val="fr-FR"/>
        </w:rPr>
        <w:t xml:space="preserve">(i) Lập danh sách địa bàn điều tra </w:t>
      </w:r>
      <w:r w:rsidRPr="005F38FC">
        <w:rPr>
          <w:spacing w:val="-2"/>
          <w:sz w:val="28"/>
          <w:szCs w:val="26"/>
          <w:lang w:val="fr-FR"/>
        </w:rPr>
        <w:t xml:space="preserve">có từ </w:t>
      </w:r>
      <w:r w:rsidR="008A171A" w:rsidRPr="005F38FC">
        <w:rPr>
          <w:spacing w:val="-2"/>
          <w:sz w:val="28"/>
          <w:szCs w:val="26"/>
          <w:lang w:val="fr-FR"/>
        </w:rPr>
        <w:t>3</w:t>
      </w:r>
      <w:r w:rsidRPr="005F38FC">
        <w:rPr>
          <w:spacing w:val="-2"/>
          <w:sz w:val="28"/>
          <w:szCs w:val="26"/>
          <w:lang w:val="fr-FR"/>
        </w:rPr>
        <w:t xml:space="preserve">0 hộ tham gia hoạt động </w:t>
      </w:r>
      <w:r w:rsidR="00FA7671">
        <w:rPr>
          <w:spacing w:val="-2"/>
          <w:sz w:val="28"/>
          <w:szCs w:val="26"/>
          <w:lang w:val="fr-FR"/>
        </w:rPr>
        <w:t>NLTS</w:t>
      </w:r>
      <w:r w:rsidRPr="005F38FC">
        <w:rPr>
          <w:spacing w:val="-2"/>
          <w:sz w:val="28"/>
          <w:szCs w:val="26"/>
          <w:lang w:val="fr-FR"/>
        </w:rPr>
        <w:t xml:space="preserve"> trở lên theo thứ tự danh mục hành chính của từng tỉnh, thành phố sắp xếp mã địa bàn, mã xã, mã huyện theo thứ tự từ thấp đến cao và đánh thứ tự từ 1 đến hết.</w:t>
      </w:r>
    </w:p>
    <w:p w:rsidR="00933180" w:rsidRPr="005F38FC" w:rsidRDefault="00933180" w:rsidP="00933180">
      <w:pPr>
        <w:spacing w:before="60"/>
        <w:ind w:firstLine="720"/>
        <w:jc w:val="both"/>
        <w:rPr>
          <w:bCs/>
          <w:spacing w:val="-6"/>
          <w:sz w:val="26"/>
          <w:szCs w:val="26"/>
          <w:lang w:val="fr-FR"/>
        </w:rPr>
      </w:pPr>
      <w:r w:rsidRPr="005F38FC">
        <w:rPr>
          <w:bCs/>
          <w:spacing w:val="-6"/>
          <w:sz w:val="28"/>
          <w:szCs w:val="26"/>
          <w:lang w:val="fr-FR"/>
        </w:rPr>
        <w:t>(ii) Tính số lượng hộ tham gia hoạt động nông nghiệp, lâm nghiệp, thủy sản cộng dồn của từng địa bàn như tại Bảng 1 dưới đây:</w:t>
      </w:r>
    </w:p>
    <w:p w:rsidR="00933180" w:rsidRPr="005F38FC" w:rsidRDefault="00933180" w:rsidP="00933180">
      <w:pPr>
        <w:spacing w:before="240" w:after="80"/>
        <w:ind w:firstLine="720"/>
        <w:jc w:val="both"/>
        <w:rPr>
          <w:rFonts w:ascii="Arial" w:hAnsi="Arial" w:cs="Arial"/>
          <w:b/>
          <w:sz w:val="24"/>
          <w:szCs w:val="24"/>
          <w:lang w:val="fr-FR"/>
        </w:rPr>
      </w:pPr>
      <w:r w:rsidRPr="005F38FC">
        <w:rPr>
          <w:rFonts w:ascii="Arial" w:hAnsi="Arial" w:cs="Arial"/>
          <w:b/>
          <w:sz w:val="24"/>
          <w:szCs w:val="24"/>
          <w:lang w:val="fr-FR"/>
        </w:rPr>
        <w:t>Bảng 1. Tính số lượng hộ NLTS cộng dồn của từng tỉnh, thành phố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1212"/>
        <w:gridCol w:w="923"/>
        <w:gridCol w:w="1159"/>
        <w:gridCol w:w="1182"/>
        <w:gridCol w:w="1447"/>
        <w:gridCol w:w="2245"/>
      </w:tblGrid>
      <w:tr w:rsidR="00A45D6C" w:rsidRPr="005F38FC" w:rsidTr="00A45D6C">
        <w:trPr>
          <w:jc w:val="center"/>
        </w:trPr>
        <w:tc>
          <w:tcPr>
            <w:tcW w:w="894" w:type="dxa"/>
            <w:vAlign w:val="center"/>
          </w:tcPr>
          <w:p w:rsidR="00A45D6C" w:rsidRPr="005F38FC" w:rsidRDefault="00A45D6C" w:rsidP="008D7A20">
            <w:pPr>
              <w:pStyle w:val="BodyTextIndent"/>
              <w:spacing w:after="40"/>
              <w:jc w:val="center"/>
              <w:rPr>
                <w:sz w:val="26"/>
                <w:szCs w:val="26"/>
              </w:rPr>
            </w:pPr>
            <w:r w:rsidRPr="005F38FC">
              <w:rPr>
                <w:sz w:val="26"/>
                <w:szCs w:val="26"/>
              </w:rPr>
              <w:t>TT</w:t>
            </w:r>
          </w:p>
        </w:tc>
        <w:tc>
          <w:tcPr>
            <w:tcW w:w="1212" w:type="dxa"/>
          </w:tcPr>
          <w:p w:rsidR="00A45D6C" w:rsidRPr="005F38FC" w:rsidRDefault="00A45D6C" w:rsidP="008D7A20">
            <w:pPr>
              <w:pStyle w:val="BodyTextIndent"/>
              <w:spacing w:before="60" w:after="60"/>
              <w:jc w:val="center"/>
              <w:rPr>
                <w:sz w:val="26"/>
                <w:szCs w:val="26"/>
              </w:rPr>
            </w:pPr>
            <w:r w:rsidRPr="005F38FC">
              <w:rPr>
                <w:sz w:val="26"/>
                <w:szCs w:val="26"/>
              </w:rPr>
              <w:t>Mã huyện</w:t>
            </w:r>
          </w:p>
        </w:tc>
        <w:tc>
          <w:tcPr>
            <w:tcW w:w="923" w:type="dxa"/>
          </w:tcPr>
          <w:p w:rsidR="00A45D6C" w:rsidRPr="005F38FC" w:rsidRDefault="00A45D6C" w:rsidP="008D7A20">
            <w:pPr>
              <w:pStyle w:val="BodyTextIndent"/>
              <w:spacing w:before="60" w:after="60"/>
              <w:jc w:val="center"/>
              <w:rPr>
                <w:sz w:val="26"/>
                <w:szCs w:val="26"/>
              </w:rPr>
            </w:pPr>
            <w:r w:rsidRPr="005F38FC">
              <w:rPr>
                <w:sz w:val="26"/>
                <w:szCs w:val="26"/>
              </w:rPr>
              <w:t>Mã xã</w:t>
            </w:r>
          </w:p>
        </w:tc>
        <w:tc>
          <w:tcPr>
            <w:tcW w:w="1159" w:type="dxa"/>
            <w:vAlign w:val="center"/>
          </w:tcPr>
          <w:p w:rsidR="00A45D6C" w:rsidRPr="005F38FC" w:rsidRDefault="00A45D6C" w:rsidP="008D7A20">
            <w:pPr>
              <w:pStyle w:val="BodyTextIndent"/>
              <w:spacing w:before="60" w:after="60"/>
              <w:jc w:val="center"/>
              <w:rPr>
                <w:sz w:val="26"/>
                <w:szCs w:val="26"/>
              </w:rPr>
            </w:pPr>
            <w:r w:rsidRPr="005F38FC">
              <w:rPr>
                <w:sz w:val="26"/>
                <w:szCs w:val="26"/>
              </w:rPr>
              <w:t>Tên địa bàn (</w:t>
            </w:r>
            <w:r w:rsidRPr="005F38FC">
              <w:rPr>
                <w:i/>
                <w:sz w:val="26"/>
                <w:szCs w:val="26"/>
              </w:rPr>
              <w:t>X</w:t>
            </w:r>
            <w:r w:rsidRPr="005F38FC">
              <w:rPr>
                <w:sz w:val="26"/>
                <w:szCs w:val="26"/>
                <w:vertAlign w:val="subscript"/>
              </w:rPr>
              <w:t>i</w:t>
            </w:r>
            <w:r w:rsidRPr="005F38FC">
              <w:rPr>
                <w:sz w:val="26"/>
                <w:szCs w:val="26"/>
              </w:rPr>
              <w:t>)</w:t>
            </w:r>
          </w:p>
        </w:tc>
        <w:tc>
          <w:tcPr>
            <w:tcW w:w="1182" w:type="dxa"/>
            <w:vAlign w:val="center"/>
          </w:tcPr>
          <w:p w:rsidR="00A45D6C" w:rsidRPr="005F38FC" w:rsidRDefault="00A45D6C" w:rsidP="008D7A20">
            <w:pPr>
              <w:pStyle w:val="BodyTextIndent"/>
              <w:spacing w:before="60" w:after="60"/>
              <w:jc w:val="center"/>
              <w:rPr>
                <w:sz w:val="26"/>
                <w:szCs w:val="26"/>
              </w:rPr>
            </w:pPr>
            <w:r w:rsidRPr="005F38FC">
              <w:rPr>
                <w:sz w:val="26"/>
                <w:szCs w:val="26"/>
              </w:rPr>
              <w:t>Mã địa bàn</w:t>
            </w:r>
          </w:p>
        </w:tc>
        <w:tc>
          <w:tcPr>
            <w:tcW w:w="1447" w:type="dxa"/>
            <w:vAlign w:val="center"/>
          </w:tcPr>
          <w:p w:rsidR="00A45D6C" w:rsidRPr="005F38FC" w:rsidRDefault="00A45D6C" w:rsidP="00933180">
            <w:pPr>
              <w:pStyle w:val="BodyTextIndent"/>
              <w:spacing w:before="60" w:after="60"/>
              <w:jc w:val="center"/>
              <w:rPr>
                <w:sz w:val="26"/>
                <w:szCs w:val="26"/>
                <w:lang w:val="it-IT"/>
              </w:rPr>
            </w:pPr>
            <w:r w:rsidRPr="005F38FC">
              <w:rPr>
                <w:sz w:val="26"/>
                <w:szCs w:val="26"/>
                <w:lang w:val="it-IT"/>
              </w:rPr>
              <w:t>Số hộ NLTS (</w:t>
            </w:r>
            <w:r w:rsidRPr="005F38FC">
              <w:rPr>
                <w:i/>
                <w:sz w:val="26"/>
                <w:szCs w:val="26"/>
                <w:lang w:val="it-IT"/>
              </w:rPr>
              <w:t>D</w:t>
            </w:r>
            <w:r w:rsidRPr="005F38FC">
              <w:rPr>
                <w:sz w:val="26"/>
                <w:szCs w:val="26"/>
                <w:vertAlign w:val="subscript"/>
                <w:lang w:val="it-IT"/>
              </w:rPr>
              <w:t>i</w:t>
            </w:r>
            <w:r w:rsidRPr="005F38FC">
              <w:rPr>
                <w:sz w:val="26"/>
                <w:szCs w:val="26"/>
                <w:lang w:val="it-IT"/>
              </w:rPr>
              <w:t>)</w:t>
            </w:r>
          </w:p>
        </w:tc>
        <w:tc>
          <w:tcPr>
            <w:tcW w:w="2245" w:type="dxa"/>
            <w:vAlign w:val="center"/>
          </w:tcPr>
          <w:p w:rsidR="00A45D6C" w:rsidRPr="005F38FC" w:rsidRDefault="00A45D6C" w:rsidP="00933180">
            <w:pPr>
              <w:pStyle w:val="BodyTextIndent"/>
              <w:spacing w:after="40"/>
              <w:jc w:val="center"/>
              <w:rPr>
                <w:sz w:val="26"/>
                <w:szCs w:val="26"/>
                <w:lang w:val="it-IT"/>
              </w:rPr>
            </w:pPr>
            <w:r w:rsidRPr="005F38FC">
              <w:rPr>
                <w:sz w:val="26"/>
                <w:szCs w:val="26"/>
                <w:lang w:val="it-IT"/>
              </w:rPr>
              <w:t>Số hộ NLTS cộng dồn (</w:t>
            </w:r>
            <w:r w:rsidRPr="005F38FC">
              <w:rPr>
                <w:i/>
                <w:sz w:val="26"/>
                <w:szCs w:val="26"/>
                <w:lang w:val="it-IT"/>
              </w:rPr>
              <w:t>c</w:t>
            </w:r>
            <w:r w:rsidRPr="005F38FC">
              <w:rPr>
                <w:sz w:val="26"/>
                <w:szCs w:val="26"/>
                <w:vertAlign w:val="subscript"/>
                <w:lang w:val="it-IT"/>
              </w:rPr>
              <w:t>i</w:t>
            </w:r>
            <w:r w:rsidRPr="005F38FC">
              <w:rPr>
                <w:sz w:val="26"/>
                <w:szCs w:val="26"/>
                <w:lang w:val="it-IT"/>
              </w:rPr>
              <w:t xml:space="preserve">) </w:t>
            </w:r>
          </w:p>
        </w:tc>
      </w:tr>
      <w:tr w:rsidR="00A45D6C" w:rsidRPr="005F38FC" w:rsidTr="00A45D6C">
        <w:trPr>
          <w:jc w:val="center"/>
        </w:trPr>
        <w:tc>
          <w:tcPr>
            <w:tcW w:w="894" w:type="dxa"/>
          </w:tcPr>
          <w:p w:rsidR="00A45D6C" w:rsidRPr="005F38FC" w:rsidRDefault="00A45D6C" w:rsidP="00A45D6C">
            <w:pPr>
              <w:pStyle w:val="BodyTextIndent"/>
              <w:spacing w:after="40"/>
              <w:jc w:val="center"/>
              <w:rPr>
                <w:sz w:val="26"/>
                <w:szCs w:val="26"/>
              </w:rPr>
            </w:pPr>
            <w:r w:rsidRPr="005F38FC">
              <w:rPr>
                <w:sz w:val="26"/>
                <w:szCs w:val="26"/>
              </w:rPr>
              <w:t>1</w:t>
            </w:r>
          </w:p>
        </w:tc>
        <w:tc>
          <w:tcPr>
            <w:tcW w:w="1212" w:type="dxa"/>
          </w:tcPr>
          <w:p w:rsidR="00A45D6C" w:rsidRPr="005F38FC" w:rsidRDefault="00A45D6C" w:rsidP="00A45D6C">
            <w:pPr>
              <w:pStyle w:val="BodyTextIndent"/>
              <w:spacing w:after="40"/>
              <w:jc w:val="center"/>
              <w:rPr>
                <w:i/>
                <w:sz w:val="26"/>
                <w:szCs w:val="26"/>
              </w:rPr>
            </w:pPr>
            <w:r w:rsidRPr="005F38FC">
              <w:rPr>
                <w:i/>
                <w:sz w:val="26"/>
                <w:szCs w:val="26"/>
              </w:rPr>
              <w:t>….</w:t>
            </w:r>
          </w:p>
        </w:tc>
        <w:tc>
          <w:tcPr>
            <w:tcW w:w="923" w:type="dxa"/>
          </w:tcPr>
          <w:p w:rsidR="00A45D6C" w:rsidRPr="005F38FC" w:rsidRDefault="00A45D6C" w:rsidP="00A45D6C">
            <w:pPr>
              <w:pStyle w:val="BodyTextIndent"/>
              <w:spacing w:after="40"/>
              <w:jc w:val="center"/>
              <w:rPr>
                <w:i/>
                <w:sz w:val="26"/>
                <w:szCs w:val="26"/>
              </w:rPr>
            </w:pPr>
            <w:r w:rsidRPr="005F38FC">
              <w:rPr>
                <w:i/>
                <w:sz w:val="26"/>
                <w:szCs w:val="26"/>
              </w:rPr>
              <w:t>….</w:t>
            </w:r>
          </w:p>
        </w:tc>
        <w:tc>
          <w:tcPr>
            <w:tcW w:w="1159" w:type="dxa"/>
          </w:tcPr>
          <w:p w:rsidR="00A45D6C" w:rsidRPr="005F38FC" w:rsidRDefault="00A45D6C" w:rsidP="00A45D6C">
            <w:pPr>
              <w:pStyle w:val="BodyTextIndent"/>
              <w:spacing w:after="40"/>
              <w:jc w:val="center"/>
              <w:rPr>
                <w:sz w:val="26"/>
                <w:szCs w:val="26"/>
              </w:rPr>
            </w:pPr>
            <w:r w:rsidRPr="005F38FC">
              <w:rPr>
                <w:i/>
                <w:sz w:val="26"/>
                <w:szCs w:val="26"/>
              </w:rPr>
              <w:t>X</w:t>
            </w:r>
            <w:r w:rsidRPr="005F38FC">
              <w:rPr>
                <w:sz w:val="26"/>
                <w:szCs w:val="26"/>
                <w:vertAlign w:val="subscript"/>
              </w:rPr>
              <w:t>1</w:t>
            </w:r>
          </w:p>
        </w:tc>
        <w:tc>
          <w:tcPr>
            <w:tcW w:w="1182" w:type="dxa"/>
          </w:tcPr>
          <w:p w:rsidR="00A45D6C" w:rsidRPr="005F38FC" w:rsidRDefault="00A45D6C" w:rsidP="00A45D6C">
            <w:pPr>
              <w:pStyle w:val="BodyTextIndent"/>
              <w:spacing w:after="40"/>
              <w:jc w:val="center"/>
              <w:rPr>
                <w:sz w:val="26"/>
                <w:szCs w:val="26"/>
              </w:rPr>
            </w:pPr>
            <w:r w:rsidRPr="005F38FC">
              <w:rPr>
                <w:sz w:val="26"/>
                <w:szCs w:val="26"/>
              </w:rPr>
              <w:t>001</w:t>
            </w:r>
          </w:p>
        </w:tc>
        <w:tc>
          <w:tcPr>
            <w:tcW w:w="1447" w:type="dxa"/>
          </w:tcPr>
          <w:p w:rsidR="00A45D6C" w:rsidRPr="005F38FC" w:rsidRDefault="00A45D6C" w:rsidP="00A45D6C">
            <w:pPr>
              <w:pStyle w:val="BodyTextIndent"/>
              <w:spacing w:after="40"/>
              <w:jc w:val="center"/>
              <w:rPr>
                <w:sz w:val="26"/>
                <w:szCs w:val="26"/>
              </w:rPr>
            </w:pPr>
            <w:r w:rsidRPr="005F38FC">
              <w:rPr>
                <w:i/>
                <w:sz w:val="26"/>
                <w:szCs w:val="26"/>
              </w:rPr>
              <w:t>D</w:t>
            </w:r>
            <w:r w:rsidRPr="005F38FC">
              <w:rPr>
                <w:sz w:val="26"/>
                <w:szCs w:val="26"/>
                <w:vertAlign w:val="subscript"/>
              </w:rPr>
              <w:t>1</w:t>
            </w:r>
          </w:p>
        </w:tc>
        <w:tc>
          <w:tcPr>
            <w:tcW w:w="2245" w:type="dxa"/>
          </w:tcPr>
          <w:p w:rsidR="00A45D6C" w:rsidRPr="005F38FC" w:rsidRDefault="00A45D6C" w:rsidP="00A45D6C">
            <w:pPr>
              <w:pStyle w:val="BodyTextIndent"/>
              <w:spacing w:after="40"/>
              <w:jc w:val="center"/>
              <w:rPr>
                <w:sz w:val="26"/>
                <w:szCs w:val="26"/>
              </w:rPr>
            </w:pPr>
            <w:r w:rsidRPr="005F38FC">
              <w:rPr>
                <w:i/>
                <w:sz w:val="26"/>
                <w:szCs w:val="26"/>
              </w:rPr>
              <w:t>c</w:t>
            </w:r>
            <w:r w:rsidRPr="005F38FC">
              <w:rPr>
                <w:sz w:val="26"/>
                <w:szCs w:val="26"/>
                <w:vertAlign w:val="subscript"/>
              </w:rPr>
              <w:t>1</w:t>
            </w:r>
            <w:r w:rsidRPr="005F38FC">
              <w:rPr>
                <w:i/>
                <w:sz w:val="26"/>
                <w:szCs w:val="26"/>
              </w:rPr>
              <w:t xml:space="preserve"> = D</w:t>
            </w:r>
            <w:r w:rsidRPr="005F38FC">
              <w:rPr>
                <w:sz w:val="26"/>
                <w:szCs w:val="26"/>
                <w:vertAlign w:val="subscript"/>
              </w:rPr>
              <w:t>1</w:t>
            </w:r>
          </w:p>
        </w:tc>
      </w:tr>
      <w:tr w:rsidR="00A45D6C" w:rsidRPr="005F38FC" w:rsidTr="00A45D6C">
        <w:trPr>
          <w:jc w:val="center"/>
        </w:trPr>
        <w:tc>
          <w:tcPr>
            <w:tcW w:w="894" w:type="dxa"/>
          </w:tcPr>
          <w:p w:rsidR="00A45D6C" w:rsidRPr="005F38FC" w:rsidRDefault="00A45D6C" w:rsidP="00A45D6C">
            <w:pPr>
              <w:pStyle w:val="BodyTextIndent"/>
              <w:spacing w:after="40"/>
              <w:jc w:val="center"/>
              <w:rPr>
                <w:sz w:val="26"/>
                <w:szCs w:val="26"/>
              </w:rPr>
            </w:pPr>
            <w:r w:rsidRPr="005F38FC">
              <w:rPr>
                <w:sz w:val="26"/>
                <w:szCs w:val="26"/>
              </w:rPr>
              <w:t>2</w:t>
            </w:r>
          </w:p>
        </w:tc>
        <w:tc>
          <w:tcPr>
            <w:tcW w:w="1212" w:type="dxa"/>
          </w:tcPr>
          <w:p w:rsidR="00A45D6C" w:rsidRPr="005F38FC" w:rsidRDefault="00A45D6C" w:rsidP="00A45D6C">
            <w:pPr>
              <w:pStyle w:val="BodyTextIndent"/>
              <w:spacing w:after="40"/>
              <w:jc w:val="center"/>
              <w:rPr>
                <w:i/>
                <w:sz w:val="26"/>
                <w:szCs w:val="26"/>
              </w:rPr>
            </w:pPr>
            <w:r w:rsidRPr="005F38FC">
              <w:rPr>
                <w:i/>
                <w:sz w:val="26"/>
                <w:szCs w:val="26"/>
              </w:rPr>
              <w:t>….</w:t>
            </w:r>
          </w:p>
        </w:tc>
        <w:tc>
          <w:tcPr>
            <w:tcW w:w="923" w:type="dxa"/>
          </w:tcPr>
          <w:p w:rsidR="00A45D6C" w:rsidRPr="005F38FC" w:rsidRDefault="00A45D6C" w:rsidP="00A45D6C">
            <w:pPr>
              <w:pStyle w:val="BodyTextIndent"/>
              <w:spacing w:after="40"/>
              <w:jc w:val="center"/>
              <w:rPr>
                <w:i/>
                <w:sz w:val="26"/>
                <w:szCs w:val="26"/>
              </w:rPr>
            </w:pPr>
            <w:r w:rsidRPr="005F38FC">
              <w:rPr>
                <w:i/>
                <w:sz w:val="26"/>
                <w:szCs w:val="26"/>
              </w:rPr>
              <w:t>….</w:t>
            </w:r>
          </w:p>
        </w:tc>
        <w:tc>
          <w:tcPr>
            <w:tcW w:w="1159" w:type="dxa"/>
          </w:tcPr>
          <w:p w:rsidR="00A45D6C" w:rsidRPr="005F38FC" w:rsidRDefault="00A45D6C" w:rsidP="00A45D6C">
            <w:pPr>
              <w:pStyle w:val="BodyTextIndent"/>
              <w:spacing w:after="40"/>
              <w:jc w:val="center"/>
              <w:rPr>
                <w:sz w:val="26"/>
                <w:szCs w:val="26"/>
              </w:rPr>
            </w:pPr>
            <w:r w:rsidRPr="005F38FC">
              <w:rPr>
                <w:i/>
                <w:sz w:val="26"/>
                <w:szCs w:val="26"/>
              </w:rPr>
              <w:t>X</w:t>
            </w:r>
            <w:r w:rsidRPr="005F38FC">
              <w:rPr>
                <w:sz w:val="26"/>
                <w:szCs w:val="26"/>
                <w:vertAlign w:val="subscript"/>
              </w:rPr>
              <w:t>2</w:t>
            </w:r>
          </w:p>
        </w:tc>
        <w:tc>
          <w:tcPr>
            <w:tcW w:w="1182" w:type="dxa"/>
          </w:tcPr>
          <w:p w:rsidR="00A45D6C" w:rsidRPr="005F38FC" w:rsidRDefault="00A45D6C" w:rsidP="00A45D6C">
            <w:pPr>
              <w:pStyle w:val="BodyTextIndent"/>
              <w:spacing w:after="40"/>
              <w:jc w:val="center"/>
              <w:rPr>
                <w:sz w:val="26"/>
                <w:szCs w:val="26"/>
              </w:rPr>
            </w:pPr>
            <w:r w:rsidRPr="005F38FC">
              <w:rPr>
                <w:sz w:val="26"/>
                <w:szCs w:val="26"/>
              </w:rPr>
              <w:t>002</w:t>
            </w:r>
          </w:p>
        </w:tc>
        <w:tc>
          <w:tcPr>
            <w:tcW w:w="1447" w:type="dxa"/>
          </w:tcPr>
          <w:p w:rsidR="00A45D6C" w:rsidRPr="005F38FC" w:rsidRDefault="00A45D6C" w:rsidP="00A45D6C">
            <w:pPr>
              <w:pStyle w:val="BodyTextIndent"/>
              <w:spacing w:after="40"/>
              <w:jc w:val="center"/>
              <w:rPr>
                <w:sz w:val="26"/>
                <w:szCs w:val="26"/>
              </w:rPr>
            </w:pPr>
            <w:r w:rsidRPr="005F38FC">
              <w:rPr>
                <w:i/>
                <w:sz w:val="26"/>
                <w:szCs w:val="26"/>
              </w:rPr>
              <w:t>D</w:t>
            </w:r>
            <w:r w:rsidRPr="005F38FC">
              <w:rPr>
                <w:sz w:val="26"/>
                <w:szCs w:val="26"/>
                <w:vertAlign w:val="subscript"/>
              </w:rPr>
              <w:t>2</w:t>
            </w:r>
          </w:p>
        </w:tc>
        <w:tc>
          <w:tcPr>
            <w:tcW w:w="2245" w:type="dxa"/>
          </w:tcPr>
          <w:p w:rsidR="00A45D6C" w:rsidRPr="005F38FC" w:rsidRDefault="00A45D6C" w:rsidP="00A45D6C">
            <w:pPr>
              <w:pStyle w:val="BodyTextIndent"/>
              <w:spacing w:after="40"/>
              <w:jc w:val="center"/>
              <w:rPr>
                <w:sz w:val="26"/>
                <w:szCs w:val="26"/>
              </w:rPr>
            </w:pPr>
            <w:r w:rsidRPr="005F38FC">
              <w:rPr>
                <w:i/>
                <w:sz w:val="26"/>
                <w:szCs w:val="26"/>
              </w:rPr>
              <w:t>c</w:t>
            </w:r>
            <w:r w:rsidRPr="005F38FC">
              <w:rPr>
                <w:sz w:val="26"/>
                <w:szCs w:val="26"/>
                <w:vertAlign w:val="subscript"/>
              </w:rPr>
              <w:t>2</w:t>
            </w:r>
            <w:r w:rsidRPr="005F38FC">
              <w:rPr>
                <w:i/>
                <w:sz w:val="26"/>
                <w:szCs w:val="26"/>
              </w:rPr>
              <w:t xml:space="preserve"> =D</w:t>
            </w:r>
            <w:r w:rsidRPr="005F38FC">
              <w:rPr>
                <w:sz w:val="26"/>
                <w:szCs w:val="26"/>
                <w:vertAlign w:val="subscript"/>
              </w:rPr>
              <w:t>1</w:t>
            </w:r>
            <w:r w:rsidRPr="005F38FC">
              <w:rPr>
                <w:sz w:val="26"/>
                <w:szCs w:val="26"/>
              </w:rPr>
              <w:t>+</w:t>
            </w:r>
            <w:r w:rsidRPr="005F38FC">
              <w:rPr>
                <w:i/>
                <w:sz w:val="26"/>
                <w:szCs w:val="26"/>
              </w:rPr>
              <w:t>D</w:t>
            </w:r>
            <w:r w:rsidRPr="005F38FC">
              <w:rPr>
                <w:sz w:val="26"/>
                <w:szCs w:val="26"/>
                <w:vertAlign w:val="subscript"/>
              </w:rPr>
              <w:t>2</w:t>
            </w:r>
          </w:p>
        </w:tc>
      </w:tr>
      <w:tr w:rsidR="00A45D6C" w:rsidRPr="005F38FC" w:rsidTr="00A45D6C">
        <w:trPr>
          <w:jc w:val="center"/>
        </w:trPr>
        <w:tc>
          <w:tcPr>
            <w:tcW w:w="894" w:type="dxa"/>
          </w:tcPr>
          <w:p w:rsidR="00A45D6C" w:rsidRPr="005F38FC" w:rsidRDefault="00A45D6C" w:rsidP="00A45D6C">
            <w:pPr>
              <w:pStyle w:val="BodyTextIndent"/>
              <w:spacing w:after="40"/>
              <w:jc w:val="center"/>
              <w:rPr>
                <w:sz w:val="26"/>
                <w:szCs w:val="26"/>
              </w:rPr>
            </w:pPr>
            <w:r w:rsidRPr="005F38FC">
              <w:rPr>
                <w:sz w:val="26"/>
                <w:szCs w:val="26"/>
              </w:rPr>
              <w:t>…</w:t>
            </w:r>
          </w:p>
        </w:tc>
        <w:tc>
          <w:tcPr>
            <w:tcW w:w="1212" w:type="dxa"/>
          </w:tcPr>
          <w:p w:rsidR="00A45D6C" w:rsidRPr="005F38FC" w:rsidRDefault="00A45D6C" w:rsidP="00A45D6C">
            <w:pPr>
              <w:pStyle w:val="BodyTextIndent"/>
              <w:spacing w:after="40"/>
              <w:jc w:val="center"/>
              <w:rPr>
                <w:i/>
                <w:sz w:val="26"/>
                <w:szCs w:val="26"/>
              </w:rPr>
            </w:pPr>
            <w:r w:rsidRPr="005F38FC">
              <w:rPr>
                <w:i/>
                <w:sz w:val="26"/>
                <w:szCs w:val="26"/>
              </w:rPr>
              <w:t>….</w:t>
            </w:r>
          </w:p>
        </w:tc>
        <w:tc>
          <w:tcPr>
            <w:tcW w:w="923" w:type="dxa"/>
          </w:tcPr>
          <w:p w:rsidR="00A45D6C" w:rsidRPr="005F38FC" w:rsidRDefault="00A45D6C" w:rsidP="00A45D6C">
            <w:pPr>
              <w:pStyle w:val="BodyTextIndent"/>
              <w:spacing w:after="40"/>
              <w:jc w:val="center"/>
              <w:rPr>
                <w:i/>
                <w:sz w:val="26"/>
                <w:szCs w:val="26"/>
              </w:rPr>
            </w:pPr>
            <w:r w:rsidRPr="005F38FC">
              <w:rPr>
                <w:i/>
                <w:sz w:val="26"/>
                <w:szCs w:val="26"/>
              </w:rPr>
              <w:t>….</w:t>
            </w:r>
          </w:p>
        </w:tc>
        <w:tc>
          <w:tcPr>
            <w:tcW w:w="1159" w:type="dxa"/>
          </w:tcPr>
          <w:p w:rsidR="00A45D6C" w:rsidRPr="005F38FC" w:rsidRDefault="00A45D6C" w:rsidP="00A45D6C">
            <w:pPr>
              <w:pStyle w:val="BodyTextIndent"/>
              <w:spacing w:after="40"/>
              <w:jc w:val="center"/>
              <w:rPr>
                <w:sz w:val="26"/>
                <w:szCs w:val="26"/>
              </w:rPr>
            </w:pPr>
            <w:r w:rsidRPr="005F38FC">
              <w:rPr>
                <w:sz w:val="26"/>
                <w:szCs w:val="26"/>
              </w:rPr>
              <w:t>…</w:t>
            </w:r>
          </w:p>
        </w:tc>
        <w:tc>
          <w:tcPr>
            <w:tcW w:w="1182" w:type="dxa"/>
          </w:tcPr>
          <w:p w:rsidR="00A45D6C" w:rsidRPr="005F38FC" w:rsidRDefault="00A45D6C" w:rsidP="00A45D6C">
            <w:pPr>
              <w:pStyle w:val="BodyTextIndent"/>
              <w:spacing w:after="40"/>
              <w:jc w:val="center"/>
              <w:rPr>
                <w:sz w:val="26"/>
                <w:szCs w:val="26"/>
              </w:rPr>
            </w:pPr>
            <w:r w:rsidRPr="005F38FC">
              <w:rPr>
                <w:sz w:val="26"/>
                <w:szCs w:val="26"/>
              </w:rPr>
              <w:t>…</w:t>
            </w:r>
          </w:p>
        </w:tc>
        <w:tc>
          <w:tcPr>
            <w:tcW w:w="1447" w:type="dxa"/>
          </w:tcPr>
          <w:p w:rsidR="00A45D6C" w:rsidRPr="005F38FC" w:rsidRDefault="00A45D6C" w:rsidP="00A45D6C">
            <w:pPr>
              <w:pStyle w:val="BodyTextIndent"/>
              <w:spacing w:after="40"/>
              <w:jc w:val="center"/>
              <w:rPr>
                <w:sz w:val="26"/>
                <w:szCs w:val="26"/>
              </w:rPr>
            </w:pPr>
            <w:r w:rsidRPr="005F38FC">
              <w:rPr>
                <w:sz w:val="26"/>
                <w:szCs w:val="26"/>
              </w:rPr>
              <w:t>…</w:t>
            </w:r>
          </w:p>
        </w:tc>
        <w:tc>
          <w:tcPr>
            <w:tcW w:w="2245" w:type="dxa"/>
          </w:tcPr>
          <w:p w:rsidR="00A45D6C" w:rsidRPr="005F38FC" w:rsidRDefault="00A45D6C" w:rsidP="00A45D6C">
            <w:pPr>
              <w:pStyle w:val="BodyTextIndent"/>
              <w:spacing w:after="40"/>
              <w:jc w:val="center"/>
              <w:rPr>
                <w:sz w:val="26"/>
                <w:szCs w:val="26"/>
              </w:rPr>
            </w:pPr>
            <w:r w:rsidRPr="005F38FC">
              <w:rPr>
                <w:sz w:val="26"/>
                <w:szCs w:val="26"/>
              </w:rPr>
              <w:t>…</w:t>
            </w:r>
          </w:p>
        </w:tc>
      </w:tr>
      <w:tr w:rsidR="00A45D6C" w:rsidRPr="005F38FC" w:rsidTr="00A45D6C">
        <w:trPr>
          <w:jc w:val="center"/>
        </w:trPr>
        <w:tc>
          <w:tcPr>
            <w:tcW w:w="894" w:type="dxa"/>
          </w:tcPr>
          <w:p w:rsidR="00A45D6C" w:rsidRPr="005F38FC" w:rsidRDefault="00A45D6C" w:rsidP="00A45D6C">
            <w:pPr>
              <w:pStyle w:val="BodyTextIndent"/>
              <w:spacing w:after="40"/>
              <w:jc w:val="center"/>
              <w:rPr>
                <w:sz w:val="26"/>
                <w:szCs w:val="26"/>
              </w:rPr>
            </w:pPr>
            <w:r w:rsidRPr="005F38FC">
              <w:rPr>
                <w:sz w:val="26"/>
                <w:szCs w:val="26"/>
              </w:rPr>
              <w:t>i</w:t>
            </w:r>
          </w:p>
        </w:tc>
        <w:tc>
          <w:tcPr>
            <w:tcW w:w="1212" w:type="dxa"/>
          </w:tcPr>
          <w:p w:rsidR="00A45D6C" w:rsidRPr="005F38FC" w:rsidRDefault="00A45D6C" w:rsidP="00A45D6C">
            <w:pPr>
              <w:pStyle w:val="BodyTextIndent"/>
              <w:spacing w:after="40"/>
              <w:jc w:val="center"/>
              <w:rPr>
                <w:i/>
                <w:sz w:val="26"/>
                <w:szCs w:val="26"/>
              </w:rPr>
            </w:pPr>
            <w:r w:rsidRPr="005F38FC">
              <w:rPr>
                <w:i/>
                <w:sz w:val="26"/>
                <w:szCs w:val="26"/>
              </w:rPr>
              <w:t>….</w:t>
            </w:r>
          </w:p>
        </w:tc>
        <w:tc>
          <w:tcPr>
            <w:tcW w:w="923" w:type="dxa"/>
          </w:tcPr>
          <w:p w:rsidR="00A45D6C" w:rsidRPr="005F38FC" w:rsidRDefault="00A45D6C" w:rsidP="00A45D6C">
            <w:pPr>
              <w:pStyle w:val="BodyTextIndent"/>
              <w:spacing w:after="40"/>
              <w:jc w:val="center"/>
              <w:rPr>
                <w:i/>
                <w:sz w:val="26"/>
                <w:szCs w:val="26"/>
              </w:rPr>
            </w:pPr>
            <w:r w:rsidRPr="005F38FC">
              <w:rPr>
                <w:i/>
                <w:sz w:val="26"/>
                <w:szCs w:val="26"/>
              </w:rPr>
              <w:t>….</w:t>
            </w:r>
          </w:p>
        </w:tc>
        <w:tc>
          <w:tcPr>
            <w:tcW w:w="1159" w:type="dxa"/>
          </w:tcPr>
          <w:p w:rsidR="00A45D6C" w:rsidRPr="005F38FC" w:rsidRDefault="00A45D6C" w:rsidP="00A45D6C">
            <w:pPr>
              <w:pStyle w:val="BodyTextIndent"/>
              <w:spacing w:after="40"/>
              <w:jc w:val="center"/>
              <w:rPr>
                <w:sz w:val="26"/>
                <w:szCs w:val="26"/>
              </w:rPr>
            </w:pPr>
            <w:r w:rsidRPr="005F38FC">
              <w:rPr>
                <w:i/>
                <w:sz w:val="26"/>
                <w:szCs w:val="26"/>
              </w:rPr>
              <w:t>X</w:t>
            </w:r>
            <w:r w:rsidRPr="005F38FC">
              <w:rPr>
                <w:sz w:val="26"/>
                <w:szCs w:val="26"/>
                <w:vertAlign w:val="subscript"/>
              </w:rPr>
              <w:t>i</w:t>
            </w:r>
          </w:p>
        </w:tc>
        <w:tc>
          <w:tcPr>
            <w:tcW w:w="1182" w:type="dxa"/>
          </w:tcPr>
          <w:p w:rsidR="00A45D6C" w:rsidRPr="005F38FC" w:rsidRDefault="00A45D6C" w:rsidP="00A45D6C">
            <w:pPr>
              <w:pStyle w:val="BodyTextIndent"/>
              <w:spacing w:after="40"/>
              <w:jc w:val="center"/>
              <w:rPr>
                <w:sz w:val="26"/>
                <w:szCs w:val="26"/>
              </w:rPr>
            </w:pPr>
            <w:r w:rsidRPr="005F38FC">
              <w:rPr>
                <w:sz w:val="26"/>
                <w:szCs w:val="26"/>
              </w:rPr>
              <w:t>00i</w:t>
            </w:r>
          </w:p>
        </w:tc>
        <w:tc>
          <w:tcPr>
            <w:tcW w:w="1447" w:type="dxa"/>
          </w:tcPr>
          <w:p w:rsidR="00A45D6C" w:rsidRPr="005F38FC" w:rsidRDefault="00A45D6C" w:rsidP="00A45D6C">
            <w:pPr>
              <w:pStyle w:val="BodyTextIndent"/>
              <w:spacing w:after="40"/>
              <w:jc w:val="center"/>
              <w:rPr>
                <w:sz w:val="26"/>
                <w:szCs w:val="26"/>
              </w:rPr>
            </w:pPr>
            <w:r w:rsidRPr="005F38FC">
              <w:rPr>
                <w:i/>
                <w:sz w:val="26"/>
                <w:szCs w:val="26"/>
              </w:rPr>
              <w:t>D</w:t>
            </w:r>
            <w:r w:rsidRPr="005F38FC">
              <w:rPr>
                <w:sz w:val="26"/>
                <w:szCs w:val="26"/>
                <w:vertAlign w:val="subscript"/>
              </w:rPr>
              <w:t>i</w:t>
            </w:r>
          </w:p>
        </w:tc>
        <w:tc>
          <w:tcPr>
            <w:tcW w:w="2245" w:type="dxa"/>
          </w:tcPr>
          <w:p w:rsidR="00A45D6C" w:rsidRPr="005F38FC" w:rsidRDefault="00A45D6C" w:rsidP="00A45D6C">
            <w:pPr>
              <w:pStyle w:val="BodyTextIndent"/>
              <w:spacing w:after="40"/>
              <w:jc w:val="center"/>
              <w:rPr>
                <w:sz w:val="26"/>
                <w:szCs w:val="26"/>
              </w:rPr>
            </w:pPr>
            <w:r w:rsidRPr="005F38FC">
              <w:rPr>
                <w:i/>
                <w:sz w:val="26"/>
                <w:szCs w:val="26"/>
              </w:rPr>
              <w:t>c</w:t>
            </w:r>
            <w:r w:rsidRPr="005F38FC">
              <w:rPr>
                <w:sz w:val="26"/>
                <w:szCs w:val="26"/>
                <w:vertAlign w:val="subscript"/>
              </w:rPr>
              <w:t>i</w:t>
            </w:r>
            <w:r w:rsidRPr="005F38FC">
              <w:rPr>
                <w:i/>
                <w:sz w:val="26"/>
                <w:szCs w:val="26"/>
              </w:rPr>
              <w:t xml:space="preserve"> =D</w:t>
            </w:r>
            <w:r w:rsidRPr="005F38FC">
              <w:rPr>
                <w:sz w:val="26"/>
                <w:szCs w:val="26"/>
                <w:vertAlign w:val="subscript"/>
              </w:rPr>
              <w:t>1</w:t>
            </w:r>
            <w:r w:rsidRPr="005F38FC">
              <w:rPr>
                <w:sz w:val="26"/>
                <w:szCs w:val="26"/>
              </w:rPr>
              <w:t xml:space="preserve"> + </w:t>
            </w:r>
            <w:r w:rsidRPr="005F38FC">
              <w:rPr>
                <w:i/>
                <w:sz w:val="26"/>
                <w:szCs w:val="26"/>
              </w:rPr>
              <w:t>D</w:t>
            </w:r>
            <w:r w:rsidRPr="005F38FC">
              <w:rPr>
                <w:sz w:val="26"/>
                <w:szCs w:val="26"/>
                <w:vertAlign w:val="subscript"/>
              </w:rPr>
              <w:t>2</w:t>
            </w:r>
            <w:r w:rsidRPr="005F38FC">
              <w:rPr>
                <w:sz w:val="26"/>
                <w:szCs w:val="26"/>
              </w:rPr>
              <w:t xml:space="preserve"> </w:t>
            </w:r>
            <w:r w:rsidRPr="005F38FC">
              <w:rPr>
                <w:sz w:val="26"/>
                <w:szCs w:val="26"/>
              </w:rPr>
              <w:lastRenderedPageBreak/>
              <w:t xml:space="preserve">+… + </w:t>
            </w:r>
            <w:r w:rsidRPr="005F38FC">
              <w:rPr>
                <w:i/>
                <w:sz w:val="26"/>
                <w:szCs w:val="26"/>
              </w:rPr>
              <w:t>D</w:t>
            </w:r>
            <w:r w:rsidRPr="005F38FC">
              <w:rPr>
                <w:sz w:val="26"/>
                <w:szCs w:val="26"/>
                <w:vertAlign w:val="subscript"/>
              </w:rPr>
              <w:t>i</w:t>
            </w:r>
          </w:p>
        </w:tc>
      </w:tr>
      <w:tr w:rsidR="00A45D6C" w:rsidRPr="005F38FC" w:rsidTr="00A45D6C">
        <w:trPr>
          <w:jc w:val="center"/>
        </w:trPr>
        <w:tc>
          <w:tcPr>
            <w:tcW w:w="894" w:type="dxa"/>
          </w:tcPr>
          <w:p w:rsidR="00A45D6C" w:rsidRPr="005F38FC" w:rsidRDefault="00A45D6C" w:rsidP="00A45D6C">
            <w:pPr>
              <w:pStyle w:val="BodyTextIndent"/>
              <w:spacing w:after="40"/>
              <w:jc w:val="center"/>
              <w:rPr>
                <w:sz w:val="26"/>
                <w:szCs w:val="26"/>
              </w:rPr>
            </w:pPr>
            <w:r w:rsidRPr="005F38FC">
              <w:rPr>
                <w:sz w:val="26"/>
                <w:szCs w:val="26"/>
              </w:rPr>
              <w:lastRenderedPageBreak/>
              <w:t>…</w:t>
            </w:r>
          </w:p>
        </w:tc>
        <w:tc>
          <w:tcPr>
            <w:tcW w:w="1212" w:type="dxa"/>
          </w:tcPr>
          <w:p w:rsidR="00A45D6C" w:rsidRPr="005F38FC" w:rsidRDefault="00A45D6C" w:rsidP="00A45D6C">
            <w:pPr>
              <w:pStyle w:val="BodyTextIndent"/>
              <w:spacing w:after="40"/>
              <w:jc w:val="center"/>
              <w:rPr>
                <w:i/>
                <w:sz w:val="26"/>
                <w:szCs w:val="26"/>
              </w:rPr>
            </w:pPr>
            <w:r w:rsidRPr="005F38FC">
              <w:rPr>
                <w:i/>
                <w:sz w:val="26"/>
                <w:szCs w:val="26"/>
              </w:rPr>
              <w:t>….</w:t>
            </w:r>
          </w:p>
        </w:tc>
        <w:tc>
          <w:tcPr>
            <w:tcW w:w="923" w:type="dxa"/>
          </w:tcPr>
          <w:p w:rsidR="00A45D6C" w:rsidRPr="005F38FC" w:rsidRDefault="00A45D6C" w:rsidP="00A45D6C">
            <w:pPr>
              <w:pStyle w:val="BodyTextIndent"/>
              <w:spacing w:after="40"/>
              <w:jc w:val="center"/>
              <w:rPr>
                <w:i/>
                <w:sz w:val="26"/>
                <w:szCs w:val="26"/>
              </w:rPr>
            </w:pPr>
            <w:r w:rsidRPr="005F38FC">
              <w:rPr>
                <w:i/>
                <w:sz w:val="26"/>
                <w:szCs w:val="26"/>
              </w:rPr>
              <w:t>….</w:t>
            </w:r>
          </w:p>
        </w:tc>
        <w:tc>
          <w:tcPr>
            <w:tcW w:w="1159" w:type="dxa"/>
          </w:tcPr>
          <w:p w:rsidR="00A45D6C" w:rsidRPr="005F38FC" w:rsidRDefault="00A45D6C" w:rsidP="00A45D6C">
            <w:pPr>
              <w:pStyle w:val="BodyTextIndent"/>
              <w:spacing w:after="40"/>
              <w:jc w:val="center"/>
              <w:rPr>
                <w:sz w:val="26"/>
                <w:szCs w:val="26"/>
              </w:rPr>
            </w:pPr>
            <w:r w:rsidRPr="005F38FC">
              <w:rPr>
                <w:sz w:val="26"/>
                <w:szCs w:val="26"/>
              </w:rPr>
              <w:t>…</w:t>
            </w:r>
          </w:p>
        </w:tc>
        <w:tc>
          <w:tcPr>
            <w:tcW w:w="1182" w:type="dxa"/>
          </w:tcPr>
          <w:p w:rsidR="00A45D6C" w:rsidRPr="005F38FC" w:rsidRDefault="00A45D6C" w:rsidP="00A45D6C">
            <w:pPr>
              <w:pStyle w:val="BodyTextIndent"/>
              <w:spacing w:after="40"/>
              <w:jc w:val="center"/>
              <w:rPr>
                <w:sz w:val="26"/>
                <w:szCs w:val="26"/>
              </w:rPr>
            </w:pPr>
            <w:r w:rsidRPr="005F38FC">
              <w:rPr>
                <w:sz w:val="26"/>
                <w:szCs w:val="26"/>
              </w:rPr>
              <w:t>…</w:t>
            </w:r>
          </w:p>
        </w:tc>
        <w:tc>
          <w:tcPr>
            <w:tcW w:w="1447" w:type="dxa"/>
          </w:tcPr>
          <w:p w:rsidR="00A45D6C" w:rsidRPr="005F38FC" w:rsidRDefault="00A45D6C" w:rsidP="00A45D6C">
            <w:pPr>
              <w:pStyle w:val="BodyTextIndent"/>
              <w:spacing w:after="40"/>
              <w:jc w:val="center"/>
              <w:rPr>
                <w:sz w:val="26"/>
                <w:szCs w:val="26"/>
              </w:rPr>
            </w:pPr>
            <w:r w:rsidRPr="005F38FC">
              <w:rPr>
                <w:sz w:val="26"/>
                <w:szCs w:val="26"/>
              </w:rPr>
              <w:t>…</w:t>
            </w:r>
          </w:p>
        </w:tc>
        <w:tc>
          <w:tcPr>
            <w:tcW w:w="2245" w:type="dxa"/>
          </w:tcPr>
          <w:p w:rsidR="00A45D6C" w:rsidRPr="005F38FC" w:rsidRDefault="00A45D6C" w:rsidP="00A45D6C">
            <w:pPr>
              <w:pStyle w:val="BodyTextIndent"/>
              <w:spacing w:after="40"/>
              <w:jc w:val="center"/>
              <w:rPr>
                <w:sz w:val="26"/>
                <w:szCs w:val="26"/>
              </w:rPr>
            </w:pPr>
            <w:r w:rsidRPr="005F38FC">
              <w:rPr>
                <w:sz w:val="26"/>
                <w:szCs w:val="26"/>
              </w:rPr>
              <w:t>…</w:t>
            </w:r>
          </w:p>
        </w:tc>
      </w:tr>
      <w:tr w:rsidR="00A45D6C" w:rsidRPr="005F38FC" w:rsidTr="00A45D6C">
        <w:trPr>
          <w:jc w:val="center"/>
        </w:trPr>
        <w:tc>
          <w:tcPr>
            <w:tcW w:w="894" w:type="dxa"/>
            <w:tcBorders>
              <w:bottom w:val="single" w:sz="4" w:space="0" w:color="auto"/>
            </w:tcBorders>
          </w:tcPr>
          <w:p w:rsidR="00A45D6C" w:rsidRPr="005F38FC" w:rsidRDefault="00A45D6C" w:rsidP="00A45D6C">
            <w:pPr>
              <w:pStyle w:val="BodyTextIndent"/>
              <w:spacing w:after="40"/>
              <w:jc w:val="center"/>
              <w:rPr>
                <w:sz w:val="26"/>
                <w:szCs w:val="26"/>
              </w:rPr>
            </w:pPr>
            <w:r w:rsidRPr="005F38FC">
              <w:rPr>
                <w:sz w:val="26"/>
                <w:szCs w:val="26"/>
              </w:rPr>
              <w:t>n</w:t>
            </w:r>
          </w:p>
        </w:tc>
        <w:tc>
          <w:tcPr>
            <w:tcW w:w="1212" w:type="dxa"/>
            <w:tcBorders>
              <w:bottom w:val="single" w:sz="4" w:space="0" w:color="auto"/>
            </w:tcBorders>
          </w:tcPr>
          <w:p w:rsidR="00A45D6C" w:rsidRPr="005F38FC" w:rsidRDefault="00A45D6C" w:rsidP="00A45D6C">
            <w:pPr>
              <w:pStyle w:val="BodyTextIndent"/>
              <w:spacing w:after="40"/>
              <w:jc w:val="center"/>
              <w:rPr>
                <w:i/>
                <w:sz w:val="26"/>
                <w:szCs w:val="26"/>
              </w:rPr>
            </w:pPr>
            <w:r w:rsidRPr="005F38FC">
              <w:rPr>
                <w:i/>
                <w:sz w:val="26"/>
                <w:szCs w:val="26"/>
              </w:rPr>
              <w:t>….</w:t>
            </w:r>
          </w:p>
        </w:tc>
        <w:tc>
          <w:tcPr>
            <w:tcW w:w="923" w:type="dxa"/>
            <w:tcBorders>
              <w:bottom w:val="single" w:sz="4" w:space="0" w:color="auto"/>
            </w:tcBorders>
          </w:tcPr>
          <w:p w:rsidR="00A45D6C" w:rsidRPr="005F38FC" w:rsidRDefault="00A45D6C" w:rsidP="00A45D6C">
            <w:pPr>
              <w:pStyle w:val="BodyTextIndent"/>
              <w:spacing w:after="40"/>
              <w:jc w:val="center"/>
              <w:rPr>
                <w:i/>
                <w:sz w:val="26"/>
                <w:szCs w:val="26"/>
              </w:rPr>
            </w:pPr>
            <w:r w:rsidRPr="005F38FC">
              <w:rPr>
                <w:i/>
                <w:sz w:val="26"/>
                <w:szCs w:val="26"/>
              </w:rPr>
              <w:t>….</w:t>
            </w:r>
          </w:p>
        </w:tc>
        <w:tc>
          <w:tcPr>
            <w:tcW w:w="1159" w:type="dxa"/>
            <w:tcBorders>
              <w:bottom w:val="single" w:sz="4" w:space="0" w:color="auto"/>
            </w:tcBorders>
          </w:tcPr>
          <w:p w:rsidR="00A45D6C" w:rsidRPr="005F38FC" w:rsidRDefault="00A45D6C" w:rsidP="00A45D6C">
            <w:pPr>
              <w:pStyle w:val="BodyTextIndent"/>
              <w:spacing w:after="40"/>
              <w:jc w:val="center"/>
              <w:rPr>
                <w:sz w:val="26"/>
                <w:szCs w:val="26"/>
              </w:rPr>
            </w:pPr>
            <w:r w:rsidRPr="005F38FC">
              <w:rPr>
                <w:i/>
                <w:sz w:val="26"/>
                <w:szCs w:val="26"/>
              </w:rPr>
              <w:t>X</w:t>
            </w:r>
            <w:r w:rsidRPr="005F38FC">
              <w:rPr>
                <w:sz w:val="26"/>
                <w:szCs w:val="26"/>
                <w:vertAlign w:val="subscript"/>
              </w:rPr>
              <w:t>n</w:t>
            </w:r>
          </w:p>
        </w:tc>
        <w:tc>
          <w:tcPr>
            <w:tcW w:w="1182" w:type="dxa"/>
            <w:tcBorders>
              <w:bottom w:val="single" w:sz="4" w:space="0" w:color="auto"/>
            </w:tcBorders>
          </w:tcPr>
          <w:p w:rsidR="00A45D6C" w:rsidRPr="005F38FC" w:rsidRDefault="00A45D6C" w:rsidP="00A45D6C">
            <w:pPr>
              <w:pStyle w:val="BodyTextIndent"/>
              <w:spacing w:after="40"/>
              <w:jc w:val="center"/>
              <w:rPr>
                <w:sz w:val="26"/>
                <w:szCs w:val="26"/>
              </w:rPr>
            </w:pPr>
            <w:r w:rsidRPr="005F38FC">
              <w:rPr>
                <w:sz w:val="26"/>
                <w:szCs w:val="26"/>
              </w:rPr>
              <w:t>00n</w:t>
            </w:r>
          </w:p>
        </w:tc>
        <w:tc>
          <w:tcPr>
            <w:tcW w:w="1447" w:type="dxa"/>
          </w:tcPr>
          <w:p w:rsidR="00A45D6C" w:rsidRPr="005F38FC" w:rsidRDefault="00A45D6C" w:rsidP="00A45D6C">
            <w:pPr>
              <w:pStyle w:val="BodyTextIndent"/>
              <w:spacing w:after="40"/>
              <w:jc w:val="center"/>
              <w:rPr>
                <w:sz w:val="26"/>
                <w:szCs w:val="26"/>
              </w:rPr>
            </w:pPr>
            <w:r w:rsidRPr="005F38FC">
              <w:rPr>
                <w:i/>
                <w:sz w:val="26"/>
                <w:szCs w:val="26"/>
              </w:rPr>
              <w:t>D</w:t>
            </w:r>
            <w:r w:rsidRPr="005F38FC">
              <w:rPr>
                <w:sz w:val="26"/>
                <w:szCs w:val="26"/>
                <w:vertAlign w:val="subscript"/>
              </w:rPr>
              <w:t>n</w:t>
            </w:r>
          </w:p>
        </w:tc>
        <w:tc>
          <w:tcPr>
            <w:tcW w:w="2245" w:type="dxa"/>
          </w:tcPr>
          <w:p w:rsidR="00A45D6C" w:rsidRPr="005F38FC" w:rsidRDefault="00A45D6C" w:rsidP="00A45D6C">
            <w:pPr>
              <w:pStyle w:val="BodyTextIndent"/>
              <w:spacing w:after="40"/>
              <w:jc w:val="center"/>
              <w:rPr>
                <w:sz w:val="26"/>
                <w:szCs w:val="26"/>
              </w:rPr>
            </w:pPr>
            <w:r w:rsidRPr="005F38FC">
              <w:rPr>
                <w:i/>
                <w:sz w:val="26"/>
                <w:szCs w:val="26"/>
              </w:rPr>
              <w:t>c</w:t>
            </w:r>
            <w:r w:rsidRPr="005F38FC">
              <w:rPr>
                <w:sz w:val="26"/>
                <w:szCs w:val="26"/>
                <w:vertAlign w:val="subscript"/>
              </w:rPr>
              <w:t>n</w:t>
            </w:r>
            <w:r w:rsidRPr="005F38FC">
              <w:rPr>
                <w:i/>
                <w:sz w:val="26"/>
                <w:szCs w:val="26"/>
              </w:rPr>
              <w:t xml:space="preserve"> =D</w:t>
            </w:r>
            <w:r w:rsidRPr="005F38FC">
              <w:rPr>
                <w:sz w:val="26"/>
                <w:szCs w:val="26"/>
                <w:vertAlign w:val="subscript"/>
              </w:rPr>
              <w:t>1</w:t>
            </w:r>
            <w:r w:rsidRPr="005F38FC">
              <w:rPr>
                <w:sz w:val="26"/>
                <w:szCs w:val="26"/>
                <w:vertAlign w:val="superscript"/>
              </w:rPr>
              <w:t xml:space="preserve"> </w:t>
            </w:r>
            <w:r w:rsidRPr="005F38FC">
              <w:rPr>
                <w:sz w:val="26"/>
                <w:szCs w:val="26"/>
              </w:rPr>
              <w:t xml:space="preserve">+ </w:t>
            </w:r>
            <w:r w:rsidRPr="005F38FC">
              <w:rPr>
                <w:i/>
                <w:sz w:val="26"/>
                <w:szCs w:val="26"/>
              </w:rPr>
              <w:t>D</w:t>
            </w:r>
            <w:r w:rsidRPr="005F38FC">
              <w:rPr>
                <w:sz w:val="26"/>
                <w:szCs w:val="26"/>
                <w:vertAlign w:val="subscript"/>
              </w:rPr>
              <w:t>2</w:t>
            </w:r>
            <w:r w:rsidRPr="005F38FC">
              <w:rPr>
                <w:sz w:val="26"/>
                <w:szCs w:val="26"/>
              </w:rPr>
              <w:t xml:space="preserve"> +…+ </w:t>
            </w:r>
            <w:r w:rsidRPr="005F38FC">
              <w:rPr>
                <w:i/>
                <w:sz w:val="26"/>
                <w:szCs w:val="26"/>
              </w:rPr>
              <w:t>D</w:t>
            </w:r>
            <w:r w:rsidRPr="005F38FC">
              <w:rPr>
                <w:sz w:val="26"/>
                <w:szCs w:val="26"/>
                <w:vertAlign w:val="subscript"/>
              </w:rPr>
              <w:t>i</w:t>
            </w:r>
            <w:r w:rsidRPr="005F38FC">
              <w:rPr>
                <w:sz w:val="26"/>
                <w:szCs w:val="26"/>
              </w:rPr>
              <w:t xml:space="preserve"> +...+ </w:t>
            </w:r>
            <w:r w:rsidRPr="005F38FC">
              <w:rPr>
                <w:i/>
                <w:sz w:val="26"/>
                <w:szCs w:val="26"/>
              </w:rPr>
              <w:t>D</w:t>
            </w:r>
            <w:r w:rsidRPr="005F38FC">
              <w:rPr>
                <w:sz w:val="26"/>
                <w:szCs w:val="26"/>
                <w:vertAlign w:val="subscript"/>
              </w:rPr>
              <w:t>n</w:t>
            </w:r>
          </w:p>
        </w:tc>
      </w:tr>
      <w:tr w:rsidR="00A45D6C" w:rsidRPr="005F38FC" w:rsidTr="00A45D6C">
        <w:trPr>
          <w:jc w:val="center"/>
        </w:trPr>
        <w:tc>
          <w:tcPr>
            <w:tcW w:w="894" w:type="dxa"/>
            <w:tcBorders>
              <w:right w:val="nil"/>
            </w:tcBorders>
          </w:tcPr>
          <w:p w:rsidR="00A45D6C" w:rsidRPr="005F38FC" w:rsidRDefault="00A45D6C" w:rsidP="008D7A20">
            <w:pPr>
              <w:pStyle w:val="BodyTextIndent"/>
              <w:spacing w:after="40"/>
              <w:jc w:val="center"/>
              <w:rPr>
                <w:sz w:val="26"/>
                <w:szCs w:val="26"/>
              </w:rPr>
            </w:pPr>
          </w:p>
        </w:tc>
        <w:tc>
          <w:tcPr>
            <w:tcW w:w="1212" w:type="dxa"/>
            <w:tcBorders>
              <w:right w:val="nil"/>
            </w:tcBorders>
          </w:tcPr>
          <w:p w:rsidR="00A45D6C" w:rsidRPr="005F38FC" w:rsidRDefault="00A45D6C" w:rsidP="008D7A20">
            <w:pPr>
              <w:pStyle w:val="BodyTextIndent"/>
              <w:spacing w:after="40"/>
              <w:jc w:val="center"/>
              <w:rPr>
                <w:sz w:val="26"/>
                <w:szCs w:val="26"/>
              </w:rPr>
            </w:pPr>
          </w:p>
        </w:tc>
        <w:tc>
          <w:tcPr>
            <w:tcW w:w="923" w:type="dxa"/>
            <w:tcBorders>
              <w:right w:val="nil"/>
            </w:tcBorders>
          </w:tcPr>
          <w:p w:rsidR="00A45D6C" w:rsidRPr="005F38FC" w:rsidRDefault="00A45D6C" w:rsidP="008D7A20">
            <w:pPr>
              <w:pStyle w:val="BodyTextIndent"/>
              <w:spacing w:after="40"/>
              <w:jc w:val="center"/>
              <w:rPr>
                <w:sz w:val="26"/>
                <w:szCs w:val="26"/>
              </w:rPr>
            </w:pPr>
          </w:p>
        </w:tc>
        <w:tc>
          <w:tcPr>
            <w:tcW w:w="1159" w:type="dxa"/>
            <w:tcBorders>
              <w:left w:val="nil"/>
              <w:right w:val="nil"/>
            </w:tcBorders>
          </w:tcPr>
          <w:p w:rsidR="00A45D6C" w:rsidRPr="005F38FC" w:rsidRDefault="00A45D6C" w:rsidP="008D7A20">
            <w:pPr>
              <w:pStyle w:val="BodyTextIndent"/>
              <w:spacing w:after="40"/>
              <w:jc w:val="center"/>
              <w:rPr>
                <w:sz w:val="26"/>
                <w:szCs w:val="26"/>
              </w:rPr>
            </w:pPr>
          </w:p>
        </w:tc>
        <w:tc>
          <w:tcPr>
            <w:tcW w:w="1182" w:type="dxa"/>
            <w:tcBorders>
              <w:left w:val="nil"/>
            </w:tcBorders>
            <w:vAlign w:val="center"/>
          </w:tcPr>
          <w:p w:rsidR="00A45D6C" w:rsidRPr="005F38FC" w:rsidRDefault="00A45D6C" w:rsidP="008D7A20">
            <w:pPr>
              <w:pStyle w:val="BodyTextIndent"/>
              <w:spacing w:after="40"/>
              <w:jc w:val="center"/>
              <w:rPr>
                <w:sz w:val="26"/>
                <w:szCs w:val="26"/>
              </w:rPr>
            </w:pPr>
            <w:r w:rsidRPr="005F38FC">
              <w:rPr>
                <w:sz w:val="26"/>
                <w:szCs w:val="26"/>
              </w:rPr>
              <w:t>Cộng</w:t>
            </w:r>
          </w:p>
        </w:tc>
        <w:tc>
          <w:tcPr>
            <w:tcW w:w="1447" w:type="dxa"/>
          </w:tcPr>
          <w:p w:rsidR="00A45D6C" w:rsidRPr="005F38FC" w:rsidRDefault="00A45D6C" w:rsidP="008D7A20">
            <w:pPr>
              <w:pStyle w:val="BodyTextIndent"/>
              <w:spacing w:after="40"/>
              <w:jc w:val="center"/>
              <w:rPr>
                <w:sz w:val="26"/>
                <w:szCs w:val="26"/>
              </w:rPr>
            </w:pPr>
            <w:r w:rsidRPr="005F38FC">
              <w:rPr>
                <w:bCs/>
                <w:position w:val="-28"/>
                <w:sz w:val="26"/>
                <w:szCs w:val="26"/>
                <w:lang w:val="fr-FR"/>
              </w:rPr>
              <w:object w:dxaOrig="600" w:dyaOrig="680">
                <v:shape id="_x0000_i1032" type="#_x0000_t75" style="width:30pt;height:33pt" o:ole="">
                  <v:imagedata r:id="rId14" o:title=""/>
                </v:shape>
                <o:OLEObject Type="Embed" ProgID="Equation.3" ShapeID="_x0000_i1032" DrawAspect="Content" ObjectID="_1811318779" r:id="rId20"/>
              </w:object>
            </w:r>
          </w:p>
        </w:tc>
        <w:tc>
          <w:tcPr>
            <w:tcW w:w="2245" w:type="dxa"/>
            <w:vAlign w:val="center"/>
          </w:tcPr>
          <w:p w:rsidR="00A45D6C" w:rsidRPr="005F38FC" w:rsidRDefault="00A45D6C" w:rsidP="008D7A20">
            <w:pPr>
              <w:pStyle w:val="BodyTextIndent"/>
              <w:spacing w:after="40"/>
              <w:jc w:val="center"/>
              <w:rPr>
                <w:sz w:val="26"/>
                <w:szCs w:val="26"/>
              </w:rPr>
            </w:pPr>
          </w:p>
        </w:tc>
      </w:tr>
    </w:tbl>
    <w:p w:rsidR="00933180" w:rsidRPr="005F38FC" w:rsidRDefault="00933180" w:rsidP="00933180">
      <w:pPr>
        <w:spacing w:before="120" w:after="240"/>
        <w:ind w:firstLine="720"/>
        <w:jc w:val="both"/>
        <w:rPr>
          <w:bCs/>
          <w:sz w:val="26"/>
          <w:szCs w:val="26"/>
        </w:rPr>
      </w:pPr>
      <w:r w:rsidRPr="005F38FC">
        <w:rPr>
          <w:bCs/>
          <w:noProof/>
          <w:sz w:val="26"/>
          <w:szCs w:val="26"/>
          <w:lang w:eastAsia="en-US"/>
        </w:rPr>
        <mc:AlternateContent>
          <mc:Choice Requires="wpg">
            <w:drawing>
              <wp:anchor distT="0" distB="0" distL="114300" distR="114300" simplePos="0" relativeHeight="251671552" behindDoc="0" locked="0" layoutInCell="1" allowOverlap="1" wp14:anchorId="67807109" wp14:editId="457D6280">
                <wp:simplePos x="0" y="0"/>
                <wp:positionH relativeFrom="column">
                  <wp:posOffset>1363345</wp:posOffset>
                </wp:positionH>
                <wp:positionV relativeFrom="paragraph">
                  <wp:posOffset>256540</wp:posOffset>
                </wp:positionV>
                <wp:extent cx="3465195" cy="873760"/>
                <wp:effectExtent l="0" t="0" r="1905" b="25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195" cy="873760"/>
                          <a:chOff x="3308" y="9850"/>
                          <a:chExt cx="5457" cy="1376"/>
                        </a:xfrm>
                      </wpg:grpSpPr>
                      <wps:wsp>
                        <wps:cNvPr id="2" name="Text Box 3"/>
                        <wps:cNvSpPr txBox="1">
                          <a:spLocks noChangeArrowheads="1"/>
                        </wps:cNvSpPr>
                        <wps:spPr bwMode="auto">
                          <a:xfrm>
                            <a:off x="3308" y="10496"/>
                            <a:ext cx="772" cy="4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11AB" w:rsidRPr="00EE7B1A" w:rsidRDefault="00E511AB" w:rsidP="00933180">
                              <w:pPr>
                                <w:jc w:val="center"/>
                                <w:rPr>
                                  <w:i/>
                                  <w:sz w:val="28"/>
                                  <w:szCs w:val="28"/>
                                </w:rPr>
                              </w:pPr>
                              <w:r>
                                <w:rPr>
                                  <w:i/>
                                  <w:sz w:val="28"/>
                                  <w:szCs w:val="28"/>
                                </w:rPr>
                                <w:t>k</w:t>
                              </w:r>
                              <w:r>
                                <w:rPr>
                                  <w:sz w:val="28"/>
                                  <w:szCs w:val="28"/>
                                  <w:vertAlign w:val="subscript"/>
                                </w:rPr>
                                <w:t>t</w:t>
                              </w:r>
                              <w:r>
                                <w:rPr>
                                  <w:i/>
                                  <w:sz w:val="28"/>
                                  <w:szCs w:val="28"/>
                                </w:rPr>
                                <w:t xml:space="preserve"> =</w:t>
                              </w:r>
                            </w:p>
                          </w:txbxContent>
                        </wps:txbx>
                        <wps:bodyPr rot="0" vert="horz" wrap="square" lIns="0" tIns="0" rIns="0" bIns="0" anchor="t" anchorCtr="0" upright="1">
                          <a:noAutofit/>
                        </wps:bodyPr>
                      </wps:wsp>
                      <wps:wsp>
                        <wps:cNvPr id="5" name="Text Box 4"/>
                        <wps:cNvSpPr txBox="1">
                          <a:spLocks noChangeArrowheads="1"/>
                        </wps:cNvSpPr>
                        <wps:spPr bwMode="auto">
                          <a:xfrm>
                            <a:off x="6353" y="9850"/>
                            <a:ext cx="62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11AB" w:rsidRPr="00EE7B1A" w:rsidRDefault="00E511AB" w:rsidP="00933180">
                              <w:pPr>
                                <w:jc w:val="center"/>
                                <w:rPr>
                                  <w:i/>
                                  <w:sz w:val="28"/>
                                  <w:szCs w:val="28"/>
                                </w:rPr>
                              </w:pPr>
                              <w:r w:rsidRPr="00EE7B1A">
                                <w:rPr>
                                  <w:bCs/>
                                  <w:color w:val="000000"/>
                                  <w:position w:val="-28"/>
                                  <w:szCs w:val="28"/>
                                  <w:lang w:val="fr-FR"/>
                                </w:rPr>
                                <w:object w:dxaOrig="600" w:dyaOrig="680">
                                  <v:shape id="_x0000_i1034" type="#_x0000_t75" style="width:30.75pt;height:36pt" o:ole="">
                                    <v:imagedata r:id="rId16" o:title=""/>
                                  </v:shape>
                                  <o:OLEObject Type="Embed" ProgID="Equation.3" ShapeID="_x0000_i1034" DrawAspect="Content" ObjectID="_1811318783" r:id="rId21"/>
                                </w:object>
                              </w:r>
                            </w:p>
                          </w:txbxContent>
                        </wps:txbx>
                        <wps:bodyPr rot="0" vert="horz" wrap="none" lIns="0" tIns="0" rIns="0" bIns="0" anchor="t" anchorCtr="0" upright="1">
                          <a:spAutoFit/>
                        </wps:bodyPr>
                      </wps:wsp>
                      <wps:wsp>
                        <wps:cNvPr id="6" name="Text Box 5"/>
                        <wps:cNvSpPr txBox="1">
                          <a:spLocks noChangeArrowheads="1"/>
                        </wps:cNvSpPr>
                        <wps:spPr bwMode="auto">
                          <a:xfrm>
                            <a:off x="4695" y="10819"/>
                            <a:ext cx="4070" cy="4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11AB" w:rsidRPr="005C21D7" w:rsidRDefault="00E511AB" w:rsidP="00933180">
                              <w:pPr>
                                <w:jc w:val="center"/>
                                <w:rPr>
                                  <w:i/>
                                  <w:sz w:val="26"/>
                                  <w:szCs w:val="26"/>
                                </w:rPr>
                              </w:pPr>
                              <w:r w:rsidRPr="005C21D7">
                                <w:rPr>
                                  <w:bCs/>
                                  <w:i/>
                                  <w:color w:val="000000"/>
                                  <w:sz w:val="26"/>
                                  <w:szCs w:val="26"/>
                                </w:rPr>
                                <w:t>Số địa bàn mẫu của tỉnh t</w:t>
                              </w:r>
                            </w:p>
                          </w:txbxContent>
                        </wps:txbx>
                        <wps:bodyPr rot="0" vert="horz" wrap="square" lIns="0" tIns="0" rIns="0" bIns="0" anchor="t" anchorCtr="0" upright="1">
                          <a:noAutofit/>
                        </wps:bodyPr>
                      </wps:wsp>
                      <wps:wsp>
                        <wps:cNvPr id="7" name="AutoShape 6"/>
                        <wps:cNvCnPr>
                          <a:cxnSpLocks noChangeShapeType="1"/>
                        </wps:cNvCnPr>
                        <wps:spPr bwMode="auto">
                          <a:xfrm>
                            <a:off x="4341" y="10675"/>
                            <a:ext cx="4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807109" id="Group 1" o:spid="_x0000_s1031" style="position:absolute;left:0;text-align:left;margin-left:107.35pt;margin-top:20.2pt;width:272.85pt;height:68.8pt;z-index:251671552" coordorigin="3308,9850" coordsize="5457,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">
                <v:shape id="Text Box 3" o:spid="_x0000_s1032" type="#_x0000_t202" style="position:absolute;left:3308;top:10496;width:77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inset="0,0,0,0">
                    <w:txbxContent>
                      <w:p w:rsidR="00E511AB" w:rsidRPr="00EE7B1A" w:rsidRDefault="00E511AB" w:rsidP="00933180">
                        <w:pPr>
                          <w:jc w:val="center"/>
                          <w:rPr>
                            <w:i/>
                            <w:sz w:val="28"/>
                            <w:szCs w:val="28"/>
                          </w:rPr>
                        </w:pPr>
                        <w:r>
                          <w:rPr>
                            <w:i/>
                            <w:sz w:val="28"/>
                            <w:szCs w:val="28"/>
                          </w:rPr>
                          <w:t>k</w:t>
                        </w:r>
                        <w:r>
                          <w:rPr>
                            <w:sz w:val="28"/>
                            <w:szCs w:val="28"/>
                            <w:vertAlign w:val="subscript"/>
                          </w:rPr>
                          <w:t>t</w:t>
                        </w:r>
                        <w:r>
                          <w:rPr>
                            <w:i/>
                            <w:sz w:val="28"/>
                            <w:szCs w:val="28"/>
                          </w:rPr>
                          <w:t xml:space="preserve"> =</w:t>
                        </w:r>
                      </w:p>
                    </w:txbxContent>
                  </v:textbox>
                </v:shape>
                <v:shape id="Text Box 4" o:spid="_x0000_s1033" type="#_x0000_t202" style="position:absolute;left:6353;top:9850;width:620;height:7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" stroked="f">
                  <v:textbox style="mso-fit-shape-to-text:t" inset="0,0,0,0">
                    <w:txbxContent>
                      <w:p w:rsidR="00E511AB" w:rsidRPr="00EE7B1A" w:rsidRDefault="00E511AB" w:rsidP="00933180">
                        <w:pPr>
                          <w:jc w:val="center"/>
                          <w:rPr>
                            <w:i/>
                            <w:sz w:val="28"/>
                            <w:szCs w:val="28"/>
                          </w:rPr>
                        </w:pPr>
                        <w:r w:rsidRPr="00EE7B1A">
                          <w:rPr>
                            <w:bCs/>
                            <w:color w:val="000000"/>
                            <w:position w:val="-28"/>
                            <w:szCs w:val="28"/>
                            <w:lang w:val="fr-FR"/>
                          </w:rPr>
                          <w:object w:dxaOrig="600" w:dyaOrig="680">
                            <v:shape id="_x0000_i1034" type="#_x0000_t75" style="width:30.75pt;height:36pt" o:ole="">
                              <v:imagedata r:id="rId16" o:title=""/>
                            </v:shape>
                            <o:OLEObject Type="Embed" ProgID="Equation.3" ShapeID="_x0000_i1034" DrawAspect="Content" ObjectID="_1811318783" r:id="rId22"/>
                          </w:object>
                        </w:r>
                      </w:p>
                    </w:txbxContent>
                  </v:textbox>
                </v:shape>
                <v:shape id="Text Box 5" o:spid="_x0000_s1034" type="#_x0000_t202" style="position:absolute;left:4695;top:10819;width:4070;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stroked="f">
                  <v:textbox inset="0,0,0,0">
                    <w:txbxContent>
                      <w:p w:rsidR="00E511AB" w:rsidRPr="005C21D7" w:rsidRDefault="00E511AB" w:rsidP="00933180">
                        <w:pPr>
                          <w:jc w:val="center"/>
                          <w:rPr>
                            <w:i/>
                            <w:sz w:val="26"/>
                            <w:szCs w:val="26"/>
                          </w:rPr>
                        </w:pPr>
                        <w:r w:rsidRPr="005C21D7">
                          <w:rPr>
                            <w:bCs/>
                            <w:i/>
                            <w:color w:val="000000"/>
                            <w:sz w:val="26"/>
                            <w:szCs w:val="26"/>
                          </w:rPr>
                          <w:t>Số địa bàn mẫu của tỉnh t</w:t>
                        </w:r>
                      </w:p>
                    </w:txbxContent>
                  </v:textbox>
                </v:shape>
                <v:shape id="AutoShape 6" o:spid="_x0000_s1035" type="#_x0000_t32" style="position:absolute;left:4341;top:10675;width:43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r w:rsidRPr="005F38FC">
        <w:rPr>
          <w:bCs/>
          <w:sz w:val="26"/>
          <w:szCs w:val="26"/>
        </w:rPr>
        <w:t>(iii) Tính khoảng cách chọn (</w:t>
      </w:r>
      <w:r w:rsidRPr="005F38FC">
        <w:rPr>
          <w:bCs/>
          <w:i/>
          <w:sz w:val="26"/>
          <w:szCs w:val="26"/>
        </w:rPr>
        <w:t>k</w:t>
      </w:r>
      <w:r w:rsidRPr="005F38FC">
        <w:rPr>
          <w:bCs/>
          <w:sz w:val="26"/>
          <w:szCs w:val="26"/>
          <w:vertAlign w:val="subscript"/>
        </w:rPr>
        <w:t>t</w:t>
      </w:r>
      <w:r w:rsidRPr="005F38FC">
        <w:rPr>
          <w:bCs/>
          <w:sz w:val="26"/>
          <w:szCs w:val="26"/>
        </w:rPr>
        <w:t xml:space="preserve">) địa bàn mẫu của tỉnh </w:t>
      </w:r>
      <w:r w:rsidRPr="005F38FC">
        <w:rPr>
          <w:bCs/>
          <w:i/>
          <w:sz w:val="26"/>
          <w:szCs w:val="26"/>
        </w:rPr>
        <w:t>t</w:t>
      </w:r>
      <w:r w:rsidRPr="005F38FC">
        <w:rPr>
          <w:bCs/>
          <w:sz w:val="26"/>
          <w:szCs w:val="26"/>
        </w:rPr>
        <w:t>:</w:t>
      </w:r>
    </w:p>
    <w:p w:rsidR="00933180" w:rsidRPr="005F38FC" w:rsidRDefault="00933180" w:rsidP="00933180">
      <w:pPr>
        <w:spacing w:after="240"/>
        <w:ind w:firstLine="720"/>
        <w:jc w:val="both"/>
        <w:rPr>
          <w:bCs/>
          <w:sz w:val="28"/>
          <w:szCs w:val="28"/>
        </w:rPr>
      </w:pPr>
    </w:p>
    <w:p w:rsidR="00933180" w:rsidRPr="005F38FC" w:rsidRDefault="00933180" w:rsidP="00933180">
      <w:pPr>
        <w:spacing w:after="240"/>
        <w:ind w:firstLine="720"/>
        <w:jc w:val="both"/>
        <w:rPr>
          <w:bCs/>
          <w:sz w:val="28"/>
          <w:szCs w:val="28"/>
        </w:rPr>
      </w:pPr>
      <w:r w:rsidRPr="005F38FC">
        <w:rPr>
          <w:bCs/>
          <w:sz w:val="28"/>
          <w:szCs w:val="28"/>
        </w:rPr>
        <w:tab/>
      </w:r>
      <w:r w:rsidRPr="005F38FC">
        <w:rPr>
          <w:bCs/>
          <w:sz w:val="28"/>
          <w:szCs w:val="28"/>
        </w:rPr>
        <w:tab/>
      </w:r>
      <w:r w:rsidRPr="005F38FC">
        <w:rPr>
          <w:bCs/>
          <w:sz w:val="28"/>
          <w:szCs w:val="28"/>
        </w:rPr>
        <w:tab/>
      </w:r>
      <w:r w:rsidRPr="005F38FC">
        <w:rPr>
          <w:bCs/>
          <w:sz w:val="28"/>
          <w:szCs w:val="28"/>
        </w:rPr>
        <w:tab/>
      </w:r>
      <w:r w:rsidRPr="005F38FC">
        <w:rPr>
          <w:bCs/>
          <w:sz w:val="28"/>
          <w:szCs w:val="28"/>
        </w:rPr>
        <w:tab/>
      </w:r>
      <w:r w:rsidRPr="005F38FC">
        <w:rPr>
          <w:bCs/>
          <w:sz w:val="28"/>
          <w:szCs w:val="28"/>
        </w:rPr>
        <w:tab/>
      </w:r>
      <w:r w:rsidRPr="005F38FC">
        <w:rPr>
          <w:bCs/>
          <w:sz w:val="28"/>
          <w:szCs w:val="28"/>
        </w:rPr>
        <w:tab/>
      </w:r>
      <w:r w:rsidRPr="005F38FC">
        <w:rPr>
          <w:bCs/>
          <w:sz w:val="28"/>
          <w:szCs w:val="28"/>
        </w:rPr>
        <w:tab/>
      </w:r>
      <w:r w:rsidRPr="005F38FC">
        <w:rPr>
          <w:bCs/>
          <w:sz w:val="28"/>
          <w:szCs w:val="28"/>
        </w:rPr>
        <w:tab/>
      </w:r>
      <w:r w:rsidRPr="005F38FC">
        <w:rPr>
          <w:bCs/>
          <w:sz w:val="28"/>
          <w:szCs w:val="28"/>
        </w:rPr>
        <w:tab/>
      </w:r>
      <w:r w:rsidRPr="005F38FC">
        <w:rPr>
          <w:bCs/>
          <w:sz w:val="28"/>
          <w:szCs w:val="28"/>
        </w:rPr>
        <w:tab/>
        <w:t>(2)</w:t>
      </w:r>
    </w:p>
    <w:p w:rsidR="00933180" w:rsidRPr="005F38FC" w:rsidRDefault="00933180" w:rsidP="00933180">
      <w:pPr>
        <w:spacing w:after="120"/>
        <w:ind w:firstLine="720"/>
        <w:jc w:val="both"/>
        <w:rPr>
          <w:bCs/>
          <w:i/>
          <w:sz w:val="26"/>
          <w:szCs w:val="26"/>
        </w:rPr>
      </w:pPr>
      <w:r w:rsidRPr="005F38FC">
        <w:rPr>
          <w:bCs/>
          <w:i/>
          <w:sz w:val="26"/>
          <w:szCs w:val="26"/>
        </w:rPr>
        <w:t>Trong đó:</w:t>
      </w:r>
    </w:p>
    <w:p w:rsidR="00933180" w:rsidRPr="005F38FC" w:rsidRDefault="00933180" w:rsidP="00933180">
      <w:pPr>
        <w:spacing w:after="120"/>
        <w:ind w:firstLine="720"/>
        <w:jc w:val="both"/>
        <w:rPr>
          <w:bCs/>
          <w:sz w:val="26"/>
          <w:szCs w:val="26"/>
        </w:rPr>
      </w:pPr>
      <w:r w:rsidRPr="005F38FC">
        <w:rPr>
          <w:bCs/>
          <w:sz w:val="26"/>
          <w:szCs w:val="26"/>
        </w:rPr>
        <w:t xml:space="preserve">- </w:t>
      </w:r>
      <w:r w:rsidRPr="005F38FC">
        <w:rPr>
          <w:bCs/>
          <w:position w:val="-28"/>
          <w:sz w:val="26"/>
          <w:szCs w:val="26"/>
          <w:lang w:val="fr-FR"/>
        </w:rPr>
        <w:object w:dxaOrig="600" w:dyaOrig="680">
          <v:shape id="_x0000_i1035" type="#_x0000_t75" style="width:30pt;height:33pt" o:ole="">
            <v:imagedata r:id="rId14" o:title=""/>
          </v:shape>
          <o:OLEObject Type="Embed" ProgID="Equation.3" ShapeID="_x0000_i1035" DrawAspect="Content" ObjectID="_1811318780" r:id="rId23"/>
        </w:object>
      </w:r>
      <w:r w:rsidRPr="005F38FC">
        <w:rPr>
          <w:bCs/>
          <w:sz w:val="26"/>
          <w:szCs w:val="26"/>
        </w:rPr>
        <w:t xml:space="preserve"> là tổng số hộ </w:t>
      </w:r>
      <w:r w:rsidR="00AB6B66" w:rsidRPr="005F38FC">
        <w:rPr>
          <w:bCs/>
          <w:sz w:val="26"/>
          <w:szCs w:val="26"/>
        </w:rPr>
        <w:t>NLTS</w:t>
      </w:r>
      <w:r w:rsidRPr="005F38FC">
        <w:rPr>
          <w:bCs/>
          <w:sz w:val="26"/>
          <w:szCs w:val="26"/>
        </w:rPr>
        <w:t xml:space="preserve"> cộng dồn</w:t>
      </w:r>
      <w:r w:rsidR="008A171A" w:rsidRPr="005F38FC">
        <w:rPr>
          <w:bCs/>
          <w:sz w:val="26"/>
          <w:szCs w:val="26"/>
        </w:rPr>
        <w:t xml:space="preserve"> từ các địa bàn điều tra có từ 3</w:t>
      </w:r>
      <w:r w:rsidRPr="005F38FC">
        <w:rPr>
          <w:bCs/>
          <w:sz w:val="26"/>
          <w:szCs w:val="26"/>
        </w:rPr>
        <w:t xml:space="preserve">0 hộ </w:t>
      </w:r>
      <w:r w:rsidR="00AB6B66" w:rsidRPr="005F38FC">
        <w:rPr>
          <w:bCs/>
          <w:sz w:val="26"/>
          <w:szCs w:val="26"/>
        </w:rPr>
        <w:t>NLTS</w:t>
      </w:r>
      <w:r w:rsidRPr="005F38FC">
        <w:rPr>
          <w:bCs/>
          <w:sz w:val="26"/>
          <w:szCs w:val="26"/>
        </w:rPr>
        <w:t xml:space="preserve"> trở lên của tỉnh </w:t>
      </w:r>
      <w:r w:rsidRPr="005F38FC">
        <w:rPr>
          <w:bCs/>
          <w:i/>
          <w:sz w:val="26"/>
          <w:szCs w:val="26"/>
        </w:rPr>
        <w:t>t</w:t>
      </w:r>
      <w:r w:rsidRPr="005F38FC">
        <w:rPr>
          <w:bCs/>
          <w:sz w:val="26"/>
          <w:szCs w:val="26"/>
        </w:rPr>
        <w:t>;</w:t>
      </w:r>
    </w:p>
    <w:p w:rsidR="008A171A" w:rsidRPr="00F604EA" w:rsidRDefault="008A171A" w:rsidP="00933180">
      <w:pPr>
        <w:spacing w:after="120"/>
        <w:ind w:firstLine="720"/>
        <w:jc w:val="both"/>
        <w:rPr>
          <w:bCs/>
          <w:sz w:val="28"/>
          <w:szCs w:val="26"/>
        </w:rPr>
      </w:pPr>
      <w:r w:rsidRPr="00F604EA">
        <w:rPr>
          <w:bCs/>
          <w:sz w:val="28"/>
          <w:szCs w:val="26"/>
        </w:rPr>
        <w:t>- Số địa bàn mẫu điều tra hộ nông nghiệp, lâm nghiệp, thủy sản theo phụ lục 1.</w:t>
      </w:r>
    </w:p>
    <w:p w:rsidR="00933180" w:rsidRPr="005F38FC" w:rsidRDefault="00933180" w:rsidP="00933180">
      <w:pPr>
        <w:spacing w:after="120"/>
        <w:ind w:firstLine="720"/>
        <w:jc w:val="both"/>
        <w:rPr>
          <w:bCs/>
          <w:sz w:val="28"/>
          <w:szCs w:val="26"/>
        </w:rPr>
      </w:pPr>
      <w:r w:rsidRPr="005F38FC">
        <w:rPr>
          <w:bCs/>
          <w:sz w:val="28"/>
          <w:szCs w:val="26"/>
        </w:rPr>
        <w:t>(iii) Địa bàn đầu tiên được chọn ngẫu nhiên nằm trong khoảng cách đầu chọn địa bàn (k</w:t>
      </w:r>
      <w:r w:rsidRPr="005F38FC">
        <w:rPr>
          <w:bCs/>
          <w:sz w:val="28"/>
          <w:szCs w:val="26"/>
          <w:vertAlign w:val="subscript"/>
        </w:rPr>
        <w:t>t</w:t>
      </w:r>
      <w:r w:rsidRPr="005F38FC">
        <w:rPr>
          <w:bCs/>
          <w:sz w:val="28"/>
          <w:szCs w:val="26"/>
        </w:rPr>
        <w:t>) bằng phần mềm máy tính.</w:t>
      </w:r>
    </w:p>
    <w:p w:rsidR="00933180" w:rsidRPr="005F38FC" w:rsidRDefault="00933180" w:rsidP="00933180">
      <w:pPr>
        <w:spacing w:after="120"/>
        <w:ind w:firstLine="720"/>
        <w:jc w:val="both"/>
        <w:rPr>
          <w:bCs/>
          <w:sz w:val="28"/>
          <w:szCs w:val="26"/>
        </w:rPr>
      </w:pPr>
      <w:r w:rsidRPr="005F38FC">
        <w:rPr>
          <w:bCs/>
          <w:sz w:val="28"/>
          <w:szCs w:val="26"/>
        </w:rPr>
        <w:t xml:space="preserve">Giả sử địa bàn thứ </w:t>
      </w:r>
      <w:r w:rsidRPr="005F38FC">
        <w:rPr>
          <w:bCs/>
          <w:i/>
          <w:sz w:val="28"/>
          <w:szCs w:val="26"/>
        </w:rPr>
        <w:t>d</w:t>
      </w:r>
      <w:r w:rsidRPr="005F38FC">
        <w:rPr>
          <w:bCs/>
          <w:sz w:val="28"/>
          <w:szCs w:val="26"/>
        </w:rPr>
        <w:t xml:space="preserve"> là địa bàn được chọn ngẫu nhiên và có số hộ cộng dồn </w:t>
      </w:r>
      <w:r w:rsidRPr="005F38FC">
        <w:rPr>
          <w:bCs/>
          <w:i/>
          <w:sz w:val="28"/>
          <w:szCs w:val="26"/>
        </w:rPr>
        <w:t>c</w:t>
      </w:r>
      <w:r w:rsidRPr="005F38FC">
        <w:rPr>
          <w:bCs/>
          <w:sz w:val="28"/>
          <w:szCs w:val="26"/>
          <w:vertAlign w:val="subscript"/>
        </w:rPr>
        <w:t>d</w:t>
      </w:r>
      <w:r w:rsidRPr="005F38FC">
        <w:rPr>
          <w:bCs/>
          <w:sz w:val="28"/>
          <w:szCs w:val="26"/>
        </w:rPr>
        <w:t xml:space="preserve"> nằm trong khoảng cách đầu chọn địa bàn (khoảng cách </w:t>
      </w:r>
      <w:r w:rsidRPr="005F38FC">
        <w:rPr>
          <w:bCs/>
          <w:i/>
          <w:sz w:val="28"/>
          <w:szCs w:val="26"/>
        </w:rPr>
        <w:t>k</w:t>
      </w:r>
      <w:r w:rsidRPr="005F38FC">
        <w:rPr>
          <w:bCs/>
          <w:sz w:val="28"/>
          <w:szCs w:val="26"/>
          <w:vertAlign w:val="subscript"/>
        </w:rPr>
        <w:t>t</w:t>
      </w:r>
      <w:r w:rsidRPr="005F38FC">
        <w:rPr>
          <w:bCs/>
          <w:sz w:val="28"/>
          <w:szCs w:val="26"/>
        </w:rPr>
        <w:t>);</w:t>
      </w:r>
    </w:p>
    <w:p w:rsidR="00933180" w:rsidRPr="005F38FC" w:rsidRDefault="00933180" w:rsidP="00933180">
      <w:pPr>
        <w:spacing w:after="120"/>
        <w:ind w:firstLine="720"/>
        <w:jc w:val="both"/>
        <w:rPr>
          <w:bCs/>
          <w:sz w:val="28"/>
          <w:szCs w:val="26"/>
        </w:rPr>
      </w:pPr>
      <w:r w:rsidRPr="005F38FC">
        <w:rPr>
          <w:bCs/>
          <w:sz w:val="28"/>
          <w:szCs w:val="26"/>
        </w:rPr>
        <w:t xml:space="preserve">(iv) Chọn các địa bàn mẫu tiếp theo: Các địa bàn được chọn tiếp theo là các địa bàn có số hộ NLTS cộng dồn bằng hoặc lớn hơn gần nhất với các giá trị </w:t>
      </w:r>
      <w:r w:rsidRPr="005F38FC">
        <w:rPr>
          <w:bCs/>
          <w:i/>
          <w:sz w:val="28"/>
          <w:szCs w:val="26"/>
        </w:rPr>
        <w:t>c</w:t>
      </w:r>
      <w:r w:rsidRPr="005F38FC">
        <w:rPr>
          <w:bCs/>
          <w:sz w:val="28"/>
          <w:szCs w:val="26"/>
          <w:vertAlign w:val="subscript"/>
        </w:rPr>
        <w:t>d</w:t>
      </w:r>
      <w:r w:rsidRPr="005F38FC">
        <w:rPr>
          <w:bCs/>
          <w:sz w:val="28"/>
          <w:szCs w:val="26"/>
        </w:rPr>
        <w:t>+1</w:t>
      </w:r>
      <w:r w:rsidRPr="005F38FC">
        <w:rPr>
          <w:bCs/>
          <w:i/>
          <w:sz w:val="28"/>
          <w:szCs w:val="26"/>
        </w:rPr>
        <w:t>k</w:t>
      </w:r>
      <w:r w:rsidRPr="005F38FC">
        <w:rPr>
          <w:bCs/>
          <w:sz w:val="28"/>
          <w:szCs w:val="26"/>
          <w:vertAlign w:val="subscript"/>
        </w:rPr>
        <w:t>t</w:t>
      </w:r>
      <w:r w:rsidRPr="005F38FC">
        <w:rPr>
          <w:bCs/>
          <w:sz w:val="28"/>
          <w:szCs w:val="26"/>
        </w:rPr>
        <w:t xml:space="preserve">; </w:t>
      </w:r>
      <w:r w:rsidRPr="005F38FC">
        <w:rPr>
          <w:bCs/>
          <w:i/>
          <w:sz w:val="28"/>
          <w:szCs w:val="26"/>
        </w:rPr>
        <w:t>c</w:t>
      </w:r>
      <w:r w:rsidRPr="005F38FC">
        <w:rPr>
          <w:bCs/>
          <w:sz w:val="28"/>
          <w:szCs w:val="26"/>
          <w:vertAlign w:val="subscript"/>
        </w:rPr>
        <w:t>d</w:t>
      </w:r>
      <w:r w:rsidRPr="005F38FC">
        <w:rPr>
          <w:bCs/>
          <w:sz w:val="28"/>
          <w:szCs w:val="26"/>
        </w:rPr>
        <w:t>+2</w:t>
      </w:r>
      <w:r w:rsidRPr="005F38FC">
        <w:rPr>
          <w:bCs/>
          <w:i/>
          <w:sz w:val="28"/>
          <w:szCs w:val="26"/>
        </w:rPr>
        <w:t>k</w:t>
      </w:r>
      <w:r w:rsidRPr="005F38FC">
        <w:rPr>
          <w:bCs/>
          <w:sz w:val="28"/>
          <w:szCs w:val="26"/>
          <w:vertAlign w:val="subscript"/>
        </w:rPr>
        <w:t>t</w:t>
      </w:r>
      <w:r w:rsidRPr="005F38FC">
        <w:rPr>
          <w:bCs/>
          <w:sz w:val="28"/>
          <w:szCs w:val="26"/>
        </w:rPr>
        <w:t xml:space="preserve">; </w:t>
      </w:r>
      <w:r w:rsidRPr="005F38FC">
        <w:rPr>
          <w:bCs/>
          <w:i/>
          <w:sz w:val="28"/>
          <w:szCs w:val="26"/>
        </w:rPr>
        <w:t>c</w:t>
      </w:r>
      <w:r w:rsidRPr="005F38FC">
        <w:rPr>
          <w:bCs/>
          <w:sz w:val="28"/>
          <w:szCs w:val="26"/>
          <w:vertAlign w:val="subscript"/>
        </w:rPr>
        <w:t>d</w:t>
      </w:r>
      <w:r w:rsidRPr="005F38FC">
        <w:rPr>
          <w:bCs/>
          <w:sz w:val="28"/>
          <w:szCs w:val="26"/>
        </w:rPr>
        <w:t>+3</w:t>
      </w:r>
      <w:r w:rsidRPr="005F38FC">
        <w:rPr>
          <w:bCs/>
          <w:i/>
          <w:sz w:val="28"/>
          <w:szCs w:val="26"/>
        </w:rPr>
        <w:t>k</w:t>
      </w:r>
      <w:r w:rsidRPr="005F38FC">
        <w:rPr>
          <w:bCs/>
          <w:sz w:val="28"/>
          <w:szCs w:val="26"/>
          <w:vertAlign w:val="subscript"/>
        </w:rPr>
        <w:t>t</w:t>
      </w:r>
      <w:r w:rsidRPr="005F38FC">
        <w:rPr>
          <w:bCs/>
          <w:sz w:val="28"/>
          <w:szCs w:val="26"/>
        </w:rPr>
        <w:t xml:space="preserve">;… cho đến khi chọn đủ số lượng địa bàn mẫu theo qui định cho tỉnh, thành phố; trong đó: </w:t>
      </w:r>
      <w:r w:rsidRPr="005F38FC">
        <w:rPr>
          <w:bCs/>
          <w:i/>
          <w:sz w:val="28"/>
          <w:szCs w:val="26"/>
        </w:rPr>
        <w:t>c</w:t>
      </w:r>
      <w:r w:rsidRPr="005F38FC">
        <w:rPr>
          <w:bCs/>
          <w:sz w:val="28"/>
          <w:szCs w:val="26"/>
          <w:vertAlign w:val="subscript"/>
        </w:rPr>
        <w:t>d</w:t>
      </w:r>
      <w:r w:rsidRPr="005F38FC">
        <w:rPr>
          <w:bCs/>
          <w:sz w:val="28"/>
          <w:szCs w:val="26"/>
        </w:rPr>
        <w:t xml:space="preserve"> là số hộ cộng dồn tính đến địa bàn thứ </w:t>
      </w:r>
      <w:r w:rsidRPr="005F38FC">
        <w:rPr>
          <w:bCs/>
          <w:i/>
          <w:sz w:val="28"/>
          <w:szCs w:val="26"/>
        </w:rPr>
        <w:t>d</w:t>
      </w:r>
      <w:r w:rsidRPr="005F38FC">
        <w:rPr>
          <w:bCs/>
          <w:sz w:val="28"/>
          <w:szCs w:val="26"/>
        </w:rPr>
        <w:t>.</w:t>
      </w:r>
    </w:p>
    <w:p w:rsidR="00933180" w:rsidRPr="005F38FC" w:rsidRDefault="00933180" w:rsidP="00933180">
      <w:pPr>
        <w:spacing w:before="120" w:after="120" w:line="360" w:lineRule="exact"/>
        <w:ind w:firstLine="720"/>
        <w:jc w:val="both"/>
        <w:rPr>
          <w:sz w:val="28"/>
          <w:szCs w:val="26"/>
        </w:rPr>
      </w:pPr>
      <w:r w:rsidRPr="005F38FC">
        <w:rPr>
          <w:sz w:val="28"/>
          <w:szCs w:val="26"/>
        </w:rPr>
        <w:t>(v) Thống kê</w:t>
      </w:r>
      <w:r w:rsidR="00FA7671">
        <w:rPr>
          <w:sz w:val="28"/>
          <w:szCs w:val="26"/>
        </w:rPr>
        <w:t xml:space="preserve"> cấp tỉnh</w:t>
      </w:r>
      <w:r w:rsidRPr="005F38FC">
        <w:rPr>
          <w:sz w:val="28"/>
          <w:szCs w:val="26"/>
        </w:rPr>
        <w:t xml:space="preserve"> thực hiện lập danh sách địa bàn điều tra mẫu theo thứ tự hành chính của từng tỉnh, thành phố.</w:t>
      </w:r>
    </w:p>
    <w:p w:rsidR="00393D67" w:rsidRPr="005F38FC" w:rsidRDefault="001430BD" w:rsidP="00393D67">
      <w:pPr>
        <w:spacing w:after="120"/>
        <w:ind w:firstLine="720"/>
        <w:jc w:val="both"/>
        <w:rPr>
          <w:b/>
          <w:sz w:val="28"/>
          <w:szCs w:val="26"/>
        </w:rPr>
      </w:pPr>
      <w:r w:rsidRPr="005F38FC">
        <w:rPr>
          <w:b/>
          <w:sz w:val="28"/>
          <w:szCs w:val="26"/>
        </w:rPr>
        <w:t>3</w:t>
      </w:r>
      <w:r w:rsidR="00393D67" w:rsidRPr="005F38FC">
        <w:rPr>
          <w:b/>
          <w:sz w:val="28"/>
          <w:szCs w:val="26"/>
        </w:rPr>
        <w:t>. Chọn hộ mẫu</w:t>
      </w:r>
    </w:p>
    <w:p w:rsidR="00054179" w:rsidRPr="005F38FC" w:rsidRDefault="00054179" w:rsidP="006C2BCA">
      <w:pPr>
        <w:spacing w:after="120"/>
        <w:ind w:firstLine="720"/>
        <w:jc w:val="both"/>
        <w:rPr>
          <w:b/>
          <w:spacing w:val="-2"/>
          <w:sz w:val="28"/>
          <w:szCs w:val="28"/>
        </w:rPr>
      </w:pPr>
      <w:r w:rsidRPr="005F38FC">
        <w:rPr>
          <w:b/>
          <w:spacing w:val="-2"/>
          <w:sz w:val="28"/>
          <w:szCs w:val="28"/>
        </w:rPr>
        <w:t>3.1. Chọn hộ mẫu SDG 2.4.1</w:t>
      </w:r>
    </w:p>
    <w:p w:rsidR="00C96888" w:rsidRPr="005F38FC" w:rsidRDefault="00393D67" w:rsidP="006C2BCA">
      <w:pPr>
        <w:spacing w:after="120"/>
        <w:ind w:firstLine="720"/>
        <w:jc w:val="both"/>
        <w:rPr>
          <w:bCs/>
          <w:spacing w:val="-2"/>
          <w:sz w:val="28"/>
          <w:szCs w:val="28"/>
        </w:rPr>
      </w:pPr>
      <w:r w:rsidRPr="005F38FC">
        <w:rPr>
          <w:spacing w:val="-2"/>
          <w:sz w:val="28"/>
          <w:szCs w:val="28"/>
        </w:rPr>
        <w:t>Căn cứ bảng kê các hộ</w:t>
      </w:r>
      <w:r w:rsidR="00C96888" w:rsidRPr="005F38FC">
        <w:rPr>
          <w:spacing w:val="-2"/>
          <w:sz w:val="28"/>
          <w:szCs w:val="28"/>
        </w:rPr>
        <w:t xml:space="preserve"> tham gia hoạt động </w:t>
      </w:r>
      <w:r w:rsidR="00ED57DE" w:rsidRPr="005F38FC">
        <w:rPr>
          <w:color w:val="FF0000"/>
          <w:spacing w:val="-2"/>
          <w:sz w:val="28"/>
          <w:szCs w:val="28"/>
        </w:rPr>
        <w:t>trồng trọt</w:t>
      </w:r>
      <w:r w:rsidRPr="005F38FC">
        <w:rPr>
          <w:spacing w:val="-2"/>
          <w:sz w:val="28"/>
          <w:szCs w:val="28"/>
        </w:rPr>
        <w:t xml:space="preserve"> của từng địa bàn mẫu </w:t>
      </w:r>
      <w:r w:rsidR="006C2BCA" w:rsidRPr="005F38FC">
        <w:rPr>
          <w:spacing w:val="-2"/>
          <w:sz w:val="28"/>
          <w:szCs w:val="28"/>
        </w:rPr>
        <w:t xml:space="preserve">được Chương trình phần mềm tổng hợp theo </w:t>
      </w:r>
      <w:r w:rsidR="006C2BCA" w:rsidRPr="005F38FC">
        <w:rPr>
          <w:b/>
          <w:bCs/>
          <w:spacing w:val="-2"/>
          <w:sz w:val="28"/>
          <w:szCs w:val="28"/>
        </w:rPr>
        <w:t xml:space="preserve">Mẫu số 03/TĐTNN-BKHO, </w:t>
      </w:r>
      <w:r w:rsidR="00FA7671">
        <w:rPr>
          <w:bCs/>
          <w:spacing w:val="-2"/>
          <w:sz w:val="28"/>
          <w:szCs w:val="28"/>
        </w:rPr>
        <w:t>Thống kê</w:t>
      </w:r>
      <w:r w:rsidR="006C2BCA" w:rsidRPr="005F38FC">
        <w:rPr>
          <w:bCs/>
          <w:spacing w:val="-2"/>
          <w:sz w:val="28"/>
          <w:szCs w:val="28"/>
        </w:rPr>
        <w:t xml:space="preserve"> cấp </w:t>
      </w:r>
      <w:r w:rsidR="005E2C5C" w:rsidRPr="005F38FC">
        <w:rPr>
          <w:bCs/>
          <w:spacing w:val="-2"/>
          <w:sz w:val="28"/>
          <w:szCs w:val="28"/>
        </w:rPr>
        <w:t>tỉnh</w:t>
      </w:r>
      <w:r w:rsidR="006C2BCA" w:rsidRPr="005F38FC">
        <w:rPr>
          <w:bCs/>
          <w:spacing w:val="-2"/>
          <w:sz w:val="28"/>
          <w:szCs w:val="28"/>
        </w:rPr>
        <w:t xml:space="preserve"> chọn ra </w:t>
      </w:r>
      <w:r w:rsidR="00054179" w:rsidRPr="005F38FC">
        <w:rPr>
          <w:bCs/>
          <w:spacing w:val="-2"/>
          <w:sz w:val="28"/>
          <w:szCs w:val="28"/>
        </w:rPr>
        <w:t>15</w:t>
      </w:r>
      <w:r w:rsidR="006C2BCA" w:rsidRPr="005F38FC">
        <w:rPr>
          <w:bCs/>
          <w:spacing w:val="-2"/>
          <w:sz w:val="28"/>
          <w:szCs w:val="28"/>
        </w:rPr>
        <w:t xml:space="preserve"> hộ </w:t>
      </w:r>
      <w:r w:rsidR="003405DC" w:rsidRPr="005F38FC">
        <w:rPr>
          <w:bCs/>
          <w:spacing w:val="-2"/>
          <w:sz w:val="28"/>
          <w:szCs w:val="28"/>
        </w:rPr>
        <w:t xml:space="preserve">theo phương pháp chọn mẫu </w:t>
      </w:r>
      <w:r w:rsidR="007F7D9E" w:rsidRPr="005F38FC">
        <w:rPr>
          <w:bCs/>
          <w:spacing w:val="-2"/>
          <w:sz w:val="28"/>
          <w:szCs w:val="28"/>
        </w:rPr>
        <w:t>ngẫu nhiên hệ thống</w:t>
      </w:r>
      <w:r w:rsidR="000073F2" w:rsidRPr="005F38FC">
        <w:rPr>
          <w:bCs/>
          <w:spacing w:val="-2"/>
          <w:sz w:val="28"/>
          <w:szCs w:val="28"/>
        </w:rPr>
        <w:t>:</w:t>
      </w:r>
    </w:p>
    <w:p w:rsidR="00393D67" w:rsidRPr="005F38FC" w:rsidRDefault="00393D67" w:rsidP="00393D67">
      <w:pPr>
        <w:spacing w:after="120"/>
        <w:ind w:firstLine="720"/>
        <w:jc w:val="both"/>
        <w:rPr>
          <w:sz w:val="28"/>
          <w:szCs w:val="28"/>
        </w:rPr>
      </w:pPr>
      <w:r w:rsidRPr="005F38FC">
        <w:rPr>
          <w:sz w:val="28"/>
          <w:szCs w:val="28"/>
        </w:rPr>
        <w:t>(i) Tính khoảng cách để chọn hộ đại diện (</w:t>
      </w:r>
      <w:r w:rsidRPr="005F38FC">
        <w:rPr>
          <w:i/>
          <w:sz w:val="28"/>
          <w:szCs w:val="28"/>
        </w:rPr>
        <w:t>h</w:t>
      </w:r>
      <w:r w:rsidRPr="005F38FC">
        <w:rPr>
          <w:sz w:val="28"/>
          <w:szCs w:val="28"/>
        </w:rPr>
        <w:t>) như sau:</w:t>
      </w:r>
    </w:p>
    <w:p w:rsidR="00393D67" w:rsidRPr="005F38FC" w:rsidRDefault="00ED1413" w:rsidP="00393D67">
      <w:pPr>
        <w:spacing w:before="120" w:after="120"/>
        <w:ind w:firstLine="720"/>
        <w:jc w:val="both"/>
        <w:rPr>
          <w:sz w:val="28"/>
          <w:szCs w:val="28"/>
        </w:rPr>
      </w:pPr>
      <w:r w:rsidRPr="005F38FC">
        <w:rPr>
          <w:noProof/>
          <w:sz w:val="28"/>
          <w:szCs w:val="28"/>
          <w:lang w:eastAsia="en-US"/>
        </w:rPr>
        <mc:AlternateContent>
          <mc:Choice Requires="wpg">
            <w:drawing>
              <wp:anchor distT="0" distB="0" distL="114300" distR="114300" simplePos="0" relativeHeight="251669504" behindDoc="0" locked="0" layoutInCell="1" allowOverlap="1" wp14:anchorId="7A2643AD" wp14:editId="28FF3704">
                <wp:simplePos x="0" y="0"/>
                <wp:positionH relativeFrom="column">
                  <wp:posOffset>470534</wp:posOffset>
                </wp:positionH>
                <wp:positionV relativeFrom="paragraph">
                  <wp:posOffset>33020</wp:posOffset>
                </wp:positionV>
                <wp:extent cx="4791075" cy="676910"/>
                <wp:effectExtent l="0" t="0" r="28575" b="889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1075" cy="676910"/>
                          <a:chOff x="2442" y="8469"/>
                          <a:chExt cx="6684" cy="1066"/>
                        </a:xfrm>
                      </wpg:grpSpPr>
                      <wps:wsp>
                        <wps:cNvPr id="28" name="Text Box 9"/>
                        <wps:cNvSpPr txBox="1">
                          <a:spLocks noChangeArrowheads="1"/>
                        </wps:cNvSpPr>
                        <wps:spPr bwMode="auto">
                          <a:xfrm>
                            <a:off x="2442" y="8578"/>
                            <a:ext cx="1502"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11AB" w:rsidRPr="005C21D7" w:rsidRDefault="00E511AB" w:rsidP="00393D67">
                              <w:pPr>
                                <w:rPr>
                                  <w:sz w:val="26"/>
                                  <w:szCs w:val="26"/>
                                </w:rPr>
                              </w:pPr>
                              <w:r w:rsidRPr="005C21D7">
                                <w:rPr>
                                  <w:i/>
                                  <w:color w:val="000000"/>
                                  <w:sz w:val="26"/>
                                  <w:szCs w:val="26"/>
                                </w:rPr>
                                <w:t>Khoảng cách chọn hộ</w:t>
                              </w:r>
                              <w:r w:rsidRPr="005C21D7">
                                <w:rPr>
                                  <w:color w:val="000000"/>
                                  <w:sz w:val="26"/>
                                  <w:szCs w:val="26"/>
                                </w:rPr>
                                <w:t xml:space="preserve"> (</w:t>
                              </w:r>
                              <w:r w:rsidRPr="005C21D7">
                                <w:rPr>
                                  <w:i/>
                                  <w:color w:val="000000"/>
                                  <w:sz w:val="26"/>
                                  <w:szCs w:val="26"/>
                                </w:rPr>
                                <w:t>h</w:t>
                              </w:r>
                              <w:r w:rsidRPr="005C21D7">
                                <w:rPr>
                                  <w:color w:val="000000"/>
                                  <w:sz w:val="26"/>
                                  <w:szCs w:val="26"/>
                                </w:rPr>
                                <w:t>)</w:t>
                              </w:r>
                            </w:p>
                          </w:txbxContent>
                        </wps:txbx>
                        <wps:bodyPr rot="0" vert="horz" wrap="square" lIns="0" tIns="0" rIns="0" bIns="0" anchor="t" anchorCtr="0" upright="1">
                          <a:noAutofit/>
                        </wps:bodyPr>
                      </wps:wsp>
                      <wps:wsp>
                        <wps:cNvPr id="29" name="Text Box 10"/>
                        <wps:cNvSpPr txBox="1">
                          <a:spLocks noChangeArrowheads="1"/>
                        </wps:cNvSpPr>
                        <wps:spPr bwMode="auto">
                          <a:xfrm>
                            <a:off x="4780" y="8469"/>
                            <a:ext cx="4346" cy="5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11AB" w:rsidRPr="005C21D7" w:rsidRDefault="00E511AB" w:rsidP="00393D67">
                              <w:pPr>
                                <w:jc w:val="center"/>
                                <w:rPr>
                                  <w:i/>
                                  <w:sz w:val="26"/>
                                  <w:szCs w:val="26"/>
                                </w:rPr>
                              </w:pPr>
                              <w:r w:rsidRPr="005C21D7">
                                <w:rPr>
                                  <w:i/>
                                  <w:color w:val="000000"/>
                                  <w:sz w:val="26"/>
                                  <w:szCs w:val="26"/>
                                </w:rPr>
                                <w:t xml:space="preserve">Tổng số hộ </w:t>
                              </w:r>
                              <w:r>
                                <w:rPr>
                                  <w:i/>
                                  <w:color w:val="000000"/>
                                  <w:sz w:val="26"/>
                                  <w:szCs w:val="26"/>
                                </w:rPr>
                                <w:t xml:space="preserve">trồng trọt </w:t>
                              </w:r>
                              <w:r w:rsidRPr="005C21D7">
                                <w:rPr>
                                  <w:i/>
                                  <w:color w:val="000000"/>
                                  <w:sz w:val="26"/>
                                  <w:szCs w:val="26"/>
                                </w:rPr>
                                <w:t>trong danh sách địa bàn</w:t>
                              </w:r>
                            </w:p>
                          </w:txbxContent>
                        </wps:txbx>
                        <wps:bodyPr rot="0" vert="horz" wrap="square" lIns="0" tIns="0" rIns="0" bIns="0" anchor="t" anchorCtr="0" upright="1">
                          <a:noAutofit/>
                        </wps:bodyPr>
                      </wps:wsp>
                      <wps:wsp>
                        <wps:cNvPr id="30" name="Text Box 11"/>
                        <wps:cNvSpPr txBox="1">
                          <a:spLocks noChangeArrowheads="1"/>
                        </wps:cNvSpPr>
                        <wps:spPr bwMode="auto">
                          <a:xfrm>
                            <a:off x="6479" y="9128"/>
                            <a:ext cx="700" cy="4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11AB" w:rsidRPr="00EE7B1A" w:rsidRDefault="00E511AB" w:rsidP="00393D67">
                              <w:pPr>
                                <w:jc w:val="center"/>
                                <w:rPr>
                                  <w:i/>
                                  <w:sz w:val="28"/>
                                  <w:szCs w:val="28"/>
                                </w:rPr>
                              </w:pPr>
                              <w:r>
                                <w:rPr>
                                  <w:i/>
                                  <w:sz w:val="28"/>
                                  <w:szCs w:val="28"/>
                                </w:rPr>
                                <w:t>15</w:t>
                              </w:r>
                            </w:p>
                          </w:txbxContent>
                        </wps:txbx>
                        <wps:bodyPr rot="0" vert="horz" wrap="square" lIns="0" tIns="0" rIns="0" bIns="0" anchor="t" anchorCtr="0" upright="1">
                          <a:noAutofit/>
                        </wps:bodyPr>
                      </wps:wsp>
                      <wps:wsp>
                        <wps:cNvPr id="31" name="AutoShape 12"/>
                        <wps:cNvCnPr>
                          <a:cxnSpLocks noChangeShapeType="1"/>
                        </wps:cNvCnPr>
                        <wps:spPr bwMode="auto">
                          <a:xfrm>
                            <a:off x="4796" y="8984"/>
                            <a:ext cx="4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13"/>
                        <wps:cNvSpPr txBox="1">
                          <a:spLocks noChangeArrowheads="1"/>
                        </wps:cNvSpPr>
                        <wps:spPr bwMode="auto">
                          <a:xfrm>
                            <a:off x="4080" y="8791"/>
                            <a:ext cx="700" cy="4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11AB" w:rsidRPr="00EE7B1A" w:rsidRDefault="00E511AB" w:rsidP="00393D67">
                              <w:pPr>
                                <w:jc w:val="center"/>
                                <w:rPr>
                                  <w:i/>
                                  <w:sz w:val="28"/>
                                  <w:szCs w:val="28"/>
                                </w:rPr>
                              </w:pPr>
                              <w:r>
                                <w:rPr>
                                  <w:bCs/>
                                  <w:i/>
                                  <w:color w:val="000000"/>
                                  <w:sz w:val="28"/>
                                  <w:szCs w:val="2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2643AD" id="Group 27" o:spid="_x0000_s1036" style="position:absolute;left:0;text-align:left;margin-left:37.05pt;margin-top:2.6pt;width:377.25pt;height:53.3pt;z-index:251669504" coordorigin="2442,8469" coordsize="6684,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">
                <v:shape id="Text Box 9" o:spid="_x0000_s1037" type="#_x0000_t202" style="position:absolute;left:2442;top:8578;width:1502;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" stroked="f">
                  <v:textbox inset="0,0,0,0">
                    <w:txbxContent>
                      <w:p w:rsidR="00E511AB" w:rsidRPr="005C21D7" w:rsidRDefault="00E511AB" w:rsidP="00393D67">
                        <w:pPr>
                          <w:rPr>
                            <w:sz w:val="26"/>
                            <w:szCs w:val="26"/>
                          </w:rPr>
                        </w:pPr>
                        <w:r w:rsidRPr="005C21D7">
                          <w:rPr>
                            <w:i/>
                            <w:color w:val="000000"/>
                            <w:sz w:val="26"/>
                            <w:szCs w:val="26"/>
                          </w:rPr>
                          <w:t>Khoảng cách chọn hộ</w:t>
                        </w:r>
                        <w:r w:rsidRPr="005C21D7">
                          <w:rPr>
                            <w:color w:val="000000"/>
                            <w:sz w:val="26"/>
                            <w:szCs w:val="26"/>
                          </w:rPr>
                          <w:t xml:space="preserve"> (</w:t>
                        </w:r>
                        <w:r w:rsidRPr="005C21D7">
                          <w:rPr>
                            <w:i/>
                            <w:color w:val="000000"/>
                            <w:sz w:val="26"/>
                            <w:szCs w:val="26"/>
                          </w:rPr>
                          <w:t>h</w:t>
                        </w:r>
                        <w:r w:rsidRPr="005C21D7">
                          <w:rPr>
                            <w:color w:val="000000"/>
                            <w:sz w:val="26"/>
                            <w:szCs w:val="26"/>
                          </w:rPr>
                          <w:t>)</w:t>
                        </w:r>
                      </w:p>
                    </w:txbxContent>
                  </v:textbox>
                </v:shape>
                <v:shape id="Text Box 10" o:spid="_x0000_s1038" type="#_x0000_t202" style="position:absolute;left:4780;top:8469;width:4346;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" stroked="f">
                  <v:textbox inset="0,0,0,0">
                    <w:txbxContent>
                      <w:p w:rsidR="00E511AB" w:rsidRPr="005C21D7" w:rsidRDefault="00E511AB" w:rsidP="00393D67">
                        <w:pPr>
                          <w:jc w:val="center"/>
                          <w:rPr>
                            <w:i/>
                            <w:sz w:val="26"/>
                            <w:szCs w:val="26"/>
                          </w:rPr>
                        </w:pPr>
                        <w:r w:rsidRPr="005C21D7">
                          <w:rPr>
                            <w:i/>
                            <w:color w:val="000000"/>
                            <w:sz w:val="26"/>
                            <w:szCs w:val="26"/>
                          </w:rPr>
                          <w:t xml:space="preserve">Tổng số hộ </w:t>
                        </w:r>
                        <w:r>
                          <w:rPr>
                            <w:i/>
                            <w:color w:val="000000"/>
                            <w:sz w:val="26"/>
                            <w:szCs w:val="26"/>
                          </w:rPr>
                          <w:t xml:space="preserve">trồng trọt </w:t>
                        </w:r>
                        <w:r w:rsidRPr="005C21D7">
                          <w:rPr>
                            <w:i/>
                            <w:color w:val="000000"/>
                            <w:sz w:val="26"/>
                            <w:szCs w:val="26"/>
                          </w:rPr>
                          <w:t>trong danh sách địa bàn</w:t>
                        </w:r>
                      </w:p>
                    </w:txbxContent>
                  </v:textbox>
                </v:shape>
                <v:shape id="Text Box 11" o:spid="_x0000_s1039" type="#_x0000_t202" style="position:absolute;left:6479;top:9128;width:700;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4g+wQAAANsAAAAPAAAAZHJzL2Rvd25yZXYueG1sRE/LasJA&#10;FN0X+g/DLbgpOtGC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NKXiD7BAAAA2wAAAA8AAAAA&#10;AAAAAAAAAAAABwIAAGRycy9kb3ducmV2LnhtbFBLBQYAAAAAAwADALcAAAD1AgAAAAA=&#10;" stroked="f">
                  <v:textbox inset="0,0,0,0">
                    <w:txbxContent>
                      <w:p w:rsidR="00E511AB" w:rsidRPr="00EE7B1A" w:rsidRDefault="00E511AB" w:rsidP="00393D67">
                        <w:pPr>
                          <w:jc w:val="center"/>
                          <w:rPr>
                            <w:i/>
                            <w:sz w:val="28"/>
                            <w:szCs w:val="28"/>
                          </w:rPr>
                        </w:pPr>
                        <w:r>
                          <w:rPr>
                            <w:i/>
                            <w:sz w:val="28"/>
                            <w:szCs w:val="28"/>
                          </w:rPr>
                          <w:t>15</w:t>
                        </w:r>
                      </w:p>
                    </w:txbxContent>
                  </v:textbox>
                </v:shape>
                <v:shape id="AutoShape 12" o:spid="_x0000_s1040" type="#_x0000_t32" style="position:absolute;left:4796;top:8984;width:43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Text Box 13" o:spid="_x0000_s1041" type="#_x0000_t202" style="position:absolute;left:4080;top:8791;width:700;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bPSxQAAANsAAAAPAAAAZHJzL2Rvd25yZXYueG1sRI/NasMw&#10;EITvhbyD2EAupZHrQi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BNCbPSxQAAANsAAAAP&#10;AAAAAAAAAAAAAAAAAAcCAABkcnMvZG93bnJldi54bWxQSwUGAAAAAAMAAwC3AAAA+QIAAAAA&#10;" stroked="f">
                  <v:textbox inset="0,0,0,0">
                    <w:txbxContent>
                      <w:p w:rsidR="00E511AB" w:rsidRPr="00EE7B1A" w:rsidRDefault="00E511AB" w:rsidP="00393D67">
                        <w:pPr>
                          <w:jc w:val="center"/>
                          <w:rPr>
                            <w:i/>
                            <w:sz w:val="28"/>
                            <w:szCs w:val="28"/>
                          </w:rPr>
                        </w:pPr>
                        <w:r>
                          <w:rPr>
                            <w:bCs/>
                            <w:i/>
                            <w:color w:val="000000"/>
                            <w:sz w:val="28"/>
                            <w:szCs w:val="28"/>
                          </w:rPr>
                          <w:t>=</w:t>
                        </w:r>
                      </w:p>
                    </w:txbxContent>
                  </v:textbox>
                </v:shape>
              </v:group>
            </w:pict>
          </mc:Fallback>
        </mc:AlternateContent>
      </w:r>
      <w:r w:rsidR="00393D67" w:rsidRPr="005F38FC">
        <w:rPr>
          <w:sz w:val="28"/>
          <w:szCs w:val="28"/>
        </w:rPr>
        <w:tab/>
      </w:r>
      <w:r w:rsidR="00393D67" w:rsidRPr="005F38FC">
        <w:rPr>
          <w:sz w:val="28"/>
          <w:szCs w:val="28"/>
        </w:rPr>
        <w:tab/>
      </w:r>
      <w:r w:rsidR="00393D67" w:rsidRPr="005F38FC">
        <w:rPr>
          <w:sz w:val="28"/>
          <w:szCs w:val="28"/>
        </w:rPr>
        <w:tab/>
      </w:r>
      <w:r w:rsidR="00393D67" w:rsidRPr="005F38FC">
        <w:rPr>
          <w:sz w:val="28"/>
          <w:szCs w:val="28"/>
        </w:rPr>
        <w:tab/>
      </w:r>
      <w:r w:rsidR="00393D67" w:rsidRPr="005F38FC">
        <w:rPr>
          <w:sz w:val="28"/>
          <w:szCs w:val="28"/>
        </w:rPr>
        <w:tab/>
      </w:r>
      <w:r w:rsidR="00393D67" w:rsidRPr="005F38FC">
        <w:rPr>
          <w:sz w:val="28"/>
          <w:szCs w:val="28"/>
        </w:rPr>
        <w:tab/>
      </w:r>
      <w:r w:rsidR="00393D67" w:rsidRPr="005F38FC">
        <w:rPr>
          <w:sz w:val="28"/>
          <w:szCs w:val="28"/>
        </w:rPr>
        <w:tab/>
      </w:r>
      <w:r w:rsidR="00393D67" w:rsidRPr="005F38FC">
        <w:rPr>
          <w:sz w:val="28"/>
          <w:szCs w:val="28"/>
        </w:rPr>
        <w:tab/>
      </w:r>
      <w:r w:rsidR="00393D67" w:rsidRPr="005F38FC">
        <w:rPr>
          <w:sz w:val="28"/>
          <w:szCs w:val="28"/>
        </w:rPr>
        <w:tab/>
      </w:r>
      <w:r w:rsidR="00393D67" w:rsidRPr="005F38FC">
        <w:rPr>
          <w:sz w:val="28"/>
          <w:szCs w:val="28"/>
        </w:rPr>
        <w:tab/>
        <w:t>(3)</w:t>
      </w:r>
    </w:p>
    <w:p w:rsidR="00393D67" w:rsidRPr="005F38FC" w:rsidRDefault="00393D67" w:rsidP="00393D67">
      <w:pPr>
        <w:spacing w:after="120"/>
        <w:ind w:firstLine="720"/>
        <w:jc w:val="both"/>
        <w:rPr>
          <w:sz w:val="28"/>
          <w:szCs w:val="28"/>
        </w:rPr>
      </w:pPr>
    </w:p>
    <w:p w:rsidR="00393D67" w:rsidRPr="005F38FC" w:rsidRDefault="00393D67" w:rsidP="00393D67">
      <w:pPr>
        <w:spacing w:after="120"/>
        <w:ind w:firstLine="720"/>
        <w:jc w:val="both"/>
        <w:rPr>
          <w:color w:val="000000"/>
          <w:sz w:val="28"/>
          <w:szCs w:val="28"/>
        </w:rPr>
      </w:pPr>
    </w:p>
    <w:p w:rsidR="00393D67" w:rsidRPr="005F38FC" w:rsidRDefault="00393D67" w:rsidP="0044758C">
      <w:pPr>
        <w:spacing w:before="120"/>
        <w:ind w:firstLine="720"/>
        <w:jc w:val="both"/>
        <w:rPr>
          <w:bCs/>
          <w:color w:val="000000"/>
          <w:sz w:val="28"/>
          <w:szCs w:val="28"/>
        </w:rPr>
      </w:pPr>
      <w:r w:rsidRPr="005F38FC">
        <w:rPr>
          <w:color w:val="000000"/>
          <w:sz w:val="28"/>
          <w:szCs w:val="28"/>
        </w:rPr>
        <w:t xml:space="preserve">(ii) Chọn ngẫu nhiên hộ đầu tiên: </w:t>
      </w:r>
      <w:r w:rsidR="0044758C" w:rsidRPr="005F38FC">
        <w:rPr>
          <w:color w:val="000000"/>
          <w:sz w:val="28"/>
          <w:szCs w:val="28"/>
        </w:rPr>
        <w:t>C</w:t>
      </w:r>
      <w:r w:rsidRPr="005F38FC">
        <w:rPr>
          <w:bCs/>
          <w:color w:val="000000"/>
          <w:sz w:val="28"/>
          <w:szCs w:val="28"/>
        </w:rPr>
        <w:t xml:space="preserve">họn ngẫu nhiên </w:t>
      </w:r>
      <w:r w:rsidR="0044758C" w:rsidRPr="005F38FC">
        <w:rPr>
          <w:bCs/>
          <w:color w:val="000000"/>
          <w:sz w:val="28"/>
          <w:szCs w:val="28"/>
        </w:rPr>
        <w:t>01</w:t>
      </w:r>
      <w:r w:rsidRPr="005F38FC">
        <w:rPr>
          <w:bCs/>
          <w:color w:val="000000"/>
          <w:sz w:val="28"/>
          <w:szCs w:val="28"/>
        </w:rPr>
        <w:t xml:space="preserve"> hộ nằm trong khoảng cách đầu chọn hộ (1,h)</w:t>
      </w:r>
    </w:p>
    <w:p w:rsidR="00394988" w:rsidRPr="005F38FC" w:rsidRDefault="00393D67" w:rsidP="00393D67">
      <w:pPr>
        <w:spacing w:before="120"/>
        <w:ind w:firstLine="720"/>
        <w:jc w:val="both"/>
        <w:rPr>
          <w:bCs/>
          <w:color w:val="000000"/>
          <w:sz w:val="28"/>
          <w:szCs w:val="28"/>
        </w:rPr>
      </w:pPr>
      <w:r w:rsidRPr="005F38FC">
        <w:rPr>
          <w:bCs/>
          <w:i/>
          <w:color w:val="000000"/>
          <w:sz w:val="28"/>
          <w:szCs w:val="28"/>
        </w:rPr>
        <w:lastRenderedPageBreak/>
        <w:t>Trong đó</w:t>
      </w:r>
      <w:r w:rsidRPr="005F38FC">
        <w:rPr>
          <w:bCs/>
          <w:color w:val="000000"/>
          <w:sz w:val="28"/>
          <w:szCs w:val="28"/>
        </w:rPr>
        <w:t xml:space="preserve">: h là khoảng cách chọn hộ </w:t>
      </w:r>
    </w:p>
    <w:p w:rsidR="00393D67" w:rsidRPr="005F38FC" w:rsidRDefault="00393D67" w:rsidP="00393D67">
      <w:pPr>
        <w:spacing w:before="120"/>
        <w:ind w:firstLine="720"/>
        <w:jc w:val="both"/>
        <w:rPr>
          <w:sz w:val="28"/>
          <w:szCs w:val="28"/>
        </w:rPr>
      </w:pPr>
      <w:r w:rsidRPr="005F38FC">
        <w:rPr>
          <w:sz w:val="28"/>
          <w:szCs w:val="28"/>
        </w:rPr>
        <w:t xml:space="preserve">(iii) Chọn các hộ tiếp theo: Các hộ đại diện tiếp theo thứ 2, 3… </w:t>
      </w:r>
      <w:r w:rsidRPr="005F38FC">
        <w:rPr>
          <w:i/>
          <w:sz w:val="28"/>
          <w:szCs w:val="28"/>
        </w:rPr>
        <w:t>n</w:t>
      </w:r>
      <w:r w:rsidRPr="005F38FC">
        <w:rPr>
          <w:sz w:val="28"/>
          <w:szCs w:val="28"/>
        </w:rPr>
        <w:t xml:space="preserve"> được chọn theo công thức: </w:t>
      </w:r>
      <w:r w:rsidRPr="005F38FC">
        <w:rPr>
          <w:i/>
          <w:sz w:val="28"/>
          <w:szCs w:val="28"/>
        </w:rPr>
        <w:t>t</w:t>
      </w:r>
      <w:r w:rsidRPr="005F38FC">
        <w:rPr>
          <w:sz w:val="28"/>
          <w:szCs w:val="28"/>
        </w:rPr>
        <w:t>+1</w:t>
      </w:r>
      <w:r w:rsidRPr="005F38FC">
        <w:rPr>
          <w:i/>
          <w:sz w:val="28"/>
          <w:szCs w:val="28"/>
        </w:rPr>
        <w:t>h</w:t>
      </w:r>
      <w:r w:rsidRPr="005F38FC">
        <w:rPr>
          <w:sz w:val="28"/>
          <w:szCs w:val="28"/>
        </w:rPr>
        <w:t xml:space="preserve">; </w:t>
      </w:r>
      <w:r w:rsidRPr="005F38FC">
        <w:rPr>
          <w:i/>
          <w:sz w:val="28"/>
          <w:szCs w:val="28"/>
        </w:rPr>
        <w:t>t</w:t>
      </w:r>
      <w:r w:rsidRPr="005F38FC">
        <w:rPr>
          <w:sz w:val="28"/>
          <w:szCs w:val="28"/>
        </w:rPr>
        <w:t>+2</w:t>
      </w:r>
      <w:r w:rsidRPr="005F38FC">
        <w:rPr>
          <w:i/>
          <w:sz w:val="28"/>
          <w:szCs w:val="28"/>
        </w:rPr>
        <w:t>h</w:t>
      </w:r>
      <w:r w:rsidRPr="005F38FC">
        <w:rPr>
          <w:sz w:val="28"/>
          <w:szCs w:val="28"/>
        </w:rPr>
        <w:t xml:space="preserve">;…; </w:t>
      </w:r>
      <w:r w:rsidRPr="005F38FC">
        <w:rPr>
          <w:i/>
          <w:sz w:val="28"/>
          <w:szCs w:val="28"/>
        </w:rPr>
        <w:t>t</w:t>
      </w:r>
      <w:r w:rsidRPr="005F38FC">
        <w:rPr>
          <w:sz w:val="28"/>
          <w:szCs w:val="28"/>
        </w:rPr>
        <w:t>+</w:t>
      </w:r>
      <w:r w:rsidRPr="005F38FC">
        <w:rPr>
          <w:i/>
          <w:sz w:val="28"/>
          <w:szCs w:val="28"/>
        </w:rPr>
        <w:t>nh</w:t>
      </w:r>
      <w:r w:rsidRPr="005F38FC">
        <w:rPr>
          <w:sz w:val="28"/>
          <w:szCs w:val="28"/>
        </w:rPr>
        <w:t xml:space="preserve"> cho đến khi chọn đủ số lượng hộ cần chọn (trong đó </w:t>
      </w:r>
      <w:r w:rsidRPr="005F38FC">
        <w:rPr>
          <w:i/>
          <w:sz w:val="28"/>
          <w:szCs w:val="28"/>
        </w:rPr>
        <w:t>n</w:t>
      </w:r>
      <w:r w:rsidRPr="005F38FC">
        <w:rPr>
          <w:sz w:val="28"/>
          <w:szCs w:val="28"/>
        </w:rPr>
        <w:t xml:space="preserve"> là số hộ đại diện thứ </w:t>
      </w:r>
      <w:r w:rsidRPr="005F38FC">
        <w:rPr>
          <w:i/>
          <w:sz w:val="28"/>
          <w:szCs w:val="28"/>
        </w:rPr>
        <w:t>t</w:t>
      </w:r>
      <w:r w:rsidRPr="005F38FC">
        <w:rPr>
          <w:sz w:val="28"/>
          <w:szCs w:val="28"/>
        </w:rPr>
        <w:t>+1). Trong trường hợp khi phép tính vượt qua tổng số hộ trong địa bàn mẫu thì lấy kết quả trừ đi tổng số hộ trong địa bàn mẫu để xác định số thứ tự của hộ mẫu được chọn.</w:t>
      </w:r>
    </w:p>
    <w:p w:rsidR="007F7D9E" w:rsidRPr="005F38FC" w:rsidRDefault="007F7D9E" w:rsidP="002B1D00">
      <w:pPr>
        <w:spacing w:before="120" w:line="360" w:lineRule="exact"/>
        <w:ind w:firstLine="720"/>
        <w:jc w:val="both"/>
        <w:rPr>
          <w:b/>
          <w:sz w:val="28"/>
          <w:szCs w:val="28"/>
        </w:rPr>
      </w:pPr>
      <w:r w:rsidRPr="005F38FC">
        <w:rPr>
          <w:b/>
          <w:sz w:val="28"/>
          <w:szCs w:val="28"/>
        </w:rPr>
        <w:t xml:space="preserve">3.2. Chọn hộ mẫu </w:t>
      </w:r>
      <w:r w:rsidR="00DE0878">
        <w:rPr>
          <w:b/>
          <w:sz w:val="28"/>
          <w:szCs w:val="28"/>
        </w:rPr>
        <w:t>chuyên sâu về hoạt động NLTS</w:t>
      </w:r>
    </w:p>
    <w:p w:rsidR="008A171A" w:rsidRPr="005F38FC" w:rsidRDefault="008A171A" w:rsidP="008A171A">
      <w:pPr>
        <w:spacing w:after="120"/>
        <w:ind w:firstLine="720"/>
        <w:jc w:val="both"/>
        <w:rPr>
          <w:bCs/>
          <w:spacing w:val="-2"/>
          <w:sz w:val="28"/>
          <w:szCs w:val="28"/>
        </w:rPr>
      </w:pPr>
      <w:r w:rsidRPr="005F38FC">
        <w:rPr>
          <w:spacing w:val="-2"/>
          <w:sz w:val="28"/>
          <w:szCs w:val="28"/>
        </w:rPr>
        <w:t xml:space="preserve">Căn cứ bảng kê các hộ tham gia hoạt động </w:t>
      </w:r>
      <w:r w:rsidRPr="005F38FC">
        <w:rPr>
          <w:color w:val="FF0000"/>
          <w:spacing w:val="-2"/>
          <w:sz w:val="28"/>
          <w:szCs w:val="28"/>
        </w:rPr>
        <w:t>nông nghiệp, lâm nghiệp, thủy sản</w:t>
      </w:r>
      <w:r w:rsidRPr="005F38FC">
        <w:rPr>
          <w:spacing w:val="-2"/>
          <w:sz w:val="28"/>
          <w:szCs w:val="28"/>
        </w:rPr>
        <w:t xml:space="preserve"> của từng địa bàn mẫu được Chương trình phần mềm tổng hợp theo </w:t>
      </w:r>
      <w:r w:rsidRPr="005F38FC">
        <w:rPr>
          <w:b/>
          <w:bCs/>
          <w:spacing w:val="-2"/>
          <w:sz w:val="28"/>
          <w:szCs w:val="28"/>
        </w:rPr>
        <w:t xml:space="preserve">Mẫu số 03/TĐTNN-BKHO, </w:t>
      </w:r>
      <w:r w:rsidR="00DE0878">
        <w:rPr>
          <w:bCs/>
          <w:spacing w:val="-2"/>
          <w:sz w:val="28"/>
          <w:szCs w:val="28"/>
        </w:rPr>
        <w:t>Thống kê</w:t>
      </w:r>
      <w:r w:rsidRPr="005F38FC">
        <w:rPr>
          <w:bCs/>
          <w:spacing w:val="-2"/>
          <w:sz w:val="28"/>
          <w:szCs w:val="28"/>
        </w:rPr>
        <w:t xml:space="preserve"> cấp </w:t>
      </w:r>
      <w:r w:rsidR="005E2C5C" w:rsidRPr="005F38FC">
        <w:rPr>
          <w:bCs/>
          <w:spacing w:val="-2"/>
          <w:sz w:val="28"/>
          <w:szCs w:val="28"/>
        </w:rPr>
        <w:t>tỉnh</w:t>
      </w:r>
      <w:r w:rsidRPr="005F38FC">
        <w:rPr>
          <w:bCs/>
          <w:spacing w:val="-2"/>
          <w:sz w:val="28"/>
          <w:szCs w:val="28"/>
        </w:rPr>
        <w:t xml:space="preserve"> chọn ra 15 hộ theo phương pháp chọn mẫu ngẫu nhiên hệ thống:</w:t>
      </w:r>
    </w:p>
    <w:p w:rsidR="008A171A" w:rsidRPr="005F38FC" w:rsidRDefault="008A171A" w:rsidP="008A171A">
      <w:pPr>
        <w:spacing w:after="120"/>
        <w:ind w:firstLine="720"/>
        <w:jc w:val="both"/>
        <w:rPr>
          <w:sz w:val="28"/>
          <w:szCs w:val="28"/>
        </w:rPr>
      </w:pPr>
      <w:r w:rsidRPr="005F38FC">
        <w:rPr>
          <w:sz w:val="28"/>
          <w:szCs w:val="28"/>
        </w:rPr>
        <w:t>(i) Tính khoảng cách để chọn hộ đại diện (k) như sau:</w:t>
      </w:r>
    </w:p>
    <w:p w:rsidR="008A171A" w:rsidRPr="005F38FC" w:rsidRDefault="008A171A" w:rsidP="008A171A">
      <w:pPr>
        <w:spacing w:before="120" w:after="120"/>
        <w:ind w:firstLine="720"/>
        <w:jc w:val="both"/>
        <w:rPr>
          <w:sz w:val="28"/>
          <w:szCs w:val="28"/>
        </w:rPr>
      </w:pPr>
      <w:r w:rsidRPr="005F38FC">
        <w:rPr>
          <w:noProof/>
          <w:sz w:val="28"/>
          <w:szCs w:val="28"/>
          <w:lang w:eastAsia="en-US"/>
        </w:rPr>
        <mc:AlternateContent>
          <mc:Choice Requires="wpg">
            <w:drawing>
              <wp:anchor distT="0" distB="0" distL="114300" distR="114300" simplePos="0" relativeHeight="251673600" behindDoc="0" locked="0" layoutInCell="1" allowOverlap="1" wp14:anchorId="49DFCC89" wp14:editId="29B67884">
                <wp:simplePos x="0" y="0"/>
                <wp:positionH relativeFrom="column">
                  <wp:posOffset>470534</wp:posOffset>
                </wp:positionH>
                <wp:positionV relativeFrom="paragraph">
                  <wp:posOffset>33020</wp:posOffset>
                </wp:positionV>
                <wp:extent cx="4791075" cy="676910"/>
                <wp:effectExtent l="0" t="0" r="28575" b="889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1075" cy="676910"/>
                          <a:chOff x="2442" y="8469"/>
                          <a:chExt cx="6684" cy="1066"/>
                        </a:xfrm>
                      </wpg:grpSpPr>
                      <wps:wsp>
                        <wps:cNvPr id="15" name="Text Box 9"/>
                        <wps:cNvSpPr txBox="1">
                          <a:spLocks noChangeArrowheads="1"/>
                        </wps:cNvSpPr>
                        <wps:spPr bwMode="auto">
                          <a:xfrm>
                            <a:off x="2442" y="8578"/>
                            <a:ext cx="1502"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11AB" w:rsidRPr="005C21D7" w:rsidRDefault="00E511AB" w:rsidP="008A171A">
                              <w:pPr>
                                <w:rPr>
                                  <w:sz w:val="26"/>
                                  <w:szCs w:val="26"/>
                                </w:rPr>
                              </w:pPr>
                              <w:r w:rsidRPr="005C21D7">
                                <w:rPr>
                                  <w:i/>
                                  <w:color w:val="000000"/>
                                  <w:sz w:val="26"/>
                                  <w:szCs w:val="26"/>
                                </w:rPr>
                                <w:t>Khoảng cách chọn hộ</w:t>
                              </w:r>
                              <w:r w:rsidRPr="005C21D7">
                                <w:rPr>
                                  <w:color w:val="000000"/>
                                  <w:sz w:val="26"/>
                                  <w:szCs w:val="26"/>
                                </w:rPr>
                                <w:t xml:space="preserve"> (</w:t>
                              </w:r>
                              <w:r>
                                <w:rPr>
                                  <w:color w:val="000000"/>
                                  <w:sz w:val="26"/>
                                  <w:szCs w:val="26"/>
                                </w:rPr>
                                <w:t>k</w:t>
                              </w:r>
                              <w:r w:rsidRPr="005C21D7">
                                <w:rPr>
                                  <w:color w:val="000000"/>
                                  <w:sz w:val="26"/>
                                  <w:szCs w:val="26"/>
                                </w:rPr>
                                <w:t>)</w:t>
                              </w:r>
                            </w:p>
                          </w:txbxContent>
                        </wps:txbx>
                        <wps:bodyPr rot="0" vert="horz" wrap="square" lIns="0" tIns="0" rIns="0" bIns="0" anchor="t" anchorCtr="0" upright="1">
                          <a:noAutofit/>
                        </wps:bodyPr>
                      </wps:wsp>
                      <wps:wsp>
                        <wps:cNvPr id="33" name="Text Box 10"/>
                        <wps:cNvSpPr txBox="1">
                          <a:spLocks noChangeArrowheads="1"/>
                        </wps:cNvSpPr>
                        <wps:spPr bwMode="auto">
                          <a:xfrm>
                            <a:off x="4780" y="8469"/>
                            <a:ext cx="4346" cy="5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11AB" w:rsidRPr="005C21D7" w:rsidRDefault="00E511AB" w:rsidP="008A171A">
                              <w:pPr>
                                <w:jc w:val="center"/>
                                <w:rPr>
                                  <w:i/>
                                  <w:sz w:val="26"/>
                                  <w:szCs w:val="26"/>
                                </w:rPr>
                              </w:pPr>
                              <w:r w:rsidRPr="005C21D7">
                                <w:rPr>
                                  <w:i/>
                                  <w:color w:val="000000"/>
                                  <w:sz w:val="26"/>
                                  <w:szCs w:val="26"/>
                                </w:rPr>
                                <w:t xml:space="preserve">Tổng số hộ </w:t>
                              </w:r>
                              <w:r>
                                <w:rPr>
                                  <w:i/>
                                  <w:color w:val="000000"/>
                                  <w:sz w:val="26"/>
                                  <w:szCs w:val="26"/>
                                </w:rPr>
                                <w:t xml:space="preserve">NLTS </w:t>
                              </w:r>
                              <w:r w:rsidRPr="005C21D7">
                                <w:rPr>
                                  <w:i/>
                                  <w:color w:val="000000"/>
                                  <w:sz w:val="26"/>
                                  <w:szCs w:val="26"/>
                                </w:rPr>
                                <w:t>trong danh sách địa bàn</w:t>
                              </w:r>
                            </w:p>
                          </w:txbxContent>
                        </wps:txbx>
                        <wps:bodyPr rot="0" vert="horz" wrap="square" lIns="0" tIns="0" rIns="0" bIns="0" anchor="t" anchorCtr="0" upright="1">
                          <a:noAutofit/>
                        </wps:bodyPr>
                      </wps:wsp>
                      <wps:wsp>
                        <wps:cNvPr id="34" name="Text Box 11"/>
                        <wps:cNvSpPr txBox="1">
                          <a:spLocks noChangeArrowheads="1"/>
                        </wps:cNvSpPr>
                        <wps:spPr bwMode="auto">
                          <a:xfrm>
                            <a:off x="6479" y="9128"/>
                            <a:ext cx="700" cy="4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11AB" w:rsidRPr="00EE7B1A" w:rsidRDefault="00E511AB" w:rsidP="008A171A">
                              <w:pPr>
                                <w:jc w:val="center"/>
                                <w:rPr>
                                  <w:i/>
                                  <w:sz w:val="28"/>
                                  <w:szCs w:val="28"/>
                                </w:rPr>
                              </w:pPr>
                              <w:r>
                                <w:rPr>
                                  <w:i/>
                                  <w:sz w:val="28"/>
                                  <w:szCs w:val="28"/>
                                </w:rPr>
                                <w:t>15</w:t>
                              </w:r>
                            </w:p>
                          </w:txbxContent>
                        </wps:txbx>
                        <wps:bodyPr rot="0" vert="horz" wrap="square" lIns="0" tIns="0" rIns="0" bIns="0" anchor="t" anchorCtr="0" upright="1">
                          <a:noAutofit/>
                        </wps:bodyPr>
                      </wps:wsp>
                      <wps:wsp>
                        <wps:cNvPr id="35" name="AutoShape 12"/>
                        <wps:cNvCnPr>
                          <a:cxnSpLocks noChangeShapeType="1"/>
                        </wps:cNvCnPr>
                        <wps:spPr bwMode="auto">
                          <a:xfrm>
                            <a:off x="4796" y="8984"/>
                            <a:ext cx="4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13"/>
                        <wps:cNvSpPr txBox="1">
                          <a:spLocks noChangeArrowheads="1"/>
                        </wps:cNvSpPr>
                        <wps:spPr bwMode="auto">
                          <a:xfrm>
                            <a:off x="4080" y="8791"/>
                            <a:ext cx="700" cy="4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11AB" w:rsidRPr="00EE7B1A" w:rsidRDefault="00E511AB" w:rsidP="008A171A">
                              <w:pPr>
                                <w:jc w:val="center"/>
                                <w:rPr>
                                  <w:i/>
                                  <w:sz w:val="28"/>
                                  <w:szCs w:val="28"/>
                                </w:rPr>
                              </w:pPr>
                              <w:r>
                                <w:rPr>
                                  <w:bCs/>
                                  <w:i/>
                                  <w:color w:val="000000"/>
                                  <w:sz w:val="28"/>
                                  <w:szCs w:val="2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DFCC89" id="Group 14" o:spid="_x0000_s1042" style="position:absolute;left:0;text-align:left;margin-left:37.05pt;margin-top:2.6pt;width:377.25pt;height:53.3pt;z-index:251673600" coordorigin="2442,8469" coordsize="6684,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">
                <v:shape id="Text Box 9" o:spid="_x0000_s1043" type="#_x0000_t202" style="position:absolute;left:2442;top:8578;width:1502;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fGwgAAANsAAAAPAAAAZHJzL2Rvd25yZXYueG1sRE9La8JA&#10;EL4L/Q/LFHqRummg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CJVXfGwgAAANsAAAAPAAAA&#10;AAAAAAAAAAAAAAcCAABkcnMvZG93bnJldi54bWxQSwUGAAAAAAMAAwC3AAAA9gIAAAAA&#10;" stroked="f">
                  <v:textbox inset="0,0,0,0">
                    <w:txbxContent>
                      <w:p w:rsidR="00E511AB" w:rsidRPr="005C21D7" w:rsidRDefault="00E511AB" w:rsidP="008A171A">
                        <w:pPr>
                          <w:rPr>
                            <w:sz w:val="26"/>
                            <w:szCs w:val="26"/>
                          </w:rPr>
                        </w:pPr>
                        <w:r w:rsidRPr="005C21D7">
                          <w:rPr>
                            <w:i/>
                            <w:color w:val="000000"/>
                            <w:sz w:val="26"/>
                            <w:szCs w:val="26"/>
                          </w:rPr>
                          <w:t>Khoảng cách chọn hộ</w:t>
                        </w:r>
                        <w:r w:rsidRPr="005C21D7">
                          <w:rPr>
                            <w:color w:val="000000"/>
                            <w:sz w:val="26"/>
                            <w:szCs w:val="26"/>
                          </w:rPr>
                          <w:t xml:space="preserve"> (</w:t>
                        </w:r>
                        <w:r>
                          <w:rPr>
                            <w:color w:val="000000"/>
                            <w:sz w:val="26"/>
                            <w:szCs w:val="26"/>
                          </w:rPr>
                          <w:t>k</w:t>
                        </w:r>
                        <w:r w:rsidRPr="005C21D7">
                          <w:rPr>
                            <w:color w:val="000000"/>
                            <w:sz w:val="26"/>
                            <w:szCs w:val="26"/>
                          </w:rPr>
                          <w:t>)</w:t>
                        </w:r>
                      </w:p>
                    </w:txbxContent>
                  </v:textbox>
                </v:shape>
                <v:shape id="Text Box 10" o:spid="_x0000_s1044" type="#_x0000_t202" style="position:absolute;left:4780;top:8469;width:4346;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RZJxQAAANsAAAAPAAAAZHJzL2Rvd25yZXYueG1sRI/NasMw&#10;EITvhbyD2EAvJZETQw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AiRRZJxQAAANsAAAAP&#10;AAAAAAAAAAAAAAAAAAcCAABkcnMvZG93bnJldi54bWxQSwUGAAAAAAMAAwC3AAAA+QIAAAAA&#10;" stroked="f">
                  <v:textbox inset="0,0,0,0">
                    <w:txbxContent>
                      <w:p w:rsidR="00E511AB" w:rsidRPr="005C21D7" w:rsidRDefault="00E511AB" w:rsidP="008A171A">
                        <w:pPr>
                          <w:jc w:val="center"/>
                          <w:rPr>
                            <w:i/>
                            <w:sz w:val="26"/>
                            <w:szCs w:val="26"/>
                          </w:rPr>
                        </w:pPr>
                        <w:r w:rsidRPr="005C21D7">
                          <w:rPr>
                            <w:i/>
                            <w:color w:val="000000"/>
                            <w:sz w:val="26"/>
                            <w:szCs w:val="26"/>
                          </w:rPr>
                          <w:t xml:space="preserve">Tổng số hộ </w:t>
                        </w:r>
                        <w:r>
                          <w:rPr>
                            <w:i/>
                            <w:color w:val="000000"/>
                            <w:sz w:val="26"/>
                            <w:szCs w:val="26"/>
                          </w:rPr>
                          <w:t xml:space="preserve">NLTS </w:t>
                        </w:r>
                        <w:r w:rsidRPr="005C21D7">
                          <w:rPr>
                            <w:i/>
                            <w:color w:val="000000"/>
                            <w:sz w:val="26"/>
                            <w:szCs w:val="26"/>
                          </w:rPr>
                          <w:t>trong danh sách địa bàn</w:t>
                        </w:r>
                      </w:p>
                    </w:txbxContent>
                  </v:textbox>
                </v:shape>
                <v:shape id="Text Box 11" o:spid="_x0000_s1045" type="#_x0000_t202" style="position:absolute;left:6479;top:9128;width:700;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I49xQAAANsAAAAPAAAAZHJzL2Rvd25yZXYueG1sRI9Pa8JA&#10;FMTvBb/D8oReim6aF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CtrI49xQAAANsAAAAP&#10;AAAAAAAAAAAAAAAAAAcCAABkcnMvZG93bnJldi54bWxQSwUGAAAAAAMAAwC3AAAA+QIAAAAA&#10;" stroked="f">
                  <v:textbox inset="0,0,0,0">
                    <w:txbxContent>
                      <w:p w:rsidR="00E511AB" w:rsidRPr="00EE7B1A" w:rsidRDefault="00E511AB" w:rsidP="008A171A">
                        <w:pPr>
                          <w:jc w:val="center"/>
                          <w:rPr>
                            <w:i/>
                            <w:sz w:val="28"/>
                            <w:szCs w:val="28"/>
                          </w:rPr>
                        </w:pPr>
                        <w:r>
                          <w:rPr>
                            <w:i/>
                            <w:sz w:val="28"/>
                            <w:szCs w:val="28"/>
                          </w:rPr>
                          <w:t>15</w:t>
                        </w:r>
                      </w:p>
                    </w:txbxContent>
                  </v:textbox>
                </v:shape>
                <v:shape id="AutoShape 12" o:spid="_x0000_s1046" type="#_x0000_t32" style="position:absolute;left:4796;top:8984;width:43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Text Box 13" o:spid="_x0000_s1047" type="#_x0000_t202" style="position:absolute;left:4080;top:8791;width:700;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XRxQAAANsAAAAPAAAAZHJzL2Rvd25yZXYueG1sRI/NasMw&#10;EITvhbyD2EAupZGbgi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AyMrXRxQAAANsAAAAP&#10;AAAAAAAAAAAAAAAAAAcCAABkcnMvZG93bnJldi54bWxQSwUGAAAAAAMAAwC3AAAA+QIAAAAA&#10;" stroked="f">
                  <v:textbox inset="0,0,0,0">
                    <w:txbxContent>
                      <w:p w:rsidR="00E511AB" w:rsidRPr="00EE7B1A" w:rsidRDefault="00E511AB" w:rsidP="008A171A">
                        <w:pPr>
                          <w:jc w:val="center"/>
                          <w:rPr>
                            <w:i/>
                            <w:sz w:val="28"/>
                            <w:szCs w:val="28"/>
                          </w:rPr>
                        </w:pPr>
                        <w:r>
                          <w:rPr>
                            <w:bCs/>
                            <w:i/>
                            <w:color w:val="000000"/>
                            <w:sz w:val="28"/>
                            <w:szCs w:val="28"/>
                          </w:rPr>
                          <w:t>=</w:t>
                        </w:r>
                      </w:p>
                    </w:txbxContent>
                  </v:textbox>
                </v:shape>
              </v:group>
            </w:pict>
          </mc:Fallback>
        </mc:AlternateContent>
      </w:r>
      <w:r w:rsidRPr="005F38FC">
        <w:rPr>
          <w:sz w:val="28"/>
          <w:szCs w:val="28"/>
        </w:rPr>
        <w:tab/>
      </w:r>
      <w:r w:rsidRPr="005F38FC">
        <w:rPr>
          <w:sz w:val="28"/>
          <w:szCs w:val="28"/>
        </w:rPr>
        <w:tab/>
      </w:r>
      <w:r w:rsidRPr="005F38FC">
        <w:rPr>
          <w:sz w:val="28"/>
          <w:szCs w:val="28"/>
        </w:rPr>
        <w:tab/>
      </w:r>
      <w:r w:rsidRPr="005F38FC">
        <w:rPr>
          <w:sz w:val="28"/>
          <w:szCs w:val="28"/>
        </w:rPr>
        <w:tab/>
      </w:r>
      <w:r w:rsidRPr="005F38FC">
        <w:rPr>
          <w:sz w:val="28"/>
          <w:szCs w:val="28"/>
        </w:rPr>
        <w:tab/>
      </w:r>
      <w:r w:rsidRPr="005F38FC">
        <w:rPr>
          <w:sz w:val="28"/>
          <w:szCs w:val="28"/>
        </w:rPr>
        <w:tab/>
      </w:r>
      <w:r w:rsidRPr="005F38FC">
        <w:rPr>
          <w:sz w:val="28"/>
          <w:szCs w:val="28"/>
        </w:rPr>
        <w:tab/>
      </w:r>
      <w:r w:rsidRPr="005F38FC">
        <w:rPr>
          <w:sz w:val="28"/>
          <w:szCs w:val="28"/>
        </w:rPr>
        <w:tab/>
      </w:r>
      <w:r w:rsidRPr="005F38FC">
        <w:rPr>
          <w:sz w:val="28"/>
          <w:szCs w:val="28"/>
        </w:rPr>
        <w:tab/>
      </w:r>
      <w:r w:rsidRPr="005F38FC">
        <w:rPr>
          <w:sz w:val="28"/>
          <w:szCs w:val="28"/>
        </w:rPr>
        <w:tab/>
        <w:t>(3)</w:t>
      </w:r>
    </w:p>
    <w:p w:rsidR="008A171A" w:rsidRPr="005F38FC" w:rsidRDefault="008A171A" w:rsidP="008A171A">
      <w:pPr>
        <w:spacing w:after="120"/>
        <w:ind w:firstLine="720"/>
        <w:jc w:val="both"/>
        <w:rPr>
          <w:sz w:val="28"/>
          <w:szCs w:val="28"/>
        </w:rPr>
      </w:pPr>
    </w:p>
    <w:p w:rsidR="008A171A" w:rsidRPr="005F38FC" w:rsidRDefault="008A171A" w:rsidP="008A171A">
      <w:pPr>
        <w:spacing w:after="120"/>
        <w:ind w:firstLine="720"/>
        <w:jc w:val="both"/>
        <w:rPr>
          <w:color w:val="000000"/>
          <w:sz w:val="28"/>
          <w:szCs w:val="28"/>
        </w:rPr>
      </w:pPr>
    </w:p>
    <w:p w:rsidR="008A171A" w:rsidRPr="005F38FC" w:rsidRDefault="008A171A" w:rsidP="008A171A">
      <w:pPr>
        <w:spacing w:before="120"/>
        <w:ind w:firstLine="720"/>
        <w:jc w:val="both"/>
        <w:rPr>
          <w:bCs/>
          <w:color w:val="000000"/>
          <w:sz w:val="28"/>
          <w:szCs w:val="28"/>
        </w:rPr>
      </w:pPr>
      <w:r w:rsidRPr="005F38FC">
        <w:rPr>
          <w:color w:val="000000"/>
          <w:sz w:val="28"/>
          <w:szCs w:val="28"/>
        </w:rPr>
        <w:t>(ii) Chọn ngẫu nhiên hộ đầu tiên: C</w:t>
      </w:r>
      <w:r w:rsidRPr="005F38FC">
        <w:rPr>
          <w:bCs/>
          <w:color w:val="000000"/>
          <w:sz w:val="28"/>
          <w:szCs w:val="28"/>
        </w:rPr>
        <w:t>họn ngẫu nhiên 01 hộ nằm trong khoảng cách đầu chọn hộ (1,k)</w:t>
      </w:r>
    </w:p>
    <w:p w:rsidR="008A171A" w:rsidRPr="005F38FC" w:rsidRDefault="008A171A" w:rsidP="008A171A">
      <w:pPr>
        <w:spacing w:before="120"/>
        <w:ind w:firstLine="720"/>
        <w:jc w:val="both"/>
        <w:rPr>
          <w:bCs/>
          <w:color w:val="000000"/>
          <w:sz w:val="28"/>
          <w:szCs w:val="28"/>
        </w:rPr>
      </w:pPr>
      <w:r w:rsidRPr="005F38FC">
        <w:rPr>
          <w:bCs/>
          <w:i/>
          <w:color w:val="000000"/>
          <w:sz w:val="28"/>
          <w:szCs w:val="28"/>
        </w:rPr>
        <w:t>Trong đó</w:t>
      </w:r>
      <w:r w:rsidRPr="005F38FC">
        <w:rPr>
          <w:bCs/>
          <w:color w:val="000000"/>
          <w:sz w:val="28"/>
          <w:szCs w:val="28"/>
        </w:rPr>
        <w:t xml:space="preserve">: k là khoảng cách chọn hộ </w:t>
      </w:r>
    </w:p>
    <w:p w:rsidR="008A171A" w:rsidRPr="005F38FC" w:rsidRDefault="008A171A" w:rsidP="008A171A">
      <w:pPr>
        <w:spacing w:before="120"/>
        <w:ind w:firstLine="720"/>
        <w:jc w:val="both"/>
        <w:rPr>
          <w:sz w:val="28"/>
          <w:szCs w:val="28"/>
        </w:rPr>
      </w:pPr>
      <w:r w:rsidRPr="005F38FC">
        <w:rPr>
          <w:sz w:val="28"/>
          <w:szCs w:val="28"/>
        </w:rPr>
        <w:t xml:space="preserve">(iii) Chọn các hộ tiếp theo: Các hộ đại diện tiếp theo thứ 2, 3… </w:t>
      </w:r>
      <w:r w:rsidRPr="005F38FC">
        <w:rPr>
          <w:i/>
          <w:sz w:val="28"/>
          <w:szCs w:val="28"/>
        </w:rPr>
        <w:t>n</w:t>
      </w:r>
      <w:r w:rsidRPr="005F38FC">
        <w:rPr>
          <w:sz w:val="28"/>
          <w:szCs w:val="28"/>
        </w:rPr>
        <w:t xml:space="preserve"> được chọn theo công thức: </w:t>
      </w:r>
      <w:r w:rsidRPr="005F38FC">
        <w:rPr>
          <w:i/>
          <w:sz w:val="28"/>
          <w:szCs w:val="28"/>
        </w:rPr>
        <w:t>t</w:t>
      </w:r>
      <w:r w:rsidRPr="005F38FC">
        <w:rPr>
          <w:sz w:val="28"/>
          <w:szCs w:val="28"/>
        </w:rPr>
        <w:t>+1</w:t>
      </w:r>
      <w:r w:rsidR="00394988" w:rsidRPr="005F38FC">
        <w:rPr>
          <w:sz w:val="28"/>
          <w:szCs w:val="28"/>
        </w:rPr>
        <w:t>k</w:t>
      </w:r>
      <w:r w:rsidRPr="005F38FC">
        <w:rPr>
          <w:sz w:val="28"/>
          <w:szCs w:val="28"/>
        </w:rPr>
        <w:t xml:space="preserve">; </w:t>
      </w:r>
      <w:r w:rsidRPr="005F38FC">
        <w:rPr>
          <w:i/>
          <w:sz w:val="28"/>
          <w:szCs w:val="28"/>
        </w:rPr>
        <w:t>t</w:t>
      </w:r>
      <w:r w:rsidRPr="005F38FC">
        <w:rPr>
          <w:sz w:val="28"/>
          <w:szCs w:val="28"/>
        </w:rPr>
        <w:t>+2</w:t>
      </w:r>
      <w:r w:rsidR="00394988" w:rsidRPr="005F38FC">
        <w:rPr>
          <w:sz w:val="28"/>
          <w:szCs w:val="28"/>
        </w:rPr>
        <w:t>k</w:t>
      </w:r>
      <w:r w:rsidRPr="005F38FC">
        <w:rPr>
          <w:sz w:val="28"/>
          <w:szCs w:val="28"/>
        </w:rPr>
        <w:t xml:space="preserve">;…; </w:t>
      </w:r>
      <w:r w:rsidRPr="005F38FC">
        <w:rPr>
          <w:i/>
          <w:sz w:val="28"/>
          <w:szCs w:val="28"/>
        </w:rPr>
        <w:t>t</w:t>
      </w:r>
      <w:r w:rsidRPr="005F38FC">
        <w:rPr>
          <w:sz w:val="28"/>
          <w:szCs w:val="28"/>
        </w:rPr>
        <w:t>+</w:t>
      </w:r>
      <w:r w:rsidRPr="005F38FC">
        <w:rPr>
          <w:i/>
          <w:sz w:val="28"/>
          <w:szCs w:val="28"/>
        </w:rPr>
        <w:t>n</w:t>
      </w:r>
      <w:r w:rsidR="00394988" w:rsidRPr="005F38FC">
        <w:rPr>
          <w:i/>
          <w:sz w:val="28"/>
          <w:szCs w:val="28"/>
        </w:rPr>
        <w:t>k</w:t>
      </w:r>
      <w:r w:rsidRPr="005F38FC">
        <w:rPr>
          <w:sz w:val="28"/>
          <w:szCs w:val="28"/>
        </w:rPr>
        <w:t xml:space="preserve"> cho đến khi chọn đủ số lượng hộ cần chọn (trong đó </w:t>
      </w:r>
      <w:r w:rsidRPr="005F38FC">
        <w:rPr>
          <w:i/>
          <w:sz w:val="28"/>
          <w:szCs w:val="28"/>
        </w:rPr>
        <w:t>n</w:t>
      </w:r>
      <w:r w:rsidRPr="005F38FC">
        <w:rPr>
          <w:sz w:val="28"/>
          <w:szCs w:val="28"/>
        </w:rPr>
        <w:t xml:space="preserve"> là số hộ đại diện thứ </w:t>
      </w:r>
      <w:r w:rsidRPr="005F38FC">
        <w:rPr>
          <w:i/>
          <w:sz w:val="28"/>
          <w:szCs w:val="28"/>
        </w:rPr>
        <w:t>t</w:t>
      </w:r>
      <w:r w:rsidRPr="005F38FC">
        <w:rPr>
          <w:sz w:val="28"/>
          <w:szCs w:val="28"/>
        </w:rPr>
        <w:t>+1). Trong trường hợp khi phép tính vượt qua tổng số hộ trong địa bàn mẫu thì lấy kết quả trừ đi tổng số hộ trong địa bàn mẫu để xác định số thứ tự của hộ mẫu được chọn.</w:t>
      </w:r>
    </w:p>
    <w:bookmarkEnd w:id="0"/>
    <w:bookmarkEnd w:id="1"/>
    <w:p w:rsidR="002B1D00" w:rsidRPr="005F38FC" w:rsidRDefault="002B1D00" w:rsidP="002B1D00">
      <w:pPr>
        <w:pStyle w:val="BodyText"/>
        <w:spacing w:before="120" w:line="360" w:lineRule="exact"/>
        <w:ind w:firstLine="720"/>
        <w:jc w:val="both"/>
        <w:rPr>
          <w:rFonts w:ascii="Times New Roman" w:hAnsi="Times New Roman"/>
          <w:bCs/>
          <w:iCs/>
          <w:szCs w:val="26"/>
        </w:rPr>
      </w:pPr>
      <w:r w:rsidRPr="005F38FC">
        <w:rPr>
          <w:rFonts w:ascii="Times New Roman" w:hAnsi="Times New Roman"/>
          <w:bCs/>
          <w:iCs/>
          <w:szCs w:val="26"/>
        </w:rPr>
        <w:t>4. Tính quyền số chọn mẫu</w:t>
      </w:r>
    </w:p>
    <w:p w:rsidR="00D53395" w:rsidRPr="005F38FC" w:rsidRDefault="00D53395" w:rsidP="002B1D00">
      <w:pPr>
        <w:spacing w:after="120"/>
        <w:ind w:firstLine="720"/>
        <w:jc w:val="both"/>
        <w:rPr>
          <w:bCs/>
          <w:sz w:val="28"/>
          <w:szCs w:val="26"/>
        </w:rPr>
      </w:pPr>
      <w:r w:rsidRPr="005F38FC">
        <w:rPr>
          <w:bCs/>
          <w:sz w:val="28"/>
          <w:szCs w:val="26"/>
        </w:rPr>
        <w:t xml:space="preserve">Cục Thống kê chịu trách nhiệm tính quyền số </w:t>
      </w:r>
      <w:r w:rsidR="00ED57DE" w:rsidRPr="005F38FC">
        <w:rPr>
          <w:bCs/>
          <w:sz w:val="28"/>
          <w:szCs w:val="26"/>
        </w:rPr>
        <w:t xml:space="preserve">chọn </w:t>
      </w:r>
      <w:r w:rsidRPr="005F38FC">
        <w:rPr>
          <w:bCs/>
          <w:sz w:val="28"/>
          <w:szCs w:val="26"/>
        </w:rPr>
        <w:t xml:space="preserve">hộ mẫu </w:t>
      </w:r>
      <w:r w:rsidR="00ED57DE" w:rsidRPr="005F38FC">
        <w:rPr>
          <w:bCs/>
          <w:sz w:val="28"/>
          <w:szCs w:val="26"/>
        </w:rPr>
        <w:t xml:space="preserve">để phục vụ suy rộng, tổng hợp kết quả điều tra chọn mẫu </w:t>
      </w:r>
      <w:r w:rsidR="00394988" w:rsidRPr="005F38FC">
        <w:rPr>
          <w:bCs/>
          <w:sz w:val="28"/>
          <w:szCs w:val="26"/>
        </w:rPr>
        <w:t>theo từng loại hộ mẫu</w:t>
      </w:r>
      <w:r w:rsidR="006A653C" w:rsidRPr="005F38FC">
        <w:rPr>
          <w:bCs/>
          <w:sz w:val="28"/>
          <w:szCs w:val="26"/>
        </w:rPr>
        <w:t>.</w:t>
      </w:r>
    </w:p>
    <w:p w:rsidR="002B1D00" w:rsidRPr="005F38FC" w:rsidRDefault="002B1D00" w:rsidP="002B1D00">
      <w:pPr>
        <w:spacing w:after="120"/>
        <w:ind w:firstLine="720"/>
        <w:jc w:val="both"/>
        <w:rPr>
          <w:b/>
          <w:bCs/>
          <w:sz w:val="28"/>
          <w:szCs w:val="26"/>
        </w:rPr>
      </w:pPr>
      <w:r w:rsidRPr="005F38FC">
        <w:rPr>
          <w:b/>
          <w:bCs/>
          <w:sz w:val="28"/>
          <w:szCs w:val="26"/>
        </w:rPr>
        <w:t>4.1. Tính quyền số chọn hộ mẫu SDG 2.4.1</w:t>
      </w:r>
    </w:p>
    <w:p w:rsidR="002B1D00" w:rsidRPr="005F38FC" w:rsidRDefault="002B1D00" w:rsidP="002B1D00">
      <w:pPr>
        <w:spacing w:after="120"/>
        <w:ind w:firstLine="720"/>
        <w:jc w:val="both"/>
        <w:rPr>
          <w:bCs/>
          <w:sz w:val="28"/>
          <w:szCs w:val="26"/>
        </w:rPr>
      </w:pPr>
      <w:r w:rsidRPr="005F38FC">
        <w:rPr>
          <w:bCs/>
          <w:sz w:val="28"/>
          <w:szCs w:val="26"/>
        </w:rPr>
        <w:t>Bước 1</w:t>
      </w:r>
      <w:r w:rsidR="00BC01F6" w:rsidRPr="005F38FC">
        <w:rPr>
          <w:bCs/>
          <w:sz w:val="28"/>
          <w:szCs w:val="26"/>
        </w:rPr>
        <w:t>.</w:t>
      </w:r>
      <w:r w:rsidRPr="005F38FC">
        <w:rPr>
          <w:bCs/>
          <w:sz w:val="28"/>
          <w:szCs w:val="26"/>
        </w:rPr>
        <w:t xml:space="preserve"> Tính quyền số chọn địa bàn mẫu</w:t>
      </w:r>
    </w:p>
    <w:p w:rsidR="002B1D00" w:rsidRPr="005F38FC" w:rsidRDefault="002B1D00" w:rsidP="002B1D00">
      <w:pPr>
        <w:spacing w:after="120"/>
        <w:ind w:firstLine="720"/>
        <w:jc w:val="both"/>
        <w:rPr>
          <w:bCs/>
          <w:sz w:val="28"/>
          <w:szCs w:val="26"/>
        </w:rPr>
      </w:pPr>
      <w:r w:rsidRPr="005F38FC">
        <w:rPr>
          <w:bCs/>
          <w:sz w:val="28"/>
          <w:szCs w:val="26"/>
        </w:rPr>
        <w:t>Áp dụng theo công thức sau:</w:t>
      </w:r>
    </w:p>
    <w:p w:rsidR="002B1D00" w:rsidRPr="005F38FC" w:rsidRDefault="0000738D" w:rsidP="002B1D00">
      <w:pPr>
        <w:spacing w:before="360" w:after="360" w:line="360" w:lineRule="exact"/>
        <w:ind w:firstLine="720"/>
        <w:jc w:val="both"/>
        <w:rPr>
          <w:sz w:val="28"/>
          <w:szCs w:val="26"/>
        </w:rPr>
      </w:pPr>
      <m:oMathPara>
        <m:oMath>
          <m:sSubSup>
            <m:sSubSupPr>
              <m:ctrlPr>
                <w:rPr>
                  <w:rFonts w:ascii="Cambria Math" w:hAnsi="Cambria Math"/>
                  <w:sz w:val="28"/>
                  <w:szCs w:val="26"/>
                </w:rPr>
              </m:ctrlPr>
            </m:sSubSupPr>
            <m:e>
              <m:r>
                <m:rPr>
                  <m:sty m:val="p"/>
                </m:rPr>
                <w:rPr>
                  <w:rFonts w:ascii="Cambria Math" w:hAnsi="Cambria Math"/>
                  <w:sz w:val="28"/>
                  <w:szCs w:val="26"/>
                </w:rPr>
                <m:t>w</m:t>
              </m:r>
            </m:e>
            <m:sub>
              <m:r>
                <m:rPr>
                  <m:sty m:val="p"/>
                </m:rPr>
                <w:rPr>
                  <w:rFonts w:ascii="Cambria Math" w:hAnsi="Cambria Math"/>
                  <w:sz w:val="28"/>
                  <w:szCs w:val="26"/>
                </w:rPr>
                <m:t>i</m:t>
              </m:r>
            </m:sub>
            <m:sup>
              <m:r>
                <m:rPr>
                  <m:sty m:val="p"/>
                </m:rPr>
                <w:rPr>
                  <w:rFonts w:ascii="Cambria Math" w:hAnsi="Cambria Math"/>
                  <w:sz w:val="28"/>
                  <w:szCs w:val="26"/>
                </w:rPr>
                <m:t>1</m:t>
              </m:r>
            </m:sup>
          </m:sSubSup>
          <m:r>
            <m:rPr>
              <m:sty m:val="p"/>
            </m:rPr>
            <w:rPr>
              <w:rFonts w:ascii="Cambria Math" w:hAnsi="Cambria Math"/>
              <w:sz w:val="28"/>
              <w:szCs w:val="26"/>
            </w:rPr>
            <m:t>=</m:t>
          </m:r>
          <m:f>
            <m:fPr>
              <m:ctrlPr>
                <w:rPr>
                  <w:rFonts w:ascii="Cambria Math" w:hAnsi="Cambria Math"/>
                  <w:sz w:val="28"/>
                  <w:szCs w:val="26"/>
                </w:rPr>
              </m:ctrlPr>
            </m:fPr>
            <m:num>
              <m:r>
                <m:rPr>
                  <m:sty m:val="p"/>
                </m:rPr>
                <w:rPr>
                  <w:rFonts w:ascii="Cambria Math" w:hAnsi="Cambria Math"/>
                  <w:sz w:val="28"/>
                  <w:szCs w:val="26"/>
                </w:rPr>
                <m:t>1</m:t>
              </m:r>
            </m:num>
            <m:den>
              <m:sSub>
                <m:sSubPr>
                  <m:ctrlPr>
                    <w:rPr>
                      <w:rFonts w:ascii="Cambria Math" w:hAnsi="Cambria Math"/>
                      <w:sz w:val="28"/>
                      <w:szCs w:val="26"/>
                    </w:rPr>
                  </m:ctrlPr>
                </m:sSubPr>
                <m:e>
                  <m:r>
                    <m:rPr>
                      <m:sty m:val="p"/>
                    </m:rPr>
                    <w:rPr>
                      <w:rFonts w:ascii="Cambria Math" w:hAnsi="Cambria Math"/>
                      <w:sz w:val="28"/>
                      <w:szCs w:val="26"/>
                    </w:rPr>
                    <m:t>n</m:t>
                  </m:r>
                </m:e>
                <m:sub>
                  <m:r>
                    <m:rPr>
                      <m:sty m:val="p"/>
                    </m:rPr>
                    <w:rPr>
                      <w:rFonts w:ascii="Cambria Math" w:hAnsi="Cambria Math"/>
                      <w:sz w:val="28"/>
                      <w:szCs w:val="26"/>
                    </w:rPr>
                    <m:t>t</m:t>
                  </m:r>
                </m:sub>
              </m:sSub>
            </m:den>
          </m:f>
          <m:r>
            <m:rPr>
              <m:sty m:val="p"/>
            </m:rPr>
            <w:rPr>
              <w:rFonts w:ascii="Cambria Math" w:hAnsi="Cambria Math"/>
              <w:sz w:val="28"/>
              <w:szCs w:val="26"/>
            </w:rPr>
            <m:t>*</m:t>
          </m:r>
          <m:f>
            <m:fPr>
              <m:ctrlPr>
                <w:rPr>
                  <w:rFonts w:ascii="Cambria Math" w:hAnsi="Cambria Math"/>
                  <w:sz w:val="28"/>
                  <w:szCs w:val="26"/>
                </w:rPr>
              </m:ctrlPr>
            </m:fPr>
            <m:num>
              <m:r>
                <m:rPr>
                  <m:sty m:val="p"/>
                </m:rPr>
                <w:rPr>
                  <w:rFonts w:ascii="Cambria Math" w:hAnsi="Cambria Math"/>
                  <w:sz w:val="28"/>
                  <w:szCs w:val="26"/>
                </w:rPr>
                <m:t>∑Dⅈ</m:t>
              </m:r>
            </m:num>
            <m:den>
              <m:r>
                <m:rPr>
                  <m:sty m:val="p"/>
                </m:rPr>
                <w:rPr>
                  <w:rFonts w:ascii="Cambria Math" w:hAnsi="Cambria Math"/>
                  <w:sz w:val="28"/>
                  <w:szCs w:val="26"/>
                </w:rPr>
                <m:t>Dⅈ</m:t>
              </m:r>
            </m:den>
          </m:f>
        </m:oMath>
      </m:oMathPara>
    </w:p>
    <w:p w:rsidR="002B1D00" w:rsidRPr="005F38FC" w:rsidRDefault="002B1D00" w:rsidP="002B1D00">
      <w:pPr>
        <w:spacing w:before="120" w:after="120" w:line="360" w:lineRule="exact"/>
        <w:ind w:firstLine="720"/>
        <w:jc w:val="both"/>
        <w:rPr>
          <w:sz w:val="28"/>
          <w:szCs w:val="26"/>
        </w:rPr>
      </w:pPr>
      <w:r w:rsidRPr="005F38FC">
        <w:rPr>
          <w:sz w:val="28"/>
          <w:szCs w:val="26"/>
        </w:rPr>
        <w:t xml:space="preserve">Trong đó: </w:t>
      </w:r>
      <m:oMath>
        <m:sSubSup>
          <m:sSubSupPr>
            <m:ctrlPr>
              <w:rPr>
                <w:rFonts w:ascii="Cambria Math" w:hAnsi="Cambria Math"/>
                <w:sz w:val="28"/>
                <w:szCs w:val="26"/>
              </w:rPr>
            </m:ctrlPr>
          </m:sSubSupPr>
          <m:e>
            <m:r>
              <m:rPr>
                <m:sty m:val="p"/>
              </m:rPr>
              <w:rPr>
                <w:rFonts w:ascii="Cambria Math" w:hAnsi="Cambria Math"/>
                <w:sz w:val="28"/>
                <w:szCs w:val="26"/>
              </w:rPr>
              <m:t>w</m:t>
            </m:r>
          </m:e>
          <m:sub>
            <m:r>
              <m:rPr>
                <m:sty m:val="p"/>
              </m:rPr>
              <w:rPr>
                <w:rFonts w:ascii="Cambria Math" w:hAnsi="Cambria Math"/>
                <w:sz w:val="28"/>
                <w:szCs w:val="26"/>
              </w:rPr>
              <m:t>i</m:t>
            </m:r>
          </m:sub>
          <m:sup>
            <m:r>
              <m:rPr>
                <m:sty m:val="p"/>
              </m:rPr>
              <w:rPr>
                <w:rFonts w:ascii="Cambria Math" w:hAnsi="Cambria Math"/>
                <w:sz w:val="28"/>
                <w:szCs w:val="26"/>
              </w:rPr>
              <m:t>1</m:t>
            </m:r>
          </m:sup>
        </m:sSubSup>
      </m:oMath>
      <w:r w:rsidRPr="005F38FC">
        <w:rPr>
          <w:sz w:val="28"/>
          <w:szCs w:val="26"/>
        </w:rPr>
        <w:t xml:space="preserve"> là quyền số chọn địa bàn điều tra thứ i của tỉnh, thành phố.</w:t>
      </w:r>
    </w:p>
    <w:p w:rsidR="008B02A6" w:rsidRPr="005F38FC" w:rsidRDefault="002B1D00" w:rsidP="008B02A6">
      <w:pPr>
        <w:spacing w:after="120"/>
        <w:ind w:firstLine="720"/>
        <w:jc w:val="both"/>
        <w:rPr>
          <w:bCs/>
          <w:sz w:val="26"/>
          <w:szCs w:val="26"/>
        </w:rPr>
      </w:pPr>
      <w:r w:rsidRPr="005F38FC">
        <w:rPr>
          <w:sz w:val="28"/>
          <w:szCs w:val="26"/>
        </w:rPr>
        <w:t xml:space="preserve">              </w:t>
      </w:r>
      <w:r w:rsidR="008B02A6" w:rsidRPr="005F38FC">
        <w:rPr>
          <w:bCs/>
          <w:position w:val="-28"/>
          <w:sz w:val="26"/>
          <w:szCs w:val="26"/>
          <w:lang w:val="fr-FR"/>
        </w:rPr>
        <w:object w:dxaOrig="600" w:dyaOrig="680">
          <v:shape id="_x0000_i1036" type="#_x0000_t75" style="width:30pt;height:33pt" o:ole="">
            <v:imagedata r:id="rId14" o:title=""/>
          </v:shape>
          <o:OLEObject Type="Embed" ProgID="Equation.3" ShapeID="_x0000_i1036" DrawAspect="Content" ObjectID="_1811318781" r:id="rId24"/>
        </w:object>
      </w:r>
      <w:r w:rsidR="008B02A6" w:rsidRPr="005F38FC">
        <w:rPr>
          <w:bCs/>
          <w:sz w:val="26"/>
          <w:szCs w:val="26"/>
        </w:rPr>
        <w:t xml:space="preserve"> là tổng số hộ trồng trọt cộng dồn từ các địa bàn điều tra có từ 30 hộ trồng trọt trở lên của tỉnh </w:t>
      </w:r>
      <w:r w:rsidR="008B02A6" w:rsidRPr="005F38FC">
        <w:rPr>
          <w:bCs/>
          <w:i/>
          <w:sz w:val="26"/>
          <w:szCs w:val="26"/>
        </w:rPr>
        <w:t>t</w:t>
      </w:r>
      <w:r w:rsidR="008B02A6" w:rsidRPr="005F38FC">
        <w:rPr>
          <w:bCs/>
          <w:sz w:val="26"/>
          <w:szCs w:val="26"/>
        </w:rPr>
        <w:t>;</w:t>
      </w:r>
    </w:p>
    <w:p w:rsidR="002B1D00" w:rsidRPr="005F38FC" w:rsidRDefault="008B02A6" w:rsidP="002B1D00">
      <w:pPr>
        <w:spacing w:before="120" w:after="120" w:line="360" w:lineRule="exact"/>
        <w:ind w:firstLine="720"/>
        <w:jc w:val="both"/>
        <w:rPr>
          <w:sz w:val="28"/>
          <w:szCs w:val="26"/>
        </w:rPr>
      </w:pPr>
      <w:r w:rsidRPr="005F38FC">
        <w:rPr>
          <w:sz w:val="28"/>
          <w:szCs w:val="26"/>
        </w:rPr>
        <w:t xml:space="preserve">           </w:t>
      </w:r>
      <w:r w:rsidR="002B1D00" w:rsidRPr="005F38FC">
        <w:rPr>
          <w:sz w:val="28"/>
          <w:szCs w:val="26"/>
        </w:rPr>
        <w:t xml:space="preserve">   </w:t>
      </w:r>
      <m:oMath>
        <m:r>
          <m:rPr>
            <m:sty m:val="p"/>
          </m:rPr>
          <w:rPr>
            <w:rFonts w:ascii="Cambria Math" w:hAnsi="Cambria Math"/>
            <w:sz w:val="28"/>
            <w:szCs w:val="26"/>
          </w:rPr>
          <m:t>Dⅈ</m:t>
        </m:r>
      </m:oMath>
      <w:r w:rsidR="002B1D00" w:rsidRPr="005F38FC">
        <w:rPr>
          <w:sz w:val="28"/>
          <w:szCs w:val="26"/>
        </w:rPr>
        <w:t xml:space="preserve">  là tổng số hộ trồng trọt của địa bàn i.</w:t>
      </w:r>
    </w:p>
    <w:p w:rsidR="002B1D00" w:rsidRPr="005F38FC" w:rsidRDefault="002B1D00" w:rsidP="002B1D00">
      <w:pPr>
        <w:spacing w:before="120" w:after="120" w:line="360" w:lineRule="exact"/>
        <w:ind w:firstLine="720"/>
        <w:jc w:val="both"/>
        <w:rPr>
          <w:sz w:val="28"/>
          <w:szCs w:val="26"/>
        </w:rPr>
      </w:pPr>
      <w:r w:rsidRPr="005F38FC">
        <w:rPr>
          <w:sz w:val="28"/>
          <w:szCs w:val="26"/>
        </w:rPr>
        <w:t xml:space="preserve">              </w:t>
      </w:r>
      <m:oMath>
        <m:sSub>
          <m:sSubPr>
            <m:ctrlPr>
              <w:rPr>
                <w:rFonts w:ascii="Cambria Math" w:hAnsi="Cambria Math"/>
                <w:sz w:val="28"/>
                <w:szCs w:val="26"/>
              </w:rPr>
            </m:ctrlPr>
          </m:sSubPr>
          <m:e>
            <m:r>
              <m:rPr>
                <m:sty m:val="p"/>
              </m:rPr>
              <w:rPr>
                <w:rFonts w:ascii="Cambria Math" w:hAnsi="Cambria Math"/>
                <w:sz w:val="28"/>
                <w:szCs w:val="26"/>
              </w:rPr>
              <m:t>n</m:t>
            </m:r>
          </m:e>
          <m:sub>
            <m:r>
              <m:rPr>
                <m:sty m:val="p"/>
              </m:rPr>
              <w:rPr>
                <w:rFonts w:ascii="Cambria Math" w:hAnsi="Cambria Math"/>
                <w:sz w:val="28"/>
                <w:szCs w:val="26"/>
              </w:rPr>
              <m:t>t</m:t>
            </m:r>
          </m:sub>
        </m:sSub>
      </m:oMath>
      <w:r w:rsidRPr="005F38FC">
        <w:rPr>
          <w:sz w:val="28"/>
          <w:szCs w:val="26"/>
        </w:rPr>
        <w:t xml:space="preserve"> là tổng số địa bàn mẫu của tỉnh, thành phố t.</w:t>
      </w:r>
    </w:p>
    <w:p w:rsidR="002B1D00" w:rsidRPr="005F38FC" w:rsidRDefault="00ED57DE" w:rsidP="002B1D00">
      <w:pPr>
        <w:pStyle w:val="BodyText"/>
        <w:spacing w:before="120" w:line="360" w:lineRule="exact"/>
        <w:ind w:firstLine="720"/>
        <w:jc w:val="both"/>
        <w:rPr>
          <w:rFonts w:ascii="Times New Roman" w:hAnsi="Times New Roman"/>
          <w:b w:val="0"/>
          <w:bCs/>
          <w:iCs/>
          <w:szCs w:val="26"/>
        </w:rPr>
      </w:pPr>
      <w:r w:rsidRPr="005F38FC">
        <w:rPr>
          <w:rFonts w:ascii="Times New Roman" w:hAnsi="Times New Roman"/>
          <w:b w:val="0"/>
          <w:bCs/>
          <w:iCs/>
          <w:szCs w:val="26"/>
        </w:rPr>
        <w:lastRenderedPageBreak/>
        <w:t>Bước 2</w:t>
      </w:r>
      <w:r w:rsidR="00BC01F6" w:rsidRPr="005F38FC">
        <w:rPr>
          <w:rFonts w:ascii="Times New Roman" w:hAnsi="Times New Roman"/>
          <w:b w:val="0"/>
          <w:bCs/>
          <w:iCs/>
          <w:szCs w:val="26"/>
        </w:rPr>
        <w:t>.</w:t>
      </w:r>
      <w:r w:rsidRPr="005F38FC">
        <w:rPr>
          <w:rFonts w:ascii="Times New Roman" w:hAnsi="Times New Roman"/>
          <w:b w:val="0"/>
          <w:bCs/>
          <w:iCs/>
          <w:szCs w:val="26"/>
        </w:rPr>
        <w:t xml:space="preserve"> Tính quyền số chọn hộ mẫu theo địa bàn mẫu</w:t>
      </w:r>
    </w:p>
    <w:p w:rsidR="002B1D00" w:rsidRPr="005F38FC" w:rsidRDefault="0000738D" w:rsidP="00BC01F6">
      <w:pPr>
        <w:pStyle w:val="BodyText"/>
        <w:spacing w:before="240" w:after="240" w:line="360" w:lineRule="exact"/>
        <w:ind w:firstLine="720"/>
        <w:jc w:val="both"/>
        <w:rPr>
          <w:rFonts w:ascii="Times New Roman" w:hAnsi="Times New Roman"/>
          <w:b w:val="0"/>
          <w:bCs/>
          <w:iCs/>
          <w:sz w:val="26"/>
          <w:szCs w:val="26"/>
        </w:rPr>
      </w:pPr>
      <m:oMathPara>
        <m:oMath>
          <m:sSubSup>
            <m:sSubSupPr>
              <m:ctrlPr>
                <w:rPr>
                  <w:rFonts w:ascii="Cambria Math" w:hAnsi="Cambria Math"/>
                  <w:b w:val="0"/>
                  <w:bCs/>
                  <w:iCs/>
                  <w:sz w:val="26"/>
                  <w:szCs w:val="26"/>
                </w:rPr>
              </m:ctrlPr>
            </m:sSubSupPr>
            <m:e>
              <m:r>
                <m:rPr>
                  <m:sty m:val="b"/>
                </m:rPr>
                <w:rPr>
                  <w:rFonts w:ascii="Cambria Math" w:hAnsi="Cambria Math"/>
                  <w:sz w:val="26"/>
                  <w:szCs w:val="26"/>
                </w:rPr>
                <m:t>w</m:t>
              </m:r>
            </m:e>
            <m:sub>
              <m:r>
                <m:rPr>
                  <m:sty m:val="b"/>
                </m:rPr>
                <w:rPr>
                  <w:rFonts w:ascii="Cambria Math" w:hAnsi="Cambria Math"/>
                  <w:sz w:val="26"/>
                  <w:szCs w:val="26"/>
                </w:rPr>
                <m:t>i</m:t>
              </m:r>
            </m:sub>
            <m:sup>
              <m:r>
                <m:rPr>
                  <m:sty m:val="b"/>
                </m:rPr>
                <w:rPr>
                  <w:rFonts w:ascii="Cambria Math" w:hAnsi="Cambria Math"/>
                  <w:sz w:val="26"/>
                  <w:szCs w:val="26"/>
                </w:rPr>
                <m:t>2</m:t>
              </m:r>
            </m:sup>
          </m:sSubSup>
          <m:r>
            <m:rPr>
              <m:sty m:val="b"/>
            </m:rPr>
            <w:rPr>
              <w:rFonts w:ascii="Cambria Math" w:hAnsi="Cambria Math"/>
              <w:sz w:val="26"/>
              <w:szCs w:val="26"/>
            </w:rPr>
            <m:t>=</m:t>
          </m:r>
          <m:f>
            <m:fPr>
              <m:ctrlPr>
                <w:rPr>
                  <w:rFonts w:ascii="Cambria Math" w:hAnsi="Cambria Math"/>
                  <w:b w:val="0"/>
                  <w:bCs/>
                  <w:iCs/>
                  <w:sz w:val="26"/>
                  <w:szCs w:val="26"/>
                </w:rPr>
              </m:ctrlPr>
            </m:fPr>
            <m:num>
              <m:sSub>
                <m:sSubPr>
                  <m:ctrlPr>
                    <w:rPr>
                      <w:rFonts w:ascii="Cambria Math" w:hAnsi="Cambria Math"/>
                      <w:b w:val="0"/>
                      <w:bCs/>
                      <w:iCs/>
                      <w:sz w:val="26"/>
                      <w:szCs w:val="26"/>
                    </w:rPr>
                  </m:ctrlPr>
                </m:sSubPr>
                <m:e>
                  <m:r>
                    <m:rPr>
                      <m:sty m:val="bi"/>
                    </m:rPr>
                    <w:rPr>
                      <w:rFonts w:ascii="Cambria Math" w:hAnsi="Cambria Math"/>
                      <w:sz w:val="26"/>
                      <w:szCs w:val="26"/>
                    </w:rPr>
                    <m:t>M</m:t>
                  </m:r>
                </m:e>
                <m:sub>
                  <m:r>
                    <m:rPr>
                      <m:sty m:val="b"/>
                    </m:rPr>
                    <w:rPr>
                      <w:rFonts w:ascii="Cambria Math" w:hAnsi="Cambria Math"/>
                      <w:sz w:val="26"/>
                      <w:szCs w:val="26"/>
                    </w:rPr>
                    <m:t>i</m:t>
                  </m:r>
                </m:sub>
              </m:sSub>
            </m:num>
            <m:den>
              <m:sSub>
                <m:sSubPr>
                  <m:ctrlPr>
                    <w:rPr>
                      <w:rFonts w:ascii="Cambria Math" w:hAnsi="Cambria Math"/>
                      <w:b w:val="0"/>
                      <w:bCs/>
                      <w:iCs/>
                      <w:sz w:val="26"/>
                      <w:szCs w:val="26"/>
                    </w:rPr>
                  </m:ctrlPr>
                </m:sSubPr>
                <m:e>
                  <m:r>
                    <m:rPr>
                      <m:sty m:val="b"/>
                    </m:rPr>
                    <w:rPr>
                      <w:rFonts w:ascii="Cambria Math" w:hAnsi="Cambria Math"/>
                      <w:sz w:val="26"/>
                      <w:szCs w:val="26"/>
                    </w:rPr>
                    <m:t>m</m:t>
                  </m:r>
                </m:e>
                <m:sub>
                  <m:r>
                    <m:rPr>
                      <m:sty m:val="b"/>
                    </m:rPr>
                    <w:rPr>
                      <w:rFonts w:ascii="Cambria Math" w:hAnsi="Cambria Math"/>
                      <w:sz w:val="26"/>
                      <w:szCs w:val="26"/>
                    </w:rPr>
                    <m:t>i</m:t>
                  </m:r>
                </m:sub>
              </m:sSub>
            </m:den>
          </m:f>
        </m:oMath>
      </m:oMathPara>
    </w:p>
    <w:p w:rsidR="002B1D00" w:rsidRPr="005F38FC" w:rsidRDefault="00BC01F6" w:rsidP="00BC01F6">
      <w:pPr>
        <w:pStyle w:val="BodyText"/>
        <w:spacing w:before="120" w:after="120" w:line="320" w:lineRule="exact"/>
        <w:ind w:firstLine="720"/>
        <w:jc w:val="both"/>
        <w:rPr>
          <w:rFonts w:ascii="Times New Roman" w:hAnsi="Times New Roman"/>
          <w:b w:val="0"/>
          <w:bCs/>
          <w:iCs/>
          <w:szCs w:val="26"/>
        </w:rPr>
      </w:pPr>
      <w:r w:rsidRPr="005F38FC">
        <w:rPr>
          <w:rFonts w:ascii="Times New Roman" w:hAnsi="Times New Roman"/>
          <w:b w:val="0"/>
          <w:bCs/>
          <w:iCs/>
          <w:szCs w:val="26"/>
        </w:rPr>
        <w:t xml:space="preserve">Trong đó: </w:t>
      </w:r>
      <m:oMath>
        <m:sSubSup>
          <m:sSubSupPr>
            <m:ctrlPr>
              <w:rPr>
                <w:rFonts w:ascii="Cambria Math" w:hAnsi="Cambria Math"/>
                <w:b w:val="0"/>
                <w:bCs/>
                <w:iCs/>
                <w:szCs w:val="26"/>
              </w:rPr>
            </m:ctrlPr>
          </m:sSubSupPr>
          <m:e>
            <m:r>
              <m:rPr>
                <m:sty m:val="b"/>
              </m:rPr>
              <w:rPr>
                <w:rFonts w:ascii="Cambria Math" w:hAnsi="Cambria Math"/>
                <w:szCs w:val="26"/>
              </w:rPr>
              <m:t>w</m:t>
            </m:r>
          </m:e>
          <m:sub>
            <m:r>
              <m:rPr>
                <m:sty m:val="b"/>
              </m:rPr>
              <w:rPr>
                <w:rFonts w:ascii="Cambria Math" w:hAnsi="Cambria Math"/>
                <w:szCs w:val="26"/>
              </w:rPr>
              <m:t>i</m:t>
            </m:r>
          </m:sub>
          <m:sup>
            <m:r>
              <m:rPr>
                <m:sty m:val="b"/>
              </m:rPr>
              <w:rPr>
                <w:rFonts w:ascii="Cambria Math" w:hAnsi="Cambria Math"/>
                <w:szCs w:val="26"/>
              </w:rPr>
              <m:t>2</m:t>
            </m:r>
          </m:sup>
        </m:sSubSup>
      </m:oMath>
      <w:r w:rsidRPr="005F38FC">
        <w:rPr>
          <w:rFonts w:ascii="Times New Roman" w:hAnsi="Times New Roman"/>
          <w:b w:val="0"/>
          <w:bCs/>
          <w:iCs/>
          <w:szCs w:val="26"/>
        </w:rPr>
        <w:t>là quyền số chọn hộ mẫu thuộc địa bàn mẫu i</w:t>
      </w:r>
    </w:p>
    <w:p w:rsidR="00BC01F6" w:rsidRPr="005F38FC" w:rsidRDefault="00BC01F6" w:rsidP="00BC01F6">
      <w:pPr>
        <w:pStyle w:val="BodyText"/>
        <w:spacing w:before="120" w:after="120" w:line="320" w:lineRule="exact"/>
        <w:ind w:firstLine="720"/>
        <w:jc w:val="both"/>
        <w:rPr>
          <w:rFonts w:ascii="Times New Roman" w:hAnsi="Times New Roman"/>
          <w:b w:val="0"/>
          <w:bCs/>
          <w:iCs/>
          <w:szCs w:val="26"/>
        </w:rPr>
      </w:pPr>
      <w:r w:rsidRPr="005F38FC">
        <w:rPr>
          <w:rFonts w:ascii="Times New Roman" w:hAnsi="Times New Roman"/>
          <w:b w:val="0"/>
          <w:bCs/>
          <w:iCs/>
          <w:szCs w:val="26"/>
        </w:rPr>
        <w:t xml:space="preserve">                 M</w:t>
      </w:r>
      <w:r w:rsidRPr="005F38FC">
        <w:rPr>
          <w:rFonts w:ascii="Times New Roman" w:hAnsi="Times New Roman"/>
          <w:b w:val="0"/>
          <w:bCs/>
          <w:iCs/>
          <w:szCs w:val="26"/>
          <w:vertAlign w:val="subscript"/>
        </w:rPr>
        <w:t>i</w:t>
      </w:r>
      <w:r w:rsidRPr="005F38FC">
        <w:rPr>
          <w:rFonts w:ascii="Times New Roman" w:hAnsi="Times New Roman"/>
          <w:b w:val="0"/>
          <w:bCs/>
          <w:iCs/>
          <w:szCs w:val="26"/>
        </w:rPr>
        <w:t xml:space="preserve"> là tổng số hộ trồng trọt của địa bàn mẫu i</w:t>
      </w:r>
    </w:p>
    <w:p w:rsidR="001C6B59" w:rsidRPr="005F38FC" w:rsidRDefault="001C6B59" w:rsidP="001C6B59">
      <w:pPr>
        <w:pStyle w:val="BodyText"/>
        <w:spacing w:before="120" w:after="120" w:line="320" w:lineRule="exact"/>
        <w:ind w:firstLine="720"/>
        <w:jc w:val="both"/>
        <w:rPr>
          <w:rFonts w:ascii="Times New Roman" w:hAnsi="Times New Roman"/>
          <w:b w:val="0"/>
          <w:bCs/>
          <w:iCs/>
          <w:szCs w:val="26"/>
        </w:rPr>
      </w:pPr>
      <w:r w:rsidRPr="005F38FC">
        <w:rPr>
          <w:rFonts w:ascii="Times New Roman" w:hAnsi="Times New Roman"/>
          <w:b w:val="0"/>
          <w:bCs/>
          <w:iCs/>
          <w:szCs w:val="26"/>
        </w:rPr>
        <w:t xml:space="preserve">                 m</w:t>
      </w:r>
      <w:r w:rsidRPr="005F38FC">
        <w:rPr>
          <w:rFonts w:ascii="Times New Roman" w:hAnsi="Times New Roman"/>
          <w:b w:val="0"/>
          <w:bCs/>
          <w:iCs/>
          <w:szCs w:val="26"/>
          <w:vertAlign w:val="subscript"/>
        </w:rPr>
        <w:t xml:space="preserve">i </w:t>
      </w:r>
      <w:r w:rsidRPr="005F38FC">
        <w:rPr>
          <w:rFonts w:ascii="Times New Roman" w:hAnsi="Times New Roman"/>
          <w:b w:val="0"/>
          <w:bCs/>
          <w:iCs/>
          <w:szCs w:val="26"/>
        </w:rPr>
        <w:t>là tổng số hộ mẫu của địa bàn mẫu i</w:t>
      </w:r>
    </w:p>
    <w:p w:rsidR="00BC01F6" w:rsidRPr="005F38FC" w:rsidRDefault="00BC01F6" w:rsidP="00BC01F6">
      <w:pPr>
        <w:pStyle w:val="BodyText"/>
        <w:spacing w:before="120" w:after="120" w:line="320" w:lineRule="exact"/>
        <w:ind w:firstLine="720"/>
        <w:jc w:val="both"/>
        <w:rPr>
          <w:rFonts w:ascii="Times New Roman" w:hAnsi="Times New Roman"/>
          <w:b w:val="0"/>
          <w:bCs/>
          <w:iCs/>
          <w:szCs w:val="28"/>
        </w:rPr>
      </w:pPr>
      <w:r w:rsidRPr="005F38FC">
        <w:rPr>
          <w:rFonts w:ascii="Times New Roman" w:hAnsi="Times New Roman"/>
          <w:b w:val="0"/>
          <w:bCs/>
          <w:iCs/>
          <w:szCs w:val="28"/>
        </w:rPr>
        <w:t>Bước 3. Tính quyền số chung</w:t>
      </w:r>
    </w:p>
    <w:p w:rsidR="00BC01F6" w:rsidRPr="005F38FC" w:rsidRDefault="00BC01F6" w:rsidP="00BC01F6">
      <w:pPr>
        <w:pStyle w:val="BodyText"/>
        <w:spacing w:before="120" w:after="120" w:line="320" w:lineRule="exact"/>
        <w:ind w:firstLine="720"/>
        <w:jc w:val="both"/>
        <w:rPr>
          <w:rFonts w:ascii="Times New Roman" w:hAnsi="Times New Roman"/>
          <w:b w:val="0"/>
          <w:bCs/>
          <w:iCs/>
          <w:szCs w:val="28"/>
        </w:rPr>
      </w:pPr>
      <w:r w:rsidRPr="005F38FC">
        <w:rPr>
          <w:rFonts w:ascii="Times New Roman" w:hAnsi="Times New Roman"/>
          <w:b w:val="0"/>
          <w:bCs/>
          <w:iCs/>
          <w:szCs w:val="28"/>
        </w:rPr>
        <w:t xml:space="preserve">                         w = </w:t>
      </w:r>
      <m:oMath>
        <m:sSubSup>
          <m:sSubSupPr>
            <m:ctrlPr>
              <w:rPr>
                <w:rFonts w:ascii="Cambria Math" w:hAnsi="Cambria Math"/>
                <w:b w:val="0"/>
                <w:szCs w:val="28"/>
                <w:lang w:eastAsia="vi-VN"/>
              </w:rPr>
            </m:ctrlPr>
          </m:sSubSupPr>
          <m:e>
            <m:r>
              <m:rPr>
                <m:sty m:val="b"/>
              </m:rPr>
              <w:rPr>
                <w:rFonts w:ascii="Cambria Math" w:hAnsi="Cambria Math"/>
                <w:szCs w:val="28"/>
              </w:rPr>
              <m:t>w</m:t>
            </m:r>
          </m:e>
          <m:sub>
            <m:r>
              <m:rPr>
                <m:sty m:val="b"/>
              </m:rPr>
              <w:rPr>
                <w:rFonts w:ascii="Cambria Math" w:hAnsi="Cambria Math"/>
                <w:szCs w:val="28"/>
              </w:rPr>
              <m:t>i</m:t>
            </m:r>
          </m:sub>
          <m:sup>
            <m:r>
              <m:rPr>
                <m:sty m:val="b"/>
              </m:rPr>
              <w:rPr>
                <w:rFonts w:ascii="Cambria Math" w:hAnsi="Cambria Math"/>
                <w:szCs w:val="28"/>
              </w:rPr>
              <m:t>1</m:t>
            </m:r>
          </m:sup>
        </m:sSubSup>
        <m:r>
          <m:rPr>
            <m:sty m:val="bi"/>
          </m:rPr>
          <w:rPr>
            <w:rFonts w:ascii="Cambria Math" w:hAnsi="Cambria Math"/>
            <w:szCs w:val="28"/>
            <w:lang w:eastAsia="vi-VN"/>
          </w:rPr>
          <m:t>*</m:t>
        </m:r>
        <m:sSubSup>
          <m:sSubSupPr>
            <m:ctrlPr>
              <w:rPr>
                <w:rFonts w:ascii="Cambria Math" w:hAnsi="Cambria Math"/>
                <w:b w:val="0"/>
                <w:bCs/>
                <w:iCs/>
                <w:szCs w:val="28"/>
              </w:rPr>
            </m:ctrlPr>
          </m:sSubSupPr>
          <m:e>
            <m:r>
              <m:rPr>
                <m:sty m:val="b"/>
              </m:rPr>
              <w:rPr>
                <w:rFonts w:ascii="Cambria Math" w:hAnsi="Cambria Math"/>
                <w:szCs w:val="28"/>
              </w:rPr>
              <m:t>w</m:t>
            </m:r>
          </m:e>
          <m:sub>
            <m:r>
              <m:rPr>
                <m:sty m:val="b"/>
              </m:rPr>
              <w:rPr>
                <w:rFonts w:ascii="Cambria Math" w:hAnsi="Cambria Math"/>
                <w:szCs w:val="28"/>
              </w:rPr>
              <m:t>i</m:t>
            </m:r>
          </m:sub>
          <m:sup>
            <m:r>
              <m:rPr>
                <m:sty m:val="b"/>
              </m:rPr>
              <w:rPr>
                <w:rFonts w:ascii="Cambria Math" w:hAnsi="Cambria Math"/>
                <w:szCs w:val="28"/>
              </w:rPr>
              <m:t>2</m:t>
            </m:r>
          </m:sup>
        </m:sSubSup>
      </m:oMath>
    </w:p>
    <w:p w:rsidR="00BC01F6" w:rsidRPr="005F38FC" w:rsidRDefault="00BC01F6" w:rsidP="00BC01F6">
      <w:pPr>
        <w:spacing w:after="120"/>
        <w:ind w:firstLine="720"/>
        <w:jc w:val="both"/>
        <w:rPr>
          <w:b/>
          <w:bCs/>
          <w:sz w:val="28"/>
          <w:szCs w:val="26"/>
        </w:rPr>
      </w:pPr>
      <w:r w:rsidRPr="005F38FC">
        <w:rPr>
          <w:b/>
          <w:bCs/>
          <w:sz w:val="28"/>
          <w:szCs w:val="26"/>
        </w:rPr>
        <w:t xml:space="preserve">4.2. Tính quyền số chọn hộ mẫu </w:t>
      </w:r>
      <w:r w:rsidR="003B50EC">
        <w:rPr>
          <w:b/>
          <w:bCs/>
          <w:sz w:val="28"/>
          <w:szCs w:val="26"/>
        </w:rPr>
        <w:t>chuyên sâu về hoạt động NLTS</w:t>
      </w:r>
    </w:p>
    <w:p w:rsidR="00BC01F6" w:rsidRPr="005F38FC" w:rsidRDefault="00BC01F6" w:rsidP="00BC01F6">
      <w:pPr>
        <w:spacing w:after="120"/>
        <w:ind w:firstLine="720"/>
        <w:jc w:val="both"/>
        <w:rPr>
          <w:bCs/>
          <w:sz w:val="28"/>
          <w:szCs w:val="26"/>
        </w:rPr>
      </w:pPr>
      <w:r w:rsidRPr="005F38FC">
        <w:rPr>
          <w:bCs/>
          <w:sz w:val="28"/>
          <w:szCs w:val="26"/>
        </w:rPr>
        <w:t>Bước 1. Tính quyền số chọn địa bàn mẫu</w:t>
      </w:r>
    </w:p>
    <w:p w:rsidR="00BC01F6" w:rsidRPr="005F38FC" w:rsidRDefault="00BC01F6" w:rsidP="00BC01F6">
      <w:pPr>
        <w:spacing w:after="120"/>
        <w:ind w:firstLine="720"/>
        <w:jc w:val="both"/>
        <w:rPr>
          <w:bCs/>
          <w:sz w:val="28"/>
          <w:szCs w:val="26"/>
        </w:rPr>
      </w:pPr>
      <w:r w:rsidRPr="005F38FC">
        <w:rPr>
          <w:bCs/>
          <w:sz w:val="28"/>
          <w:szCs w:val="26"/>
        </w:rPr>
        <w:t>Áp dụng theo công thức sau:</w:t>
      </w:r>
    </w:p>
    <w:p w:rsidR="00BC01F6" w:rsidRPr="005F38FC" w:rsidRDefault="0000738D" w:rsidP="00BC01F6">
      <w:pPr>
        <w:spacing w:before="360" w:after="360" w:line="360" w:lineRule="exact"/>
        <w:ind w:firstLine="720"/>
        <w:jc w:val="both"/>
        <w:rPr>
          <w:sz w:val="28"/>
          <w:szCs w:val="26"/>
        </w:rPr>
      </w:pPr>
      <m:oMathPara>
        <m:oMath>
          <m:sSubSup>
            <m:sSubSupPr>
              <m:ctrlPr>
                <w:rPr>
                  <w:rFonts w:ascii="Cambria Math" w:hAnsi="Cambria Math"/>
                  <w:sz w:val="28"/>
                  <w:szCs w:val="26"/>
                </w:rPr>
              </m:ctrlPr>
            </m:sSubSupPr>
            <m:e>
              <m:r>
                <m:rPr>
                  <m:sty m:val="p"/>
                </m:rPr>
                <w:rPr>
                  <w:rFonts w:ascii="Cambria Math" w:hAnsi="Cambria Math"/>
                  <w:sz w:val="28"/>
                  <w:szCs w:val="26"/>
                </w:rPr>
                <m:t>w</m:t>
              </m:r>
            </m:e>
            <m:sub>
              <m:r>
                <m:rPr>
                  <m:sty m:val="p"/>
                </m:rPr>
                <w:rPr>
                  <w:rFonts w:ascii="Cambria Math" w:hAnsi="Cambria Math"/>
                  <w:sz w:val="28"/>
                  <w:szCs w:val="26"/>
                </w:rPr>
                <m:t>i</m:t>
              </m:r>
            </m:sub>
            <m:sup>
              <m:r>
                <m:rPr>
                  <m:sty m:val="p"/>
                </m:rPr>
                <w:rPr>
                  <w:rFonts w:ascii="Cambria Math" w:hAnsi="Cambria Math"/>
                  <w:sz w:val="28"/>
                  <w:szCs w:val="26"/>
                </w:rPr>
                <m:t>1</m:t>
              </m:r>
            </m:sup>
          </m:sSubSup>
          <m:r>
            <m:rPr>
              <m:sty m:val="p"/>
            </m:rPr>
            <w:rPr>
              <w:rFonts w:ascii="Cambria Math" w:hAnsi="Cambria Math"/>
              <w:sz w:val="28"/>
              <w:szCs w:val="26"/>
            </w:rPr>
            <m:t>=</m:t>
          </m:r>
          <m:f>
            <m:fPr>
              <m:ctrlPr>
                <w:rPr>
                  <w:rFonts w:ascii="Cambria Math" w:hAnsi="Cambria Math"/>
                  <w:sz w:val="28"/>
                  <w:szCs w:val="26"/>
                </w:rPr>
              </m:ctrlPr>
            </m:fPr>
            <m:num>
              <m:r>
                <m:rPr>
                  <m:sty m:val="p"/>
                </m:rPr>
                <w:rPr>
                  <w:rFonts w:ascii="Cambria Math" w:hAnsi="Cambria Math"/>
                  <w:sz w:val="28"/>
                  <w:szCs w:val="26"/>
                </w:rPr>
                <m:t>1</m:t>
              </m:r>
            </m:num>
            <m:den>
              <m:sSub>
                <m:sSubPr>
                  <m:ctrlPr>
                    <w:rPr>
                      <w:rFonts w:ascii="Cambria Math" w:hAnsi="Cambria Math"/>
                      <w:sz w:val="28"/>
                      <w:szCs w:val="26"/>
                    </w:rPr>
                  </m:ctrlPr>
                </m:sSubPr>
                <m:e>
                  <m:r>
                    <m:rPr>
                      <m:sty m:val="p"/>
                    </m:rPr>
                    <w:rPr>
                      <w:rFonts w:ascii="Cambria Math" w:hAnsi="Cambria Math"/>
                      <w:sz w:val="28"/>
                      <w:szCs w:val="26"/>
                    </w:rPr>
                    <m:t>n</m:t>
                  </m:r>
                </m:e>
                <m:sub>
                  <m:r>
                    <m:rPr>
                      <m:sty m:val="p"/>
                    </m:rPr>
                    <w:rPr>
                      <w:rFonts w:ascii="Cambria Math" w:hAnsi="Cambria Math"/>
                      <w:sz w:val="28"/>
                      <w:szCs w:val="26"/>
                    </w:rPr>
                    <m:t>t</m:t>
                  </m:r>
                </m:sub>
              </m:sSub>
            </m:den>
          </m:f>
          <m:r>
            <m:rPr>
              <m:sty m:val="p"/>
            </m:rPr>
            <w:rPr>
              <w:rFonts w:ascii="Cambria Math" w:hAnsi="Cambria Math"/>
              <w:sz w:val="28"/>
              <w:szCs w:val="26"/>
            </w:rPr>
            <m:t>*</m:t>
          </m:r>
          <m:f>
            <m:fPr>
              <m:ctrlPr>
                <w:rPr>
                  <w:rFonts w:ascii="Cambria Math" w:hAnsi="Cambria Math"/>
                  <w:sz w:val="28"/>
                  <w:szCs w:val="26"/>
                </w:rPr>
              </m:ctrlPr>
            </m:fPr>
            <m:num>
              <m:r>
                <m:rPr>
                  <m:sty m:val="p"/>
                </m:rPr>
                <w:rPr>
                  <w:rFonts w:ascii="Cambria Math" w:hAnsi="Cambria Math"/>
                  <w:sz w:val="28"/>
                  <w:szCs w:val="26"/>
                </w:rPr>
                <m:t>∑Dⅈ</m:t>
              </m:r>
            </m:num>
            <m:den>
              <m:r>
                <m:rPr>
                  <m:sty m:val="p"/>
                </m:rPr>
                <w:rPr>
                  <w:rFonts w:ascii="Cambria Math" w:hAnsi="Cambria Math"/>
                  <w:sz w:val="28"/>
                  <w:szCs w:val="26"/>
                </w:rPr>
                <m:t>Dⅈ</m:t>
              </m:r>
            </m:den>
          </m:f>
        </m:oMath>
      </m:oMathPara>
    </w:p>
    <w:p w:rsidR="00BC01F6" w:rsidRPr="005F38FC" w:rsidRDefault="00BC01F6" w:rsidP="00BC01F6">
      <w:pPr>
        <w:spacing w:before="120" w:after="120" w:line="360" w:lineRule="exact"/>
        <w:ind w:firstLine="720"/>
        <w:jc w:val="both"/>
        <w:rPr>
          <w:sz w:val="28"/>
          <w:szCs w:val="26"/>
        </w:rPr>
      </w:pPr>
      <w:r w:rsidRPr="005F38FC">
        <w:rPr>
          <w:sz w:val="28"/>
          <w:szCs w:val="26"/>
        </w:rPr>
        <w:t xml:space="preserve">Trong đó: </w:t>
      </w:r>
      <m:oMath>
        <m:sSubSup>
          <m:sSubSupPr>
            <m:ctrlPr>
              <w:rPr>
                <w:rFonts w:ascii="Cambria Math" w:hAnsi="Cambria Math"/>
                <w:sz w:val="28"/>
                <w:szCs w:val="26"/>
              </w:rPr>
            </m:ctrlPr>
          </m:sSubSupPr>
          <m:e>
            <m:r>
              <m:rPr>
                <m:sty m:val="p"/>
              </m:rPr>
              <w:rPr>
                <w:rFonts w:ascii="Cambria Math" w:hAnsi="Cambria Math"/>
                <w:sz w:val="28"/>
                <w:szCs w:val="26"/>
              </w:rPr>
              <m:t>w</m:t>
            </m:r>
          </m:e>
          <m:sub>
            <m:r>
              <m:rPr>
                <m:sty m:val="p"/>
              </m:rPr>
              <w:rPr>
                <w:rFonts w:ascii="Cambria Math" w:hAnsi="Cambria Math"/>
                <w:sz w:val="28"/>
                <w:szCs w:val="26"/>
              </w:rPr>
              <m:t>i</m:t>
            </m:r>
          </m:sub>
          <m:sup>
            <m:r>
              <m:rPr>
                <m:sty m:val="p"/>
              </m:rPr>
              <w:rPr>
                <w:rFonts w:ascii="Cambria Math" w:hAnsi="Cambria Math"/>
                <w:sz w:val="28"/>
                <w:szCs w:val="26"/>
              </w:rPr>
              <m:t>1</m:t>
            </m:r>
          </m:sup>
        </m:sSubSup>
      </m:oMath>
      <w:r w:rsidRPr="005F38FC">
        <w:rPr>
          <w:sz w:val="28"/>
          <w:szCs w:val="26"/>
        </w:rPr>
        <w:t xml:space="preserve"> là quyền số chọn địa bàn điều tra thứ i của tỉnh, thành phố.</w:t>
      </w:r>
    </w:p>
    <w:p w:rsidR="00BC01F6" w:rsidRPr="005F38FC" w:rsidRDefault="00BC01F6" w:rsidP="00BC01F6">
      <w:pPr>
        <w:spacing w:before="120" w:after="120" w:line="360" w:lineRule="exact"/>
        <w:ind w:firstLine="720"/>
        <w:jc w:val="both"/>
        <w:rPr>
          <w:sz w:val="28"/>
          <w:szCs w:val="26"/>
        </w:rPr>
      </w:pPr>
      <w:r w:rsidRPr="005F38FC">
        <w:rPr>
          <w:sz w:val="28"/>
          <w:szCs w:val="26"/>
        </w:rPr>
        <w:t xml:space="preserve">                 </w:t>
      </w:r>
      <m:oMath>
        <m:r>
          <m:rPr>
            <m:sty m:val="p"/>
          </m:rPr>
          <w:rPr>
            <w:rFonts w:ascii="Cambria Math" w:hAnsi="Cambria Math"/>
            <w:sz w:val="28"/>
            <w:szCs w:val="26"/>
          </w:rPr>
          <m:t>Dⅈ</m:t>
        </m:r>
      </m:oMath>
      <w:r w:rsidRPr="005F38FC">
        <w:rPr>
          <w:sz w:val="28"/>
          <w:szCs w:val="26"/>
        </w:rPr>
        <w:t xml:space="preserve">  là tổng số hộ có hoạt động nông nghiệp, lâm nghiệp, thủy sản của địa bàn i.</w:t>
      </w:r>
    </w:p>
    <w:p w:rsidR="00BC01F6" w:rsidRPr="005F38FC" w:rsidRDefault="00BC01F6" w:rsidP="00BC01F6">
      <w:pPr>
        <w:spacing w:before="120" w:after="120" w:line="360" w:lineRule="exact"/>
        <w:ind w:firstLine="720"/>
        <w:jc w:val="both"/>
        <w:rPr>
          <w:sz w:val="28"/>
          <w:szCs w:val="26"/>
        </w:rPr>
      </w:pPr>
      <w:r w:rsidRPr="005F38FC">
        <w:rPr>
          <w:sz w:val="28"/>
          <w:szCs w:val="26"/>
        </w:rPr>
        <w:t xml:space="preserve">                 </w:t>
      </w:r>
      <m:oMath>
        <m:sSub>
          <m:sSubPr>
            <m:ctrlPr>
              <w:rPr>
                <w:rFonts w:ascii="Cambria Math" w:hAnsi="Cambria Math"/>
                <w:sz w:val="28"/>
                <w:szCs w:val="26"/>
              </w:rPr>
            </m:ctrlPr>
          </m:sSubPr>
          <m:e>
            <m:r>
              <m:rPr>
                <m:sty m:val="p"/>
              </m:rPr>
              <w:rPr>
                <w:rFonts w:ascii="Cambria Math" w:hAnsi="Cambria Math"/>
                <w:sz w:val="28"/>
                <w:szCs w:val="26"/>
              </w:rPr>
              <m:t>n</m:t>
            </m:r>
          </m:e>
          <m:sub>
            <m:r>
              <m:rPr>
                <m:sty m:val="p"/>
              </m:rPr>
              <w:rPr>
                <w:rFonts w:ascii="Cambria Math" w:hAnsi="Cambria Math"/>
                <w:sz w:val="28"/>
                <w:szCs w:val="26"/>
              </w:rPr>
              <m:t>t</m:t>
            </m:r>
          </m:sub>
        </m:sSub>
      </m:oMath>
      <w:r w:rsidRPr="005F38FC">
        <w:rPr>
          <w:sz w:val="28"/>
          <w:szCs w:val="26"/>
        </w:rPr>
        <w:t xml:space="preserve"> là tổng số địa bàn mẫu của tỉnh, thành phố t.</w:t>
      </w:r>
    </w:p>
    <w:p w:rsidR="00BC01F6" w:rsidRPr="005F38FC" w:rsidRDefault="00BC01F6" w:rsidP="00BC01F6">
      <w:pPr>
        <w:pStyle w:val="BodyText"/>
        <w:spacing w:before="120" w:line="360" w:lineRule="exact"/>
        <w:ind w:firstLine="720"/>
        <w:jc w:val="both"/>
        <w:rPr>
          <w:rFonts w:ascii="Times New Roman" w:hAnsi="Times New Roman"/>
          <w:b w:val="0"/>
          <w:bCs/>
          <w:iCs/>
          <w:szCs w:val="26"/>
        </w:rPr>
      </w:pPr>
      <w:r w:rsidRPr="005F38FC">
        <w:rPr>
          <w:rFonts w:ascii="Times New Roman" w:hAnsi="Times New Roman"/>
          <w:b w:val="0"/>
          <w:bCs/>
          <w:iCs/>
          <w:szCs w:val="26"/>
        </w:rPr>
        <w:t>Bước 2. Tính quyền số chọn hộ mẫu theo địa bàn mẫu</w:t>
      </w:r>
    </w:p>
    <w:p w:rsidR="005E2C5C" w:rsidRPr="005F38FC" w:rsidRDefault="0000738D" w:rsidP="005E2C5C">
      <w:pPr>
        <w:pStyle w:val="BodyText"/>
        <w:spacing w:before="240" w:after="240" w:line="360" w:lineRule="exact"/>
        <w:ind w:firstLine="720"/>
        <w:jc w:val="both"/>
        <w:rPr>
          <w:rFonts w:ascii="Times New Roman" w:hAnsi="Times New Roman"/>
          <w:b w:val="0"/>
          <w:bCs/>
          <w:iCs/>
          <w:sz w:val="26"/>
          <w:szCs w:val="26"/>
        </w:rPr>
      </w:pPr>
      <m:oMathPara>
        <m:oMath>
          <m:sSubSup>
            <m:sSubSupPr>
              <m:ctrlPr>
                <w:rPr>
                  <w:rFonts w:ascii="Cambria Math" w:hAnsi="Cambria Math"/>
                  <w:b w:val="0"/>
                  <w:bCs/>
                  <w:iCs/>
                  <w:sz w:val="26"/>
                  <w:szCs w:val="26"/>
                </w:rPr>
              </m:ctrlPr>
            </m:sSubSupPr>
            <m:e>
              <m:r>
                <m:rPr>
                  <m:sty m:val="b"/>
                </m:rPr>
                <w:rPr>
                  <w:rFonts w:ascii="Cambria Math" w:hAnsi="Cambria Math"/>
                  <w:sz w:val="26"/>
                  <w:szCs w:val="26"/>
                </w:rPr>
                <m:t>w</m:t>
              </m:r>
            </m:e>
            <m:sub>
              <m:r>
                <m:rPr>
                  <m:sty m:val="b"/>
                </m:rPr>
                <w:rPr>
                  <w:rFonts w:ascii="Cambria Math" w:hAnsi="Cambria Math"/>
                  <w:sz w:val="26"/>
                  <w:szCs w:val="26"/>
                </w:rPr>
                <m:t>i</m:t>
              </m:r>
            </m:sub>
            <m:sup>
              <m:r>
                <m:rPr>
                  <m:sty m:val="b"/>
                </m:rPr>
                <w:rPr>
                  <w:rFonts w:ascii="Cambria Math" w:hAnsi="Cambria Math"/>
                  <w:sz w:val="26"/>
                  <w:szCs w:val="26"/>
                </w:rPr>
                <m:t>2</m:t>
              </m:r>
            </m:sup>
          </m:sSubSup>
          <m:r>
            <m:rPr>
              <m:sty m:val="b"/>
            </m:rPr>
            <w:rPr>
              <w:rFonts w:ascii="Cambria Math" w:hAnsi="Cambria Math"/>
              <w:sz w:val="26"/>
              <w:szCs w:val="26"/>
            </w:rPr>
            <m:t>=</m:t>
          </m:r>
          <m:f>
            <m:fPr>
              <m:ctrlPr>
                <w:rPr>
                  <w:rFonts w:ascii="Cambria Math" w:hAnsi="Cambria Math"/>
                  <w:b w:val="0"/>
                  <w:bCs/>
                  <w:iCs/>
                  <w:sz w:val="26"/>
                  <w:szCs w:val="26"/>
                </w:rPr>
              </m:ctrlPr>
            </m:fPr>
            <m:num>
              <m:sSub>
                <m:sSubPr>
                  <m:ctrlPr>
                    <w:rPr>
                      <w:rFonts w:ascii="Cambria Math" w:hAnsi="Cambria Math"/>
                      <w:b w:val="0"/>
                      <w:bCs/>
                      <w:iCs/>
                      <w:sz w:val="26"/>
                      <w:szCs w:val="26"/>
                    </w:rPr>
                  </m:ctrlPr>
                </m:sSubPr>
                <m:e>
                  <m:r>
                    <m:rPr>
                      <m:sty m:val="bi"/>
                    </m:rPr>
                    <w:rPr>
                      <w:rFonts w:ascii="Cambria Math" w:hAnsi="Cambria Math"/>
                      <w:sz w:val="26"/>
                      <w:szCs w:val="26"/>
                    </w:rPr>
                    <m:t>M</m:t>
                  </m:r>
                </m:e>
                <m:sub>
                  <m:r>
                    <m:rPr>
                      <m:sty m:val="b"/>
                    </m:rPr>
                    <w:rPr>
                      <w:rFonts w:ascii="Cambria Math" w:hAnsi="Cambria Math"/>
                      <w:sz w:val="26"/>
                      <w:szCs w:val="26"/>
                    </w:rPr>
                    <m:t>i</m:t>
                  </m:r>
                </m:sub>
              </m:sSub>
            </m:num>
            <m:den>
              <m:sSub>
                <m:sSubPr>
                  <m:ctrlPr>
                    <w:rPr>
                      <w:rFonts w:ascii="Cambria Math" w:hAnsi="Cambria Math"/>
                      <w:b w:val="0"/>
                      <w:bCs/>
                      <w:iCs/>
                      <w:sz w:val="26"/>
                      <w:szCs w:val="26"/>
                    </w:rPr>
                  </m:ctrlPr>
                </m:sSubPr>
                <m:e>
                  <m:r>
                    <m:rPr>
                      <m:sty m:val="b"/>
                    </m:rPr>
                    <w:rPr>
                      <w:rFonts w:ascii="Cambria Math" w:hAnsi="Cambria Math"/>
                      <w:sz w:val="26"/>
                      <w:szCs w:val="26"/>
                    </w:rPr>
                    <m:t>m</m:t>
                  </m:r>
                </m:e>
                <m:sub>
                  <m:r>
                    <m:rPr>
                      <m:sty m:val="b"/>
                    </m:rPr>
                    <w:rPr>
                      <w:rFonts w:ascii="Cambria Math" w:hAnsi="Cambria Math"/>
                      <w:sz w:val="26"/>
                      <w:szCs w:val="26"/>
                    </w:rPr>
                    <m:t>i</m:t>
                  </m:r>
                </m:sub>
              </m:sSub>
            </m:den>
          </m:f>
        </m:oMath>
      </m:oMathPara>
    </w:p>
    <w:p w:rsidR="00BC01F6" w:rsidRPr="005F38FC" w:rsidRDefault="00BC01F6" w:rsidP="00BC01F6">
      <w:pPr>
        <w:pStyle w:val="BodyText"/>
        <w:spacing w:before="120" w:after="120" w:line="320" w:lineRule="exact"/>
        <w:ind w:firstLine="720"/>
        <w:jc w:val="both"/>
        <w:rPr>
          <w:rFonts w:ascii="Times New Roman" w:hAnsi="Times New Roman"/>
          <w:b w:val="0"/>
          <w:bCs/>
          <w:iCs/>
          <w:szCs w:val="26"/>
        </w:rPr>
      </w:pPr>
      <w:r w:rsidRPr="005F38FC">
        <w:rPr>
          <w:rFonts w:ascii="Times New Roman" w:hAnsi="Times New Roman"/>
          <w:b w:val="0"/>
          <w:bCs/>
          <w:iCs/>
          <w:szCs w:val="26"/>
        </w:rPr>
        <w:t xml:space="preserve">Trong đó: </w:t>
      </w:r>
      <m:oMath>
        <m:sSubSup>
          <m:sSubSupPr>
            <m:ctrlPr>
              <w:rPr>
                <w:rFonts w:ascii="Cambria Math" w:hAnsi="Cambria Math"/>
                <w:b w:val="0"/>
                <w:bCs/>
                <w:iCs/>
                <w:szCs w:val="26"/>
              </w:rPr>
            </m:ctrlPr>
          </m:sSubSupPr>
          <m:e>
            <m:r>
              <m:rPr>
                <m:sty m:val="b"/>
              </m:rPr>
              <w:rPr>
                <w:rFonts w:ascii="Cambria Math" w:hAnsi="Cambria Math"/>
                <w:szCs w:val="26"/>
              </w:rPr>
              <m:t>w</m:t>
            </m:r>
          </m:e>
          <m:sub>
            <m:r>
              <m:rPr>
                <m:sty m:val="b"/>
              </m:rPr>
              <w:rPr>
                <w:rFonts w:ascii="Cambria Math" w:hAnsi="Cambria Math"/>
                <w:szCs w:val="26"/>
              </w:rPr>
              <m:t>i</m:t>
            </m:r>
          </m:sub>
          <m:sup>
            <m:r>
              <m:rPr>
                <m:sty m:val="b"/>
              </m:rPr>
              <w:rPr>
                <w:rFonts w:ascii="Cambria Math" w:hAnsi="Cambria Math"/>
                <w:szCs w:val="26"/>
              </w:rPr>
              <m:t>2</m:t>
            </m:r>
          </m:sup>
        </m:sSubSup>
      </m:oMath>
      <w:r w:rsidRPr="005F38FC">
        <w:rPr>
          <w:rFonts w:ascii="Times New Roman" w:hAnsi="Times New Roman"/>
          <w:b w:val="0"/>
          <w:bCs/>
          <w:iCs/>
          <w:szCs w:val="26"/>
        </w:rPr>
        <w:t>là quyền số chọn hộ mẫu thuộc địa bàn mẫu i</w:t>
      </w:r>
    </w:p>
    <w:p w:rsidR="00BC01F6" w:rsidRPr="005F38FC" w:rsidRDefault="00BC01F6" w:rsidP="00BC01F6">
      <w:pPr>
        <w:pStyle w:val="BodyText"/>
        <w:spacing w:before="120" w:after="120" w:line="320" w:lineRule="exact"/>
        <w:ind w:firstLine="720"/>
        <w:jc w:val="both"/>
        <w:rPr>
          <w:rFonts w:ascii="Times New Roman" w:hAnsi="Times New Roman"/>
          <w:b w:val="0"/>
          <w:bCs/>
          <w:iCs/>
          <w:szCs w:val="26"/>
        </w:rPr>
      </w:pPr>
      <w:r w:rsidRPr="005F38FC">
        <w:rPr>
          <w:rFonts w:ascii="Times New Roman" w:hAnsi="Times New Roman"/>
          <w:b w:val="0"/>
          <w:bCs/>
          <w:iCs/>
          <w:szCs w:val="26"/>
        </w:rPr>
        <w:t xml:space="preserve">                 M</w:t>
      </w:r>
      <w:r w:rsidRPr="005F38FC">
        <w:rPr>
          <w:rFonts w:ascii="Times New Roman" w:hAnsi="Times New Roman"/>
          <w:b w:val="0"/>
          <w:bCs/>
          <w:iCs/>
          <w:szCs w:val="26"/>
          <w:vertAlign w:val="subscript"/>
        </w:rPr>
        <w:t>i</w:t>
      </w:r>
      <w:r w:rsidRPr="005F38FC">
        <w:rPr>
          <w:rFonts w:ascii="Times New Roman" w:hAnsi="Times New Roman"/>
          <w:b w:val="0"/>
          <w:bCs/>
          <w:iCs/>
          <w:szCs w:val="26"/>
        </w:rPr>
        <w:t xml:space="preserve"> là tổng số hộ có hoạt động nông nghiệp, lâm nghiệp, thủy sản của địa bàn mẫu i</w:t>
      </w:r>
    </w:p>
    <w:p w:rsidR="005E2C5C" w:rsidRPr="005F38FC" w:rsidRDefault="005E2C5C" w:rsidP="005E2C5C">
      <w:pPr>
        <w:pStyle w:val="BodyText"/>
        <w:spacing w:before="120" w:after="120" w:line="320" w:lineRule="exact"/>
        <w:ind w:firstLine="720"/>
        <w:jc w:val="both"/>
        <w:rPr>
          <w:rFonts w:ascii="Times New Roman" w:hAnsi="Times New Roman"/>
          <w:b w:val="0"/>
          <w:bCs/>
          <w:iCs/>
          <w:szCs w:val="26"/>
        </w:rPr>
      </w:pPr>
      <w:r w:rsidRPr="005F38FC">
        <w:rPr>
          <w:rFonts w:ascii="Times New Roman" w:hAnsi="Times New Roman"/>
          <w:b w:val="0"/>
          <w:bCs/>
          <w:iCs/>
          <w:szCs w:val="26"/>
        </w:rPr>
        <w:t xml:space="preserve">                 m</w:t>
      </w:r>
      <w:r w:rsidRPr="005F38FC">
        <w:rPr>
          <w:rFonts w:ascii="Times New Roman" w:hAnsi="Times New Roman"/>
          <w:b w:val="0"/>
          <w:bCs/>
          <w:iCs/>
          <w:szCs w:val="26"/>
          <w:vertAlign w:val="subscript"/>
        </w:rPr>
        <w:t xml:space="preserve">i </w:t>
      </w:r>
      <w:r w:rsidRPr="005F38FC">
        <w:rPr>
          <w:rFonts w:ascii="Times New Roman" w:hAnsi="Times New Roman"/>
          <w:b w:val="0"/>
          <w:bCs/>
          <w:iCs/>
          <w:szCs w:val="26"/>
        </w:rPr>
        <w:t>là tổng số hộ mẫu của địa bàn mẫu i</w:t>
      </w:r>
    </w:p>
    <w:p w:rsidR="00BC01F6" w:rsidRPr="005F38FC" w:rsidRDefault="00BC01F6" w:rsidP="00BC01F6">
      <w:pPr>
        <w:pStyle w:val="BodyText"/>
        <w:spacing w:before="120" w:after="120" w:line="320" w:lineRule="exact"/>
        <w:ind w:firstLine="720"/>
        <w:jc w:val="both"/>
        <w:rPr>
          <w:rFonts w:ascii="Times New Roman" w:hAnsi="Times New Roman"/>
          <w:b w:val="0"/>
          <w:bCs/>
          <w:iCs/>
          <w:szCs w:val="28"/>
        </w:rPr>
      </w:pPr>
      <w:r w:rsidRPr="005F38FC">
        <w:rPr>
          <w:rFonts w:ascii="Times New Roman" w:hAnsi="Times New Roman"/>
          <w:b w:val="0"/>
          <w:bCs/>
          <w:iCs/>
          <w:szCs w:val="28"/>
        </w:rPr>
        <w:t>Bước 3. Tính quyền số chung</w:t>
      </w:r>
    </w:p>
    <w:p w:rsidR="00BC01F6" w:rsidRPr="005F38FC" w:rsidRDefault="00BC01F6" w:rsidP="00BC01F6">
      <w:pPr>
        <w:pStyle w:val="BodyText"/>
        <w:spacing w:before="120" w:after="120" w:line="320" w:lineRule="exact"/>
        <w:ind w:firstLine="720"/>
        <w:jc w:val="both"/>
        <w:rPr>
          <w:rFonts w:ascii="Times New Roman" w:hAnsi="Times New Roman"/>
          <w:b w:val="0"/>
          <w:bCs/>
          <w:iCs/>
          <w:szCs w:val="28"/>
        </w:rPr>
      </w:pPr>
      <w:r w:rsidRPr="005F38FC">
        <w:rPr>
          <w:rFonts w:ascii="Times New Roman" w:hAnsi="Times New Roman"/>
          <w:b w:val="0"/>
          <w:bCs/>
          <w:iCs/>
          <w:szCs w:val="28"/>
        </w:rPr>
        <w:t xml:space="preserve">                         w = </w:t>
      </w:r>
      <m:oMath>
        <m:sSubSup>
          <m:sSubSupPr>
            <m:ctrlPr>
              <w:rPr>
                <w:rFonts w:ascii="Cambria Math" w:hAnsi="Cambria Math"/>
                <w:b w:val="0"/>
                <w:szCs w:val="28"/>
                <w:lang w:eastAsia="vi-VN"/>
              </w:rPr>
            </m:ctrlPr>
          </m:sSubSupPr>
          <m:e>
            <m:r>
              <m:rPr>
                <m:sty m:val="b"/>
              </m:rPr>
              <w:rPr>
                <w:rFonts w:ascii="Cambria Math" w:hAnsi="Cambria Math"/>
                <w:szCs w:val="28"/>
              </w:rPr>
              <m:t>w</m:t>
            </m:r>
          </m:e>
          <m:sub>
            <m:r>
              <m:rPr>
                <m:sty m:val="b"/>
              </m:rPr>
              <w:rPr>
                <w:rFonts w:ascii="Cambria Math" w:hAnsi="Cambria Math"/>
                <w:szCs w:val="28"/>
              </w:rPr>
              <m:t>i</m:t>
            </m:r>
          </m:sub>
          <m:sup>
            <m:r>
              <m:rPr>
                <m:sty m:val="b"/>
              </m:rPr>
              <w:rPr>
                <w:rFonts w:ascii="Cambria Math" w:hAnsi="Cambria Math"/>
                <w:szCs w:val="28"/>
              </w:rPr>
              <m:t>1</m:t>
            </m:r>
          </m:sup>
        </m:sSubSup>
        <m:r>
          <m:rPr>
            <m:sty m:val="bi"/>
          </m:rPr>
          <w:rPr>
            <w:rFonts w:ascii="Cambria Math" w:hAnsi="Cambria Math"/>
            <w:szCs w:val="28"/>
            <w:lang w:eastAsia="vi-VN"/>
          </w:rPr>
          <m:t>*</m:t>
        </m:r>
        <m:sSubSup>
          <m:sSubSupPr>
            <m:ctrlPr>
              <w:rPr>
                <w:rFonts w:ascii="Cambria Math" w:hAnsi="Cambria Math"/>
                <w:b w:val="0"/>
                <w:bCs/>
                <w:iCs/>
                <w:szCs w:val="28"/>
              </w:rPr>
            </m:ctrlPr>
          </m:sSubSupPr>
          <m:e>
            <m:r>
              <m:rPr>
                <m:sty m:val="b"/>
              </m:rPr>
              <w:rPr>
                <w:rFonts w:ascii="Cambria Math" w:hAnsi="Cambria Math"/>
                <w:szCs w:val="28"/>
              </w:rPr>
              <m:t>w</m:t>
            </m:r>
          </m:e>
          <m:sub>
            <m:r>
              <m:rPr>
                <m:sty m:val="b"/>
              </m:rPr>
              <w:rPr>
                <w:rFonts w:ascii="Cambria Math" w:hAnsi="Cambria Math"/>
                <w:szCs w:val="28"/>
              </w:rPr>
              <m:t>i</m:t>
            </m:r>
          </m:sub>
          <m:sup>
            <m:r>
              <m:rPr>
                <m:sty m:val="b"/>
              </m:rPr>
              <w:rPr>
                <w:rFonts w:ascii="Cambria Math" w:hAnsi="Cambria Math"/>
                <w:szCs w:val="28"/>
              </w:rPr>
              <m:t>2</m:t>
            </m:r>
          </m:sup>
        </m:sSubSup>
      </m:oMath>
    </w:p>
    <w:p w:rsidR="002B3E06" w:rsidRPr="005F38FC" w:rsidRDefault="002B3E06" w:rsidP="00F20CFE">
      <w:pPr>
        <w:pStyle w:val="BodyText"/>
        <w:spacing w:after="80" w:line="340" w:lineRule="exact"/>
        <w:ind w:firstLine="720"/>
        <w:jc w:val="both"/>
        <w:rPr>
          <w:rFonts w:ascii="Times New Roman" w:hAnsi="Times New Roman"/>
          <w:bCs/>
          <w:iCs/>
          <w:szCs w:val="26"/>
        </w:rPr>
      </w:pPr>
      <w:r w:rsidRPr="005F38FC">
        <w:rPr>
          <w:rFonts w:ascii="Times New Roman" w:hAnsi="Times New Roman"/>
          <w:bCs/>
          <w:iCs/>
          <w:szCs w:val="26"/>
        </w:rPr>
        <w:t>PHẦN III. KẾ HOẠCH THỰC HIỆN</w:t>
      </w:r>
    </w:p>
    <w:p w:rsidR="002B3E06" w:rsidRPr="005F38FC" w:rsidRDefault="002B3E06" w:rsidP="00F20CFE">
      <w:pPr>
        <w:spacing w:after="80" w:line="340" w:lineRule="exact"/>
        <w:ind w:firstLine="720"/>
        <w:jc w:val="both"/>
        <w:rPr>
          <w:b/>
          <w:sz w:val="28"/>
          <w:szCs w:val="26"/>
        </w:rPr>
      </w:pPr>
      <w:r w:rsidRPr="005F38FC">
        <w:rPr>
          <w:b/>
          <w:sz w:val="28"/>
          <w:szCs w:val="26"/>
        </w:rPr>
        <w:t xml:space="preserve">1. </w:t>
      </w:r>
      <w:r w:rsidR="00090437" w:rsidRPr="005F38FC">
        <w:rPr>
          <w:b/>
          <w:sz w:val="28"/>
          <w:szCs w:val="26"/>
        </w:rPr>
        <w:t>Chọn danh sách</w:t>
      </w:r>
      <w:r w:rsidRPr="005F38FC">
        <w:rPr>
          <w:b/>
          <w:sz w:val="28"/>
          <w:szCs w:val="26"/>
        </w:rPr>
        <w:t xml:space="preserve"> địa bàn mẫu</w:t>
      </w:r>
    </w:p>
    <w:p w:rsidR="002B3E06" w:rsidRPr="005F38FC" w:rsidRDefault="002B3E06" w:rsidP="00F20CFE">
      <w:pPr>
        <w:spacing w:after="80" w:line="340" w:lineRule="exact"/>
        <w:ind w:firstLine="720"/>
        <w:jc w:val="both"/>
        <w:rPr>
          <w:sz w:val="28"/>
          <w:szCs w:val="26"/>
        </w:rPr>
      </w:pPr>
      <w:r w:rsidRPr="005F38FC">
        <w:rPr>
          <w:sz w:val="28"/>
          <w:szCs w:val="26"/>
        </w:rPr>
        <w:t xml:space="preserve">a) </w:t>
      </w:r>
      <w:r w:rsidR="00090437" w:rsidRPr="005F38FC">
        <w:rPr>
          <w:sz w:val="28"/>
          <w:szCs w:val="26"/>
        </w:rPr>
        <w:t xml:space="preserve">BCĐ </w:t>
      </w:r>
      <w:r w:rsidRPr="005F38FC">
        <w:rPr>
          <w:sz w:val="28"/>
          <w:szCs w:val="26"/>
        </w:rPr>
        <w:t xml:space="preserve">Trung ương </w:t>
      </w:r>
      <w:r w:rsidR="00090437" w:rsidRPr="005F38FC">
        <w:rPr>
          <w:sz w:val="28"/>
          <w:szCs w:val="26"/>
        </w:rPr>
        <w:t xml:space="preserve">gửi BCĐ cấp tỉnh Quy trình chọn mẫu </w:t>
      </w:r>
      <w:r w:rsidRPr="005F38FC">
        <w:rPr>
          <w:b/>
          <w:sz w:val="28"/>
          <w:szCs w:val="26"/>
          <w:u w:val="single"/>
        </w:rPr>
        <w:t xml:space="preserve">trước ngày </w:t>
      </w:r>
      <w:r w:rsidR="00E33AD3" w:rsidRPr="005F38FC">
        <w:rPr>
          <w:b/>
          <w:sz w:val="28"/>
          <w:szCs w:val="26"/>
          <w:u w:val="single"/>
        </w:rPr>
        <w:t>1</w:t>
      </w:r>
      <w:r w:rsidR="00646EC7" w:rsidRPr="005F38FC">
        <w:rPr>
          <w:b/>
          <w:sz w:val="28"/>
          <w:szCs w:val="26"/>
          <w:u w:val="single"/>
        </w:rPr>
        <w:t>3</w:t>
      </w:r>
      <w:r w:rsidRPr="005F38FC">
        <w:rPr>
          <w:b/>
          <w:sz w:val="28"/>
          <w:szCs w:val="26"/>
          <w:u w:val="single"/>
        </w:rPr>
        <w:t>/</w:t>
      </w:r>
      <w:r w:rsidR="00E33AD3" w:rsidRPr="005F38FC">
        <w:rPr>
          <w:b/>
          <w:sz w:val="28"/>
          <w:szCs w:val="26"/>
          <w:u w:val="single"/>
        </w:rPr>
        <w:t>6</w:t>
      </w:r>
      <w:r w:rsidRPr="005F38FC">
        <w:rPr>
          <w:b/>
          <w:sz w:val="28"/>
          <w:szCs w:val="26"/>
          <w:u w:val="single"/>
        </w:rPr>
        <w:t>/202</w:t>
      </w:r>
      <w:r w:rsidR="00090437" w:rsidRPr="005F38FC">
        <w:rPr>
          <w:b/>
          <w:sz w:val="28"/>
          <w:szCs w:val="26"/>
          <w:u w:val="single"/>
        </w:rPr>
        <w:t>5</w:t>
      </w:r>
      <w:r w:rsidRPr="005F38FC">
        <w:rPr>
          <w:sz w:val="28"/>
          <w:szCs w:val="26"/>
        </w:rPr>
        <w:t xml:space="preserve">. </w:t>
      </w:r>
    </w:p>
    <w:p w:rsidR="002B3E06" w:rsidRPr="005F38FC" w:rsidRDefault="002B3E06" w:rsidP="00F20CFE">
      <w:pPr>
        <w:spacing w:after="80" w:line="340" w:lineRule="exact"/>
        <w:ind w:firstLine="720"/>
        <w:jc w:val="both"/>
        <w:rPr>
          <w:spacing w:val="4"/>
          <w:sz w:val="28"/>
          <w:szCs w:val="26"/>
        </w:rPr>
      </w:pPr>
      <w:r w:rsidRPr="005F38FC">
        <w:rPr>
          <w:spacing w:val="4"/>
          <w:sz w:val="28"/>
          <w:szCs w:val="26"/>
        </w:rPr>
        <w:t xml:space="preserve">b) </w:t>
      </w:r>
      <w:r w:rsidR="00090437" w:rsidRPr="005F38FC">
        <w:rPr>
          <w:spacing w:val="4"/>
          <w:sz w:val="28"/>
          <w:szCs w:val="26"/>
        </w:rPr>
        <w:t xml:space="preserve">BCĐ cấp tỉnh </w:t>
      </w:r>
      <w:r w:rsidR="003B50EC">
        <w:rPr>
          <w:spacing w:val="4"/>
          <w:sz w:val="28"/>
          <w:szCs w:val="26"/>
        </w:rPr>
        <w:t xml:space="preserve">tổ chức </w:t>
      </w:r>
      <w:r w:rsidR="00090437" w:rsidRPr="005F38FC">
        <w:rPr>
          <w:spacing w:val="4"/>
          <w:sz w:val="28"/>
          <w:szCs w:val="26"/>
        </w:rPr>
        <w:t xml:space="preserve">thực hiện chọn </w:t>
      </w:r>
      <w:r w:rsidRPr="005F38FC">
        <w:rPr>
          <w:spacing w:val="4"/>
          <w:sz w:val="28"/>
          <w:szCs w:val="26"/>
        </w:rPr>
        <w:t>danh sách địa bàn điều tra</w:t>
      </w:r>
      <w:r w:rsidR="00516E48" w:rsidRPr="005F38FC">
        <w:rPr>
          <w:spacing w:val="4"/>
          <w:sz w:val="28"/>
          <w:szCs w:val="26"/>
        </w:rPr>
        <w:t xml:space="preserve"> mẫu </w:t>
      </w:r>
      <w:r w:rsidRPr="005F38FC">
        <w:rPr>
          <w:b/>
          <w:spacing w:val="4"/>
          <w:sz w:val="28"/>
          <w:szCs w:val="26"/>
          <w:u w:val="single"/>
        </w:rPr>
        <w:t xml:space="preserve">trước ngày </w:t>
      </w:r>
      <w:r w:rsidR="00090437" w:rsidRPr="005F38FC">
        <w:rPr>
          <w:b/>
          <w:spacing w:val="4"/>
          <w:sz w:val="28"/>
          <w:szCs w:val="26"/>
          <w:u w:val="single"/>
        </w:rPr>
        <w:t>1</w:t>
      </w:r>
      <w:r w:rsidR="000D272E" w:rsidRPr="005F38FC">
        <w:rPr>
          <w:b/>
          <w:spacing w:val="4"/>
          <w:sz w:val="28"/>
          <w:szCs w:val="26"/>
          <w:u w:val="single"/>
        </w:rPr>
        <w:t>7</w:t>
      </w:r>
      <w:r w:rsidRPr="005F38FC">
        <w:rPr>
          <w:b/>
          <w:spacing w:val="4"/>
          <w:sz w:val="28"/>
          <w:szCs w:val="26"/>
          <w:u w:val="single"/>
        </w:rPr>
        <w:t>/</w:t>
      </w:r>
      <w:r w:rsidR="00090437" w:rsidRPr="005F38FC">
        <w:rPr>
          <w:b/>
          <w:spacing w:val="4"/>
          <w:sz w:val="28"/>
          <w:szCs w:val="26"/>
          <w:u w:val="single"/>
        </w:rPr>
        <w:t>6</w:t>
      </w:r>
      <w:r w:rsidRPr="005F38FC">
        <w:rPr>
          <w:b/>
          <w:spacing w:val="4"/>
          <w:sz w:val="28"/>
          <w:szCs w:val="26"/>
          <w:u w:val="single"/>
        </w:rPr>
        <w:t>/20</w:t>
      </w:r>
      <w:r w:rsidR="00516E48" w:rsidRPr="005F38FC">
        <w:rPr>
          <w:b/>
          <w:spacing w:val="4"/>
          <w:sz w:val="28"/>
          <w:szCs w:val="26"/>
          <w:u w:val="single"/>
        </w:rPr>
        <w:t>2</w:t>
      </w:r>
      <w:r w:rsidR="00090437" w:rsidRPr="005F38FC">
        <w:rPr>
          <w:b/>
          <w:spacing w:val="4"/>
          <w:sz w:val="28"/>
          <w:szCs w:val="26"/>
          <w:u w:val="single"/>
        </w:rPr>
        <w:t>5</w:t>
      </w:r>
      <w:r w:rsidRPr="005F38FC">
        <w:rPr>
          <w:b/>
          <w:spacing w:val="4"/>
          <w:sz w:val="28"/>
          <w:szCs w:val="26"/>
        </w:rPr>
        <w:t>.</w:t>
      </w:r>
    </w:p>
    <w:p w:rsidR="002B3E06" w:rsidRPr="005F38FC" w:rsidRDefault="002B3E06" w:rsidP="00F20CFE">
      <w:pPr>
        <w:spacing w:after="80" w:line="340" w:lineRule="exact"/>
        <w:ind w:firstLine="720"/>
        <w:jc w:val="both"/>
        <w:rPr>
          <w:b/>
          <w:sz w:val="28"/>
          <w:szCs w:val="26"/>
        </w:rPr>
      </w:pPr>
      <w:r w:rsidRPr="005F38FC">
        <w:rPr>
          <w:b/>
          <w:sz w:val="28"/>
          <w:szCs w:val="26"/>
        </w:rPr>
        <w:t xml:space="preserve">2. Chọn hộ mẫu </w:t>
      </w:r>
      <w:bookmarkStart w:id="2" w:name="_GoBack"/>
      <w:bookmarkEnd w:id="2"/>
    </w:p>
    <w:p w:rsidR="00516E48" w:rsidRPr="005F38FC" w:rsidRDefault="002B3E06" w:rsidP="000D272E">
      <w:pPr>
        <w:spacing w:after="120" w:line="360" w:lineRule="exact"/>
        <w:ind w:firstLine="720"/>
        <w:jc w:val="both"/>
        <w:rPr>
          <w:sz w:val="28"/>
          <w:szCs w:val="26"/>
        </w:rPr>
      </w:pPr>
      <w:r w:rsidRPr="005F38FC">
        <w:rPr>
          <w:sz w:val="28"/>
          <w:szCs w:val="26"/>
        </w:rPr>
        <w:lastRenderedPageBreak/>
        <w:t xml:space="preserve">a) </w:t>
      </w:r>
      <w:r w:rsidR="00090437" w:rsidRPr="005F38FC">
        <w:rPr>
          <w:sz w:val="28"/>
          <w:szCs w:val="26"/>
        </w:rPr>
        <w:t xml:space="preserve">BCĐ cấp </w:t>
      </w:r>
      <w:r w:rsidR="005E2C5C" w:rsidRPr="005F38FC">
        <w:rPr>
          <w:sz w:val="28"/>
          <w:szCs w:val="26"/>
        </w:rPr>
        <w:t>tỉnh</w:t>
      </w:r>
      <w:r w:rsidR="00090437" w:rsidRPr="005F38FC">
        <w:rPr>
          <w:sz w:val="28"/>
          <w:szCs w:val="26"/>
        </w:rPr>
        <w:t xml:space="preserve"> </w:t>
      </w:r>
      <w:r w:rsidR="00516E48" w:rsidRPr="005F38FC">
        <w:rPr>
          <w:sz w:val="28"/>
          <w:szCs w:val="26"/>
        </w:rPr>
        <w:t xml:space="preserve">thực hiện chọn hộ mẫu ngay sau khi hoàn thành </w:t>
      </w:r>
      <w:r w:rsidR="00090437" w:rsidRPr="005F38FC">
        <w:rPr>
          <w:sz w:val="28"/>
          <w:szCs w:val="26"/>
        </w:rPr>
        <w:t xml:space="preserve">cập nhật </w:t>
      </w:r>
      <w:r w:rsidR="00516E48" w:rsidRPr="005F38FC">
        <w:rPr>
          <w:sz w:val="28"/>
          <w:szCs w:val="26"/>
        </w:rPr>
        <w:t xml:space="preserve">bảng kê các hộ có hoạt động </w:t>
      </w:r>
      <w:r w:rsidR="00090437" w:rsidRPr="005F38FC">
        <w:rPr>
          <w:sz w:val="28"/>
          <w:szCs w:val="26"/>
        </w:rPr>
        <w:t>nông nghiệp, lâm nghiệp, thủy sản</w:t>
      </w:r>
      <w:r w:rsidR="00516E48" w:rsidRPr="005F38FC">
        <w:rPr>
          <w:sz w:val="28"/>
          <w:szCs w:val="26"/>
        </w:rPr>
        <w:t xml:space="preserve"> thuộc các địa bàn mẫu</w:t>
      </w:r>
      <w:r w:rsidR="000D272E" w:rsidRPr="005F38FC">
        <w:rPr>
          <w:sz w:val="28"/>
          <w:szCs w:val="26"/>
        </w:rPr>
        <w:t>. T</w:t>
      </w:r>
      <w:r w:rsidR="00090437" w:rsidRPr="005F38FC">
        <w:rPr>
          <w:sz w:val="28"/>
          <w:szCs w:val="26"/>
        </w:rPr>
        <w:t>hời gian</w:t>
      </w:r>
      <w:r w:rsidR="00DD18DF">
        <w:rPr>
          <w:sz w:val="28"/>
          <w:szCs w:val="26"/>
        </w:rPr>
        <w:t xml:space="preserve"> thực hiện</w:t>
      </w:r>
      <w:r w:rsidR="00090437" w:rsidRPr="005F38FC">
        <w:rPr>
          <w:sz w:val="28"/>
          <w:szCs w:val="26"/>
        </w:rPr>
        <w:t xml:space="preserve"> </w:t>
      </w:r>
      <w:r w:rsidR="00090437" w:rsidRPr="005F38FC">
        <w:rPr>
          <w:b/>
          <w:sz w:val="28"/>
          <w:szCs w:val="26"/>
          <w:u w:val="single"/>
        </w:rPr>
        <w:t>trước</w:t>
      </w:r>
      <w:r w:rsidR="00DD18DF">
        <w:rPr>
          <w:b/>
          <w:sz w:val="28"/>
          <w:szCs w:val="26"/>
          <w:u w:val="single"/>
        </w:rPr>
        <w:t xml:space="preserve"> ngày</w:t>
      </w:r>
      <w:r w:rsidR="00090437" w:rsidRPr="005F38FC">
        <w:rPr>
          <w:b/>
          <w:sz w:val="28"/>
          <w:szCs w:val="26"/>
          <w:u w:val="single"/>
        </w:rPr>
        <w:t xml:space="preserve"> 20</w:t>
      </w:r>
      <w:r w:rsidR="005530C7" w:rsidRPr="005F38FC">
        <w:rPr>
          <w:b/>
          <w:sz w:val="28"/>
          <w:szCs w:val="26"/>
          <w:u w:val="single"/>
        </w:rPr>
        <w:t>/6/2025</w:t>
      </w:r>
      <w:r w:rsidR="000D272E" w:rsidRPr="005F38FC">
        <w:rPr>
          <w:sz w:val="28"/>
          <w:szCs w:val="26"/>
        </w:rPr>
        <w:t xml:space="preserve">. </w:t>
      </w:r>
    </w:p>
    <w:p w:rsidR="005530C7" w:rsidRPr="005F38FC" w:rsidRDefault="002B3E06" w:rsidP="000D272E">
      <w:pPr>
        <w:spacing w:after="120" w:line="360" w:lineRule="exact"/>
        <w:ind w:firstLine="720"/>
        <w:jc w:val="both"/>
        <w:rPr>
          <w:b/>
          <w:sz w:val="28"/>
          <w:szCs w:val="26"/>
          <w:u w:val="single"/>
        </w:rPr>
      </w:pPr>
      <w:r w:rsidRPr="005F38FC">
        <w:rPr>
          <w:sz w:val="28"/>
          <w:szCs w:val="26"/>
        </w:rPr>
        <w:t xml:space="preserve">b) </w:t>
      </w:r>
      <w:r w:rsidR="004120C9" w:rsidRPr="005F38FC">
        <w:rPr>
          <w:sz w:val="28"/>
          <w:szCs w:val="26"/>
        </w:rPr>
        <w:t>BCĐ</w:t>
      </w:r>
      <w:r w:rsidR="00516E48" w:rsidRPr="005F38FC">
        <w:rPr>
          <w:sz w:val="28"/>
          <w:szCs w:val="26"/>
        </w:rPr>
        <w:t xml:space="preserve"> </w:t>
      </w:r>
      <w:r w:rsidR="004120C9" w:rsidRPr="005F38FC">
        <w:rPr>
          <w:sz w:val="28"/>
          <w:szCs w:val="26"/>
        </w:rPr>
        <w:t>cấp xã</w:t>
      </w:r>
      <w:r w:rsidR="00516E48" w:rsidRPr="005F38FC">
        <w:rPr>
          <w:sz w:val="28"/>
          <w:szCs w:val="26"/>
        </w:rPr>
        <w:t xml:space="preserve"> có nhiệm vụ rà soát, đối chiếu</w:t>
      </w:r>
      <w:r w:rsidR="003B50EC">
        <w:rPr>
          <w:sz w:val="28"/>
          <w:szCs w:val="26"/>
        </w:rPr>
        <w:t xml:space="preserve"> danh sách hộ mẫu </w:t>
      </w:r>
      <w:r w:rsidR="00516E48" w:rsidRPr="005F38FC">
        <w:rPr>
          <w:sz w:val="28"/>
          <w:szCs w:val="26"/>
        </w:rPr>
        <w:t>trên thực địa</w:t>
      </w:r>
      <w:r w:rsidR="005530C7" w:rsidRPr="005F38FC">
        <w:rPr>
          <w:sz w:val="28"/>
          <w:szCs w:val="26"/>
        </w:rPr>
        <w:t xml:space="preserve">. Trường hợp hộ không còn tại địa bàn điều tra, báo cáo BCĐ cấp tỉnh để chọn lại hộ mẫu thay thế (đối với những địa bàn có thay đổi) theo nguyên tắc chọn hộ liền kề trên hoặc dưới gần nhất với hộ mẫu bị thay thế. Thời gian thực hiện </w:t>
      </w:r>
      <w:r w:rsidR="005530C7" w:rsidRPr="005F38FC">
        <w:rPr>
          <w:b/>
          <w:sz w:val="28"/>
          <w:szCs w:val="26"/>
          <w:u w:val="single"/>
        </w:rPr>
        <w:t xml:space="preserve">trước </w:t>
      </w:r>
      <w:r w:rsidR="007143C1" w:rsidRPr="005F38FC">
        <w:rPr>
          <w:b/>
          <w:sz w:val="28"/>
          <w:szCs w:val="26"/>
          <w:u w:val="single"/>
        </w:rPr>
        <w:t xml:space="preserve">ngày </w:t>
      </w:r>
      <w:r w:rsidR="005530C7" w:rsidRPr="005F38FC">
        <w:rPr>
          <w:b/>
          <w:sz w:val="28"/>
          <w:szCs w:val="26"/>
          <w:u w:val="single"/>
        </w:rPr>
        <w:t>25/6/2025.</w:t>
      </w:r>
    </w:p>
    <w:p w:rsidR="005530C7" w:rsidRPr="005F38FC" w:rsidRDefault="005530C7" w:rsidP="000D272E">
      <w:pPr>
        <w:spacing w:after="120" w:line="360" w:lineRule="exact"/>
        <w:ind w:firstLine="720"/>
        <w:jc w:val="both"/>
        <w:rPr>
          <w:sz w:val="28"/>
          <w:szCs w:val="26"/>
        </w:rPr>
      </w:pPr>
      <w:r w:rsidRPr="005F38FC">
        <w:rPr>
          <w:i/>
          <w:sz w:val="28"/>
          <w:szCs w:val="26"/>
        </w:rPr>
        <w:t>Lưu ý: Trong quá trình thu thập thông tin, nếu hộ không còn tại địa bàn, không thực hiện chọn lại hộ mẫu thay thế</w:t>
      </w:r>
      <w:r w:rsidRPr="005F38FC">
        <w:rPr>
          <w:sz w:val="28"/>
          <w:szCs w:val="26"/>
        </w:rPr>
        <w:t>.</w:t>
      </w:r>
    </w:p>
    <w:p w:rsidR="00732BA7" w:rsidRPr="005F38FC" w:rsidRDefault="00DE3B90" w:rsidP="0053290C">
      <w:pPr>
        <w:pStyle w:val="BodyText"/>
        <w:spacing w:before="360" w:after="240" w:line="320" w:lineRule="exact"/>
        <w:jc w:val="right"/>
        <w:rPr>
          <w:rFonts w:ascii="Times New Roman" w:hAnsi="Times New Roman"/>
          <w:bCs/>
          <w:iCs/>
          <w:sz w:val="26"/>
          <w:szCs w:val="26"/>
        </w:rPr>
      </w:pPr>
      <w:r w:rsidRPr="005F38FC">
        <w:rPr>
          <w:rFonts w:ascii="Times New Roman" w:hAnsi="Times New Roman"/>
          <w:bCs/>
          <w:iCs/>
          <w:sz w:val="26"/>
          <w:szCs w:val="26"/>
        </w:rPr>
        <w:t>BCĐ TĐTNN</w:t>
      </w:r>
      <w:r w:rsidR="00A4628C" w:rsidRPr="005F38FC">
        <w:rPr>
          <w:rFonts w:ascii="Times New Roman" w:hAnsi="Times New Roman"/>
          <w:bCs/>
          <w:iCs/>
          <w:sz w:val="26"/>
          <w:szCs w:val="26"/>
        </w:rPr>
        <w:t xml:space="preserve"> TRUNG ƯƠNG</w:t>
      </w:r>
    </w:p>
    <w:p w:rsidR="002B3E06" w:rsidRPr="005F38FC" w:rsidRDefault="002B3E06" w:rsidP="0031675D">
      <w:pPr>
        <w:pStyle w:val="BodyText"/>
        <w:spacing w:before="360" w:after="240" w:line="320" w:lineRule="exact"/>
        <w:jc w:val="both"/>
        <w:rPr>
          <w:rFonts w:ascii="Times New Roman" w:hAnsi="Times New Roman"/>
          <w:bCs/>
          <w:iCs/>
          <w:sz w:val="26"/>
          <w:szCs w:val="26"/>
        </w:rPr>
      </w:pPr>
    </w:p>
    <w:p w:rsidR="00732BA7" w:rsidRPr="005F38FC" w:rsidRDefault="00732BA7" w:rsidP="0031675D">
      <w:pPr>
        <w:pStyle w:val="BodyText"/>
        <w:spacing w:before="360" w:after="240" w:line="320" w:lineRule="exact"/>
        <w:jc w:val="both"/>
        <w:rPr>
          <w:rFonts w:ascii="Times New Roman" w:hAnsi="Times New Roman"/>
          <w:bCs/>
          <w:iCs/>
          <w:sz w:val="26"/>
          <w:szCs w:val="26"/>
        </w:rPr>
      </w:pPr>
    </w:p>
    <w:p w:rsidR="000D272E" w:rsidRPr="005F38FC" w:rsidRDefault="000D272E" w:rsidP="0031675D">
      <w:pPr>
        <w:pStyle w:val="BodyText"/>
        <w:spacing w:before="360" w:after="240" w:line="320" w:lineRule="exact"/>
        <w:jc w:val="both"/>
        <w:rPr>
          <w:rFonts w:ascii="Times New Roman" w:hAnsi="Times New Roman"/>
          <w:bCs/>
          <w:iCs/>
          <w:sz w:val="26"/>
          <w:szCs w:val="26"/>
        </w:rPr>
      </w:pPr>
    </w:p>
    <w:p w:rsidR="000D272E" w:rsidRPr="005F38FC" w:rsidRDefault="000D272E" w:rsidP="0031675D">
      <w:pPr>
        <w:pStyle w:val="BodyText"/>
        <w:spacing w:before="360" w:after="240" w:line="320" w:lineRule="exact"/>
        <w:jc w:val="both"/>
        <w:rPr>
          <w:rFonts w:ascii="Times New Roman" w:hAnsi="Times New Roman"/>
          <w:bCs/>
          <w:iCs/>
          <w:sz w:val="26"/>
          <w:szCs w:val="26"/>
        </w:rPr>
      </w:pPr>
    </w:p>
    <w:p w:rsidR="00014374" w:rsidRDefault="00014374" w:rsidP="0031675D">
      <w:pPr>
        <w:jc w:val="both"/>
        <w:rPr>
          <w:b/>
          <w:sz w:val="26"/>
          <w:szCs w:val="26"/>
        </w:rPr>
      </w:pPr>
    </w:p>
    <w:p w:rsidR="00DD18DF" w:rsidRDefault="00DD18DF" w:rsidP="0031675D">
      <w:pPr>
        <w:jc w:val="both"/>
        <w:rPr>
          <w:b/>
          <w:sz w:val="26"/>
          <w:szCs w:val="26"/>
        </w:rPr>
      </w:pPr>
    </w:p>
    <w:p w:rsidR="00DD18DF" w:rsidRDefault="00DD18DF" w:rsidP="0031675D">
      <w:pPr>
        <w:jc w:val="both"/>
        <w:rPr>
          <w:b/>
          <w:sz w:val="26"/>
          <w:szCs w:val="26"/>
        </w:rPr>
      </w:pPr>
    </w:p>
    <w:p w:rsidR="00DD18DF" w:rsidRDefault="00DD18DF" w:rsidP="0031675D">
      <w:pPr>
        <w:jc w:val="both"/>
        <w:rPr>
          <w:b/>
          <w:sz w:val="26"/>
          <w:szCs w:val="26"/>
        </w:rPr>
      </w:pPr>
    </w:p>
    <w:p w:rsidR="00DD18DF" w:rsidRDefault="00DD18DF" w:rsidP="0031675D">
      <w:pPr>
        <w:jc w:val="both"/>
        <w:rPr>
          <w:b/>
          <w:sz w:val="26"/>
          <w:szCs w:val="26"/>
        </w:rPr>
      </w:pPr>
    </w:p>
    <w:p w:rsidR="00DD18DF" w:rsidRDefault="00DD18DF" w:rsidP="0031675D">
      <w:pPr>
        <w:jc w:val="both"/>
        <w:rPr>
          <w:b/>
          <w:sz w:val="26"/>
          <w:szCs w:val="26"/>
        </w:rPr>
      </w:pPr>
    </w:p>
    <w:p w:rsidR="00775140" w:rsidRDefault="00775140" w:rsidP="0031675D">
      <w:pPr>
        <w:jc w:val="both"/>
        <w:rPr>
          <w:b/>
          <w:sz w:val="26"/>
          <w:szCs w:val="26"/>
        </w:rPr>
      </w:pPr>
    </w:p>
    <w:p w:rsidR="00775140" w:rsidRDefault="00775140" w:rsidP="0031675D">
      <w:pPr>
        <w:jc w:val="both"/>
        <w:rPr>
          <w:b/>
          <w:sz w:val="26"/>
          <w:szCs w:val="26"/>
        </w:rPr>
      </w:pPr>
    </w:p>
    <w:p w:rsidR="00F20CFE" w:rsidRDefault="00F20CFE">
      <w:pPr>
        <w:rPr>
          <w:b/>
          <w:sz w:val="26"/>
          <w:szCs w:val="26"/>
        </w:rPr>
      </w:pPr>
      <w:r>
        <w:rPr>
          <w:b/>
          <w:sz w:val="26"/>
          <w:szCs w:val="26"/>
        </w:rPr>
        <w:br w:type="page"/>
      </w:r>
    </w:p>
    <w:p w:rsidR="00DE3B90" w:rsidRPr="005F38FC" w:rsidRDefault="00DE3B90" w:rsidP="00DE3B90">
      <w:pPr>
        <w:spacing w:after="120"/>
        <w:jc w:val="both"/>
        <w:rPr>
          <w:b/>
          <w:sz w:val="26"/>
          <w:szCs w:val="26"/>
        </w:rPr>
      </w:pPr>
      <w:r w:rsidRPr="005F38FC">
        <w:rPr>
          <w:b/>
          <w:sz w:val="26"/>
          <w:szCs w:val="26"/>
        </w:rPr>
        <w:lastRenderedPageBreak/>
        <w:t>Phụ lục 1.</w:t>
      </w:r>
    </w:p>
    <w:p w:rsidR="00DE3B90" w:rsidRPr="005F38FC" w:rsidRDefault="00DE3B90" w:rsidP="00DE3B90">
      <w:pPr>
        <w:spacing w:after="120"/>
        <w:jc w:val="both"/>
        <w:rPr>
          <w:b/>
          <w:sz w:val="26"/>
          <w:szCs w:val="26"/>
        </w:rPr>
      </w:pPr>
      <w:r w:rsidRPr="005F38FC">
        <w:rPr>
          <w:b/>
          <w:sz w:val="26"/>
          <w:szCs w:val="26"/>
        </w:rPr>
        <w:t>Số lượng địa bàn điều tra mẫu và số hộ mẫu phân bổ theo tỉnh, thành phố</w:t>
      </w:r>
    </w:p>
    <w:tbl>
      <w:tblPr>
        <w:tblW w:w="9469" w:type="dxa"/>
        <w:tblInd w:w="-5" w:type="dxa"/>
        <w:tblLook w:val="04A0" w:firstRow="1" w:lastRow="0" w:firstColumn="1" w:lastColumn="0" w:noHBand="0" w:noVBand="1"/>
      </w:tblPr>
      <w:tblGrid>
        <w:gridCol w:w="709"/>
        <w:gridCol w:w="3515"/>
        <w:gridCol w:w="1134"/>
        <w:gridCol w:w="1446"/>
        <w:gridCol w:w="1276"/>
        <w:gridCol w:w="1389"/>
      </w:tblGrid>
      <w:tr w:rsidR="00F40D86" w:rsidRPr="005F38FC" w:rsidTr="00F20CFE">
        <w:trPr>
          <w:trHeight w:val="855"/>
          <w:tblHeader/>
        </w:trPr>
        <w:tc>
          <w:tcPr>
            <w:tcW w:w="709" w:type="dxa"/>
            <w:vMerge w:val="restart"/>
            <w:tcBorders>
              <w:top w:val="single" w:sz="4" w:space="0" w:color="auto"/>
              <w:left w:val="single" w:sz="4" w:space="0" w:color="auto"/>
              <w:right w:val="single" w:sz="4" w:space="0" w:color="auto"/>
            </w:tcBorders>
            <w:shd w:val="clear" w:color="auto" w:fill="auto"/>
            <w:vAlign w:val="center"/>
            <w:hideMark/>
          </w:tcPr>
          <w:p w:rsidR="00F40D86" w:rsidRPr="00075DC5" w:rsidRDefault="00F40D86" w:rsidP="001053F4">
            <w:pPr>
              <w:jc w:val="center"/>
              <w:rPr>
                <w:b/>
                <w:bCs/>
                <w:sz w:val="26"/>
                <w:szCs w:val="26"/>
                <w:lang w:eastAsia="en-US"/>
              </w:rPr>
            </w:pPr>
            <w:r w:rsidRPr="00075DC5">
              <w:rPr>
                <w:b/>
                <w:bCs/>
                <w:sz w:val="26"/>
                <w:szCs w:val="26"/>
                <w:lang w:eastAsia="en-US"/>
              </w:rPr>
              <w:t>Mã tỉnh</w:t>
            </w:r>
          </w:p>
        </w:tc>
        <w:tc>
          <w:tcPr>
            <w:tcW w:w="3515" w:type="dxa"/>
            <w:vMerge w:val="restart"/>
            <w:tcBorders>
              <w:top w:val="single" w:sz="4" w:space="0" w:color="auto"/>
              <w:left w:val="nil"/>
              <w:right w:val="single" w:sz="4" w:space="0" w:color="auto"/>
            </w:tcBorders>
            <w:shd w:val="clear" w:color="auto" w:fill="auto"/>
            <w:vAlign w:val="center"/>
            <w:hideMark/>
          </w:tcPr>
          <w:p w:rsidR="00F40D86" w:rsidRPr="00075DC5" w:rsidRDefault="00F40D86" w:rsidP="001053F4">
            <w:pPr>
              <w:jc w:val="center"/>
              <w:rPr>
                <w:b/>
                <w:bCs/>
                <w:sz w:val="26"/>
                <w:szCs w:val="26"/>
                <w:lang w:eastAsia="en-US"/>
              </w:rPr>
            </w:pPr>
            <w:r w:rsidRPr="00075DC5">
              <w:rPr>
                <w:b/>
                <w:bCs/>
                <w:sz w:val="26"/>
                <w:szCs w:val="26"/>
                <w:lang w:eastAsia="en-US"/>
              </w:rPr>
              <w:t>TÊN TỈNH/THÀNH PHỐ</w:t>
            </w:r>
          </w:p>
        </w:tc>
        <w:tc>
          <w:tcPr>
            <w:tcW w:w="2580" w:type="dxa"/>
            <w:gridSpan w:val="2"/>
            <w:tcBorders>
              <w:top w:val="single" w:sz="4" w:space="0" w:color="auto"/>
              <w:left w:val="nil"/>
              <w:bottom w:val="single" w:sz="4" w:space="0" w:color="auto"/>
              <w:right w:val="single" w:sz="4" w:space="0" w:color="auto"/>
            </w:tcBorders>
            <w:shd w:val="clear" w:color="auto" w:fill="auto"/>
            <w:vAlign w:val="center"/>
            <w:hideMark/>
          </w:tcPr>
          <w:p w:rsidR="00F40D86" w:rsidRPr="00075DC5" w:rsidRDefault="00F40D86" w:rsidP="001053F4">
            <w:pPr>
              <w:jc w:val="center"/>
              <w:rPr>
                <w:b/>
                <w:bCs/>
                <w:sz w:val="26"/>
                <w:szCs w:val="26"/>
                <w:lang w:eastAsia="en-US"/>
              </w:rPr>
            </w:pPr>
            <w:r w:rsidRPr="00075DC5">
              <w:rPr>
                <w:b/>
                <w:bCs/>
                <w:sz w:val="26"/>
                <w:szCs w:val="26"/>
                <w:lang w:eastAsia="en-US"/>
              </w:rPr>
              <w:t>Điều tra hộ mẫu SDG 2.4.1</w:t>
            </w:r>
          </w:p>
        </w:tc>
        <w:tc>
          <w:tcPr>
            <w:tcW w:w="2665" w:type="dxa"/>
            <w:gridSpan w:val="2"/>
            <w:tcBorders>
              <w:top w:val="single" w:sz="4" w:space="0" w:color="auto"/>
              <w:left w:val="nil"/>
              <w:bottom w:val="single" w:sz="4" w:space="0" w:color="auto"/>
              <w:right w:val="single" w:sz="4" w:space="0" w:color="auto"/>
            </w:tcBorders>
            <w:shd w:val="clear" w:color="auto" w:fill="auto"/>
            <w:vAlign w:val="bottom"/>
            <w:hideMark/>
          </w:tcPr>
          <w:p w:rsidR="00F40D86" w:rsidRPr="00075DC5" w:rsidRDefault="00F40D86" w:rsidP="001053F4">
            <w:pPr>
              <w:jc w:val="center"/>
              <w:rPr>
                <w:b/>
                <w:bCs/>
                <w:sz w:val="26"/>
                <w:szCs w:val="26"/>
                <w:lang w:eastAsia="en-US"/>
              </w:rPr>
            </w:pPr>
            <w:r w:rsidRPr="00075DC5">
              <w:rPr>
                <w:b/>
                <w:bCs/>
                <w:sz w:val="26"/>
                <w:szCs w:val="26"/>
                <w:lang w:eastAsia="en-US"/>
              </w:rPr>
              <w:t>Điều tra hộ mẫu nông nghiệp, lâm nghiệp, thủy sản</w:t>
            </w:r>
          </w:p>
        </w:tc>
      </w:tr>
      <w:tr w:rsidR="00F40D86" w:rsidRPr="005F38FC" w:rsidTr="00F20CFE">
        <w:trPr>
          <w:trHeight w:val="360"/>
          <w:tblHeader/>
        </w:trPr>
        <w:tc>
          <w:tcPr>
            <w:tcW w:w="709" w:type="dxa"/>
            <w:vMerge/>
            <w:tcBorders>
              <w:left w:val="single" w:sz="4" w:space="0" w:color="auto"/>
              <w:bottom w:val="single" w:sz="4" w:space="0" w:color="auto"/>
              <w:right w:val="single" w:sz="4" w:space="0" w:color="auto"/>
            </w:tcBorders>
            <w:shd w:val="clear" w:color="auto" w:fill="auto"/>
            <w:noWrap/>
            <w:vAlign w:val="center"/>
          </w:tcPr>
          <w:p w:rsidR="00F40D86" w:rsidRPr="00075DC5" w:rsidRDefault="00F40D86" w:rsidP="00F40D86">
            <w:pPr>
              <w:jc w:val="center"/>
              <w:rPr>
                <w:sz w:val="26"/>
                <w:szCs w:val="26"/>
                <w:lang w:eastAsia="en-US"/>
              </w:rPr>
            </w:pPr>
          </w:p>
        </w:tc>
        <w:tc>
          <w:tcPr>
            <w:tcW w:w="3515" w:type="dxa"/>
            <w:vMerge/>
            <w:tcBorders>
              <w:left w:val="nil"/>
              <w:bottom w:val="single" w:sz="4" w:space="0" w:color="auto"/>
              <w:right w:val="single" w:sz="4" w:space="0" w:color="auto"/>
            </w:tcBorders>
            <w:shd w:val="clear" w:color="auto" w:fill="auto"/>
            <w:noWrap/>
            <w:vAlign w:val="center"/>
          </w:tcPr>
          <w:p w:rsidR="00F40D86" w:rsidRPr="00075DC5" w:rsidRDefault="00F40D86" w:rsidP="00F40D86">
            <w:pPr>
              <w:jc w:val="center"/>
              <w:rPr>
                <w:sz w:val="26"/>
                <w:szCs w:val="26"/>
                <w:lang w:eastAsia="en-US"/>
              </w:rPr>
            </w:pPr>
          </w:p>
        </w:tc>
        <w:tc>
          <w:tcPr>
            <w:tcW w:w="1134" w:type="dxa"/>
            <w:tcBorders>
              <w:top w:val="nil"/>
              <w:left w:val="nil"/>
              <w:bottom w:val="single" w:sz="4" w:space="0" w:color="auto"/>
              <w:right w:val="single" w:sz="4" w:space="0" w:color="auto"/>
            </w:tcBorders>
            <w:shd w:val="clear" w:color="auto" w:fill="auto"/>
            <w:noWrap/>
            <w:vAlign w:val="center"/>
          </w:tcPr>
          <w:p w:rsidR="00F40D86" w:rsidRPr="00075DC5" w:rsidRDefault="00F40D86" w:rsidP="00F40D86">
            <w:pPr>
              <w:jc w:val="center"/>
              <w:rPr>
                <w:sz w:val="26"/>
                <w:szCs w:val="26"/>
                <w:lang w:eastAsia="en-US"/>
              </w:rPr>
            </w:pPr>
            <w:r>
              <w:rPr>
                <w:sz w:val="26"/>
                <w:szCs w:val="26"/>
                <w:lang w:eastAsia="en-US"/>
              </w:rPr>
              <w:t>Địa bàn</w:t>
            </w:r>
          </w:p>
        </w:tc>
        <w:tc>
          <w:tcPr>
            <w:tcW w:w="1446" w:type="dxa"/>
            <w:tcBorders>
              <w:top w:val="nil"/>
              <w:left w:val="nil"/>
              <w:bottom w:val="single" w:sz="4" w:space="0" w:color="auto"/>
              <w:right w:val="single" w:sz="4" w:space="0" w:color="auto"/>
            </w:tcBorders>
            <w:shd w:val="clear" w:color="auto" w:fill="auto"/>
            <w:noWrap/>
            <w:vAlign w:val="center"/>
          </w:tcPr>
          <w:p w:rsidR="00F40D86" w:rsidRPr="00075DC5" w:rsidRDefault="00F40D86" w:rsidP="00F40D86">
            <w:pPr>
              <w:jc w:val="center"/>
              <w:rPr>
                <w:sz w:val="26"/>
                <w:szCs w:val="26"/>
                <w:lang w:eastAsia="en-US"/>
              </w:rPr>
            </w:pPr>
            <w:r>
              <w:rPr>
                <w:sz w:val="26"/>
                <w:szCs w:val="26"/>
                <w:lang w:eastAsia="en-US"/>
              </w:rPr>
              <w:t>Số hộ mẫu</w:t>
            </w:r>
          </w:p>
        </w:tc>
        <w:tc>
          <w:tcPr>
            <w:tcW w:w="1276" w:type="dxa"/>
            <w:tcBorders>
              <w:top w:val="nil"/>
              <w:left w:val="nil"/>
              <w:bottom w:val="single" w:sz="4" w:space="0" w:color="auto"/>
              <w:right w:val="single" w:sz="4" w:space="0" w:color="auto"/>
            </w:tcBorders>
            <w:shd w:val="clear" w:color="auto" w:fill="auto"/>
            <w:noWrap/>
            <w:vAlign w:val="center"/>
          </w:tcPr>
          <w:p w:rsidR="00F40D86" w:rsidRPr="00075DC5" w:rsidRDefault="00F40D86" w:rsidP="00F40D86">
            <w:pPr>
              <w:jc w:val="center"/>
              <w:rPr>
                <w:sz w:val="26"/>
                <w:szCs w:val="26"/>
                <w:lang w:eastAsia="en-US"/>
              </w:rPr>
            </w:pPr>
            <w:r>
              <w:rPr>
                <w:sz w:val="26"/>
                <w:szCs w:val="26"/>
                <w:lang w:eastAsia="en-US"/>
              </w:rPr>
              <w:t>Địa bàn</w:t>
            </w:r>
          </w:p>
        </w:tc>
        <w:tc>
          <w:tcPr>
            <w:tcW w:w="1389" w:type="dxa"/>
            <w:tcBorders>
              <w:top w:val="nil"/>
              <w:left w:val="nil"/>
              <w:bottom w:val="single" w:sz="4" w:space="0" w:color="auto"/>
              <w:right w:val="single" w:sz="4" w:space="0" w:color="auto"/>
            </w:tcBorders>
            <w:shd w:val="clear" w:color="auto" w:fill="auto"/>
            <w:noWrap/>
            <w:vAlign w:val="center"/>
          </w:tcPr>
          <w:p w:rsidR="00F40D86" w:rsidRPr="00075DC5" w:rsidRDefault="00F40D86" w:rsidP="00F40D86">
            <w:pPr>
              <w:jc w:val="center"/>
              <w:rPr>
                <w:sz w:val="26"/>
                <w:szCs w:val="26"/>
                <w:lang w:eastAsia="en-US"/>
              </w:rPr>
            </w:pPr>
            <w:r>
              <w:rPr>
                <w:sz w:val="26"/>
                <w:szCs w:val="26"/>
                <w:lang w:eastAsia="en-US"/>
              </w:rPr>
              <w:t>Số hộ mẫu</w:t>
            </w:r>
          </w:p>
        </w:tc>
      </w:tr>
      <w:tr w:rsidR="00F40D86" w:rsidRPr="005F38FC" w:rsidTr="00F20CFE">
        <w:trPr>
          <w:trHeight w:val="360"/>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D86" w:rsidRPr="00075DC5" w:rsidRDefault="00F40D86" w:rsidP="00F40D86">
            <w:pPr>
              <w:jc w:val="center"/>
              <w:rPr>
                <w:sz w:val="26"/>
                <w:szCs w:val="26"/>
                <w:lang w:eastAsia="en-US"/>
              </w:rPr>
            </w:pPr>
            <w:r w:rsidRPr="00075DC5">
              <w:rPr>
                <w:sz w:val="26"/>
                <w:szCs w:val="26"/>
                <w:lang w:eastAsia="en-US"/>
              </w:rPr>
              <w:t>A</w:t>
            </w:r>
          </w:p>
        </w:tc>
        <w:tc>
          <w:tcPr>
            <w:tcW w:w="3515" w:type="dxa"/>
            <w:tcBorders>
              <w:top w:val="single" w:sz="4" w:space="0" w:color="auto"/>
              <w:left w:val="nil"/>
              <w:bottom w:val="single" w:sz="4" w:space="0" w:color="auto"/>
              <w:right w:val="single" w:sz="4" w:space="0" w:color="auto"/>
            </w:tcBorders>
            <w:shd w:val="clear" w:color="auto" w:fill="auto"/>
            <w:noWrap/>
            <w:vAlign w:val="center"/>
            <w:hideMark/>
          </w:tcPr>
          <w:p w:rsidR="00F40D86" w:rsidRPr="00075DC5" w:rsidRDefault="00F40D86" w:rsidP="00F40D86">
            <w:pPr>
              <w:jc w:val="center"/>
              <w:rPr>
                <w:sz w:val="26"/>
                <w:szCs w:val="26"/>
                <w:lang w:eastAsia="en-US"/>
              </w:rPr>
            </w:pPr>
            <w:r w:rsidRPr="00075DC5">
              <w:rPr>
                <w:sz w:val="26"/>
                <w:szCs w:val="26"/>
                <w:lang w:eastAsia="en-US"/>
              </w:rPr>
              <w:t>B</w:t>
            </w:r>
          </w:p>
        </w:tc>
        <w:tc>
          <w:tcPr>
            <w:tcW w:w="1134" w:type="dxa"/>
            <w:tcBorders>
              <w:top w:val="nil"/>
              <w:left w:val="nil"/>
              <w:bottom w:val="single" w:sz="4" w:space="0" w:color="auto"/>
              <w:right w:val="single" w:sz="4" w:space="0" w:color="auto"/>
            </w:tcBorders>
            <w:shd w:val="clear" w:color="auto" w:fill="auto"/>
            <w:noWrap/>
            <w:vAlign w:val="center"/>
            <w:hideMark/>
          </w:tcPr>
          <w:p w:rsidR="00F40D86" w:rsidRPr="00075DC5" w:rsidRDefault="00F40D86" w:rsidP="00F40D86">
            <w:pPr>
              <w:jc w:val="center"/>
              <w:rPr>
                <w:sz w:val="26"/>
                <w:szCs w:val="26"/>
                <w:lang w:eastAsia="en-US"/>
              </w:rPr>
            </w:pPr>
            <w:r w:rsidRPr="00075DC5">
              <w:rPr>
                <w:sz w:val="26"/>
                <w:szCs w:val="26"/>
                <w:lang w:eastAsia="en-US"/>
              </w:rPr>
              <w:t>1</w:t>
            </w:r>
          </w:p>
        </w:tc>
        <w:tc>
          <w:tcPr>
            <w:tcW w:w="1446" w:type="dxa"/>
            <w:tcBorders>
              <w:top w:val="nil"/>
              <w:left w:val="nil"/>
              <w:bottom w:val="single" w:sz="4" w:space="0" w:color="auto"/>
              <w:right w:val="single" w:sz="4" w:space="0" w:color="auto"/>
            </w:tcBorders>
            <w:shd w:val="clear" w:color="auto" w:fill="auto"/>
            <w:noWrap/>
            <w:vAlign w:val="center"/>
            <w:hideMark/>
          </w:tcPr>
          <w:p w:rsidR="00F40D86" w:rsidRPr="00075DC5" w:rsidRDefault="00F40D86" w:rsidP="00F40D86">
            <w:pPr>
              <w:jc w:val="center"/>
              <w:rPr>
                <w:sz w:val="26"/>
                <w:szCs w:val="26"/>
                <w:lang w:eastAsia="en-US"/>
              </w:rPr>
            </w:pPr>
            <w:r w:rsidRPr="00075DC5">
              <w:rPr>
                <w:sz w:val="26"/>
                <w:szCs w:val="26"/>
                <w:lang w:eastAsia="en-US"/>
              </w:rPr>
              <w:t>2</w:t>
            </w:r>
          </w:p>
        </w:tc>
        <w:tc>
          <w:tcPr>
            <w:tcW w:w="1276" w:type="dxa"/>
            <w:tcBorders>
              <w:top w:val="nil"/>
              <w:left w:val="nil"/>
              <w:bottom w:val="single" w:sz="4" w:space="0" w:color="auto"/>
              <w:right w:val="single" w:sz="4" w:space="0" w:color="auto"/>
            </w:tcBorders>
            <w:shd w:val="clear" w:color="auto" w:fill="auto"/>
            <w:noWrap/>
            <w:vAlign w:val="center"/>
            <w:hideMark/>
          </w:tcPr>
          <w:p w:rsidR="00F40D86" w:rsidRPr="00075DC5" w:rsidRDefault="00F40D86" w:rsidP="00F40D86">
            <w:pPr>
              <w:jc w:val="center"/>
              <w:rPr>
                <w:sz w:val="26"/>
                <w:szCs w:val="26"/>
                <w:lang w:eastAsia="en-US"/>
              </w:rPr>
            </w:pPr>
            <w:r w:rsidRPr="00075DC5">
              <w:rPr>
                <w:sz w:val="26"/>
                <w:szCs w:val="26"/>
                <w:lang w:eastAsia="en-US"/>
              </w:rPr>
              <w:t>3</w:t>
            </w:r>
          </w:p>
        </w:tc>
        <w:tc>
          <w:tcPr>
            <w:tcW w:w="1389" w:type="dxa"/>
            <w:tcBorders>
              <w:top w:val="nil"/>
              <w:left w:val="nil"/>
              <w:bottom w:val="single" w:sz="4" w:space="0" w:color="auto"/>
              <w:right w:val="single" w:sz="4" w:space="0" w:color="auto"/>
            </w:tcBorders>
            <w:shd w:val="clear" w:color="auto" w:fill="auto"/>
            <w:noWrap/>
            <w:vAlign w:val="center"/>
            <w:hideMark/>
          </w:tcPr>
          <w:p w:rsidR="00F40D86" w:rsidRPr="00075DC5" w:rsidRDefault="00F40D86" w:rsidP="00F40D86">
            <w:pPr>
              <w:jc w:val="center"/>
              <w:rPr>
                <w:sz w:val="26"/>
                <w:szCs w:val="26"/>
                <w:lang w:eastAsia="en-US"/>
              </w:rPr>
            </w:pPr>
            <w:r w:rsidRPr="00075DC5">
              <w:rPr>
                <w:sz w:val="26"/>
                <w:szCs w:val="26"/>
                <w:lang w:eastAsia="en-US"/>
              </w:rPr>
              <w:t>4</w:t>
            </w:r>
          </w:p>
        </w:tc>
      </w:tr>
      <w:tr w:rsidR="00F638A7" w:rsidRPr="005F38FC" w:rsidTr="00F20CFE">
        <w:trPr>
          <w:trHeight w:val="360"/>
        </w:trPr>
        <w:tc>
          <w:tcPr>
            <w:tcW w:w="709" w:type="dxa"/>
            <w:tcBorders>
              <w:top w:val="single" w:sz="4" w:space="0" w:color="auto"/>
              <w:left w:val="single" w:sz="4" w:space="0" w:color="auto"/>
              <w:bottom w:val="dotted" w:sz="4" w:space="0" w:color="auto"/>
              <w:right w:val="single" w:sz="4" w:space="0" w:color="auto"/>
            </w:tcBorders>
            <w:shd w:val="clear" w:color="auto" w:fill="auto"/>
            <w:noWrap/>
            <w:vAlign w:val="center"/>
          </w:tcPr>
          <w:p w:rsidR="00F638A7" w:rsidRPr="00E40302" w:rsidRDefault="00F638A7" w:rsidP="00F638A7">
            <w:pPr>
              <w:jc w:val="center"/>
              <w:rPr>
                <w:b/>
                <w:bCs/>
                <w:sz w:val="26"/>
                <w:szCs w:val="26"/>
                <w:lang w:eastAsia="en-US"/>
              </w:rPr>
            </w:pPr>
            <w:r w:rsidRPr="00E40302">
              <w:rPr>
                <w:b/>
                <w:bCs/>
                <w:sz w:val="26"/>
                <w:szCs w:val="26"/>
              </w:rPr>
              <w:t> </w:t>
            </w:r>
          </w:p>
        </w:tc>
        <w:tc>
          <w:tcPr>
            <w:tcW w:w="3515" w:type="dxa"/>
            <w:tcBorders>
              <w:top w:val="single" w:sz="4" w:space="0" w:color="auto"/>
              <w:left w:val="nil"/>
              <w:bottom w:val="dotted" w:sz="4" w:space="0" w:color="auto"/>
              <w:right w:val="single" w:sz="4" w:space="0" w:color="auto"/>
            </w:tcBorders>
            <w:shd w:val="clear" w:color="auto" w:fill="auto"/>
            <w:noWrap/>
            <w:vAlign w:val="center"/>
          </w:tcPr>
          <w:p w:rsidR="00F638A7" w:rsidRPr="00E40302" w:rsidRDefault="00F638A7" w:rsidP="00F638A7">
            <w:pPr>
              <w:jc w:val="center"/>
              <w:rPr>
                <w:b/>
                <w:bCs/>
                <w:sz w:val="26"/>
                <w:szCs w:val="26"/>
              </w:rPr>
            </w:pPr>
            <w:r w:rsidRPr="00E40302">
              <w:rPr>
                <w:b/>
                <w:bCs/>
                <w:sz w:val="26"/>
                <w:szCs w:val="26"/>
              </w:rPr>
              <w:t xml:space="preserve">Tổng số </w:t>
            </w:r>
          </w:p>
        </w:tc>
        <w:tc>
          <w:tcPr>
            <w:tcW w:w="1134" w:type="dxa"/>
            <w:tcBorders>
              <w:top w:val="single" w:sz="4" w:space="0" w:color="auto"/>
              <w:left w:val="nil"/>
              <w:bottom w:val="dotted" w:sz="4" w:space="0" w:color="auto"/>
              <w:right w:val="single" w:sz="4" w:space="0" w:color="auto"/>
            </w:tcBorders>
            <w:shd w:val="clear" w:color="auto" w:fill="auto"/>
            <w:noWrap/>
            <w:vAlign w:val="center"/>
          </w:tcPr>
          <w:p w:rsidR="00F638A7" w:rsidRPr="00E40302" w:rsidRDefault="00F638A7" w:rsidP="00F638A7">
            <w:pPr>
              <w:jc w:val="center"/>
              <w:rPr>
                <w:b/>
                <w:bCs/>
                <w:sz w:val="26"/>
                <w:szCs w:val="26"/>
              </w:rPr>
            </w:pPr>
            <w:r w:rsidRPr="00E40302">
              <w:rPr>
                <w:b/>
                <w:bCs/>
                <w:sz w:val="26"/>
                <w:szCs w:val="26"/>
              </w:rPr>
              <w:t>2197</w:t>
            </w:r>
          </w:p>
        </w:tc>
        <w:tc>
          <w:tcPr>
            <w:tcW w:w="1446" w:type="dxa"/>
            <w:tcBorders>
              <w:top w:val="single" w:sz="4" w:space="0" w:color="auto"/>
              <w:left w:val="nil"/>
              <w:bottom w:val="dotted" w:sz="4" w:space="0" w:color="auto"/>
              <w:right w:val="single" w:sz="4" w:space="0" w:color="auto"/>
            </w:tcBorders>
            <w:shd w:val="clear" w:color="auto" w:fill="auto"/>
            <w:noWrap/>
            <w:vAlign w:val="center"/>
          </w:tcPr>
          <w:p w:rsidR="00F638A7" w:rsidRPr="00E40302" w:rsidRDefault="00F638A7" w:rsidP="00F638A7">
            <w:pPr>
              <w:jc w:val="center"/>
              <w:rPr>
                <w:b/>
                <w:bCs/>
                <w:sz w:val="26"/>
                <w:szCs w:val="26"/>
              </w:rPr>
            </w:pPr>
            <w:r w:rsidRPr="00E40302">
              <w:rPr>
                <w:b/>
                <w:bCs/>
                <w:sz w:val="26"/>
                <w:szCs w:val="26"/>
              </w:rPr>
              <w:t>32955</w:t>
            </w:r>
          </w:p>
        </w:tc>
        <w:tc>
          <w:tcPr>
            <w:tcW w:w="1276" w:type="dxa"/>
            <w:tcBorders>
              <w:top w:val="single" w:sz="4" w:space="0" w:color="auto"/>
              <w:left w:val="nil"/>
              <w:bottom w:val="dotted" w:sz="4" w:space="0" w:color="auto"/>
              <w:right w:val="single" w:sz="4" w:space="0" w:color="auto"/>
            </w:tcBorders>
            <w:shd w:val="clear" w:color="auto" w:fill="auto"/>
            <w:noWrap/>
            <w:vAlign w:val="center"/>
          </w:tcPr>
          <w:p w:rsidR="00F638A7" w:rsidRPr="00E40302" w:rsidRDefault="00F638A7" w:rsidP="00F638A7">
            <w:pPr>
              <w:jc w:val="center"/>
              <w:rPr>
                <w:b/>
                <w:bCs/>
                <w:sz w:val="26"/>
                <w:szCs w:val="26"/>
              </w:rPr>
            </w:pPr>
            <w:r w:rsidRPr="00E40302">
              <w:rPr>
                <w:b/>
                <w:bCs/>
                <w:sz w:val="26"/>
                <w:szCs w:val="26"/>
              </w:rPr>
              <w:t>4062</w:t>
            </w:r>
          </w:p>
        </w:tc>
        <w:tc>
          <w:tcPr>
            <w:tcW w:w="1389" w:type="dxa"/>
            <w:tcBorders>
              <w:top w:val="single" w:sz="4" w:space="0" w:color="auto"/>
              <w:left w:val="nil"/>
              <w:bottom w:val="dotted" w:sz="4" w:space="0" w:color="auto"/>
              <w:right w:val="single" w:sz="4" w:space="0" w:color="auto"/>
            </w:tcBorders>
            <w:shd w:val="clear" w:color="auto" w:fill="auto"/>
            <w:noWrap/>
            <w:vAlign w:val="center"/>
          </w:tcPr>
          <w:p w:rsidR="00F638A7" w:rsidRPr="00E40302" w:rsidRDefault="00F638A7" w:rsidP="00F638A7">
            <w:pPr>
              <w:jc w:val="center"/>
              <w:rPr>
                <w:b/>
                <w:bCs/>
                <w:sz w:val="26"/>
                <w:szCs w:val="26"/>
              </w:rPr>
            </w:pPr>
            <w:r w:rsidRPr="00E40302">
              <w:rPr>
                <w:b/>
                <w:bCs/>
                <w:sz w:val="26"/>
                <w:szCs w:val="26"/>
              </w:rPr>
              <w:t>60930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 </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b/>
                <w:bCs/>
                <w:sz w:val="26"/>
                <w:szCs w:val="26"/>
              </w:rPr>
            </w:pPr>
            <w:r w:rsidRPr="00E40302">
              <w:rPr>
                <w:b/>
                <w:bCs/>
                <w:sz w:val="26"/>
                <w:szCs w:val="26"/>
              </w:rPr>
              <w:t>Đồng bằng sông Hồng</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b/>
                <w:bCs/>
                <w:sz w:val="26"/>
                <w:szCs w:val="26"/>
              </w:rPr>
            </w:pPr>
            <w:r w:rsidRPr="00E40302">
              <w:rPr>
                <w:b/>
                <w:bCs/>
                <w:sz w:val="26"/>
                <w:szCs w:val="26"/>
              </w:rPr>
              <w:t>437</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b/>
                <w:bCs/>
                <w:sz w:val="26"/>
                <w:szCs w:val="26"/>
              </w:rPr>
            </w:pPr>
            <w:r w:rsidRPr="00E40302">
              <w:rPr>
                <w:b/>
                <w:bCs/>
                <w:sz w:val="26"/>
                <w:szCs w:val="26"/>
              </w:rPr>
              <w:t>6555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b/>
                <w:bCs/>
                <w:sz w:val="26"/>
                <w:szCs w:val="26"/>
              </w:rPr>
            </w:pPr>
            <w:r w:rsidRPr="00E40302">
              <w:rPr>
                <w:b/>
                <w:bCs/>
                <w:sz w:val="26"/>
                <w:szCs w:val="26"/>
              </w:rPr>
              <w:t>779</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b/>
                <w:bCs/>
                <w:sz w:val="26"/>
                <w:szCs w:val="26"/>
              </w:rPr>
            </w:pPr>
            <w:r w:rsidRPr="00E40302">
              <w:rPr>
                <w:b/>
                <w:bCs/>
                <w:sz w:val="26"/>
                <w:szCs w:val="26"/>
              </w:rPr>
              <w:t>11685</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01</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Hà Nội</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64</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960</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112</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1680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26</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Vĩnh Phúc</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37</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555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66</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990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27</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Bắc Ninh</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31</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465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54</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810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22</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Quảng Ninh</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26</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390</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52</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780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30</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Hải Dương</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46</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690</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81</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1215</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31</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Hải Phòng</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30</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450</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54</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810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33</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Hưng Yên</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38</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570</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66</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990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34</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Thái Bình</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52</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780</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92</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1380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35</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Hà Nam</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29</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435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53</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795</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36</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Nam Định</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49</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735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87</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1305</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37</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Ninh Bình</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35</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525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62</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930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 </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b/>
                <w:bCs/>
                <w:sz w:val="26"/>
                <w:szCs w:val="26"/>
              </w:rPr>
            </w:pPr>
            <w:r w:rsidRPr="00E40302">
              <w:rPr>
                <w:b/>
                <w:bCs/>
                <w:sz w:val="26"/>
                <w:szCs w:val="26"/>
              </w:rPr>
              <w:t>Trung du và miền núi phía Bắc</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b/>
                <w:bCs/>
                <w:sz w:val="26"/>
                <w:szCs w:val="26"/>
              </w:rPr>
            </w:pPr>
            <w:r w:rsidRPr="00E40302">
              <w:rPr>
                <w:b/>
                <w:bCs/>
                <w:sz w:val="26"/>
                <w:szCs w:val="26"/>
              </w:rPr>
              <w:t>474</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b/>
                <w:bCs/>
                <w:sz w:val="26"/>
                <w:szCs w:val="26"/>
              </w:rPr>
            </w:pPr>
            <w:r w:rsidRPr="00E40302">
              <w:rPr>
                <w:b/>
                <w:bCs/>
                <w:sz w:val="26"/>
                <w:szCs w:val="26"/>
              </w:rPr>
              <w:t>7110</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b/>
                <w:bCs/>
                <w:sz w:val="26"/>
                <w:szCs w:val="26"/>
              </w:rPr>
            </w:pPr>
            <w:r w:rsidRPr="00E40302">
              <w:rPr>
                <w:b/>
                <w:bCs/>
                <w:sz w:val="26"/>
                <w:szCs w:val="26"/>
              </w:rPr>
              <w:t>830</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b/>
                <w:bCs/>
                <w:sz w:val="26"/>
                <w:szCs w:val="26"/>
              </w:rPr>
            </w:pPr>
            <w:r w:rsidRPr="00E40302">
              <w:rPr>
                <w:b/>
                <w:bCs/>
                <w:sz w:val="26"/>
                <w:szCs w:val="26"/>
              </w:rPr>
              <w:t>12450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02</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Hà Giang</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34</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510</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59</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885</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04</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Cao Bằng</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28</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420</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47</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705</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06</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Bắc Kạn</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21</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315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38</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570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08</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Tuyên Quang</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34</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510</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60</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900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10</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Lào Cai</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28</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420</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50</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750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15</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Yên Bái</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33</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495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59</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885</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19</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Thái Nguyên</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40</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600</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68</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1020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20</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Lạng Sơn</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33</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495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56</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840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24</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Bắc Giang</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50</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750</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88</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1320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25</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Phú Thọ</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44</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660</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81</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1215</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11</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Điện Biên</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28</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420</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49</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735</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12</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Lai Châu</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25</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375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42</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630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14</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Sơn La</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42</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630</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73</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1095</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17</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Hoà Bình</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34</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510</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60</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900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 </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b/>
                <w:bCs/>
                <w:sz w:val="26"/>
                <w:szCs w:val="26"/>
              </w:rPr>
            </w:pPr>
            <w:r w:rsidRPr="00E40302">
              <w:rPr>
                <w:b/>
                <w:bCs/>
                <w:sz w:val="26"/>
                <w:szCs w:val="26"/>
              </w:rPr>
              <w:t>Bắc Trung Bộ và Duyên hải miền Trung</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b/>
                <w:bCs/>
                <w:sz w:val="26"/>
                <w:szCs w:val="26"/>
              </w:rPr>
            </w:pPr>
            <w:r w:rsidRPr="00E40302">
              <w:rPr>
                <w:b/>
                <w:bCs/>
                <w:sz w:val="26"/>
                <w:szCs w:val="26"/>
              </w:rPr>
              <w:t>499</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b/>
                <w:bCs/>
                <w:sz w:val="26"/>
                <w:szCs w:val="26"/>
              </w:rPr>
            </w:pPr>
            <w:r w:rsidRPr="00E40302">
              <w:rPr>
                <w:b/>
                <w:bCs/>
                <w:sz w:val="26"/>
                <w:szCs w:val="26"/>
              </w:rPr>
              <w:t>7485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b/>
                <w:bCs/>
                <w:sz w:val="26"/>
                <w:szCs w:val="26"/>
              </w:rPr>
            </w:pPr>
            <w:r w:rsidRPr="00E40302">
              <w:rPr>
                <w:b/>
                <w:bCs/>
                <w:sz w:val="26"/>
                <w:szCs w:val="26"/>
              </w:rPr>
              <w:t>935</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b/>
                <w:bCs/>
                <w:sz w:val="26"/>
                <w:szCs w:val="26"/>
              </w:rPr>
            </w:pPr>
            <w:r w:rsidRPr="00E40302">
              <w:rPr>
                <w:b/>
                <w:bCs/>
                <w:sz w:val="26"/>
                <w:szCs w:val="26"/>
              </w:rPr>
              <w:t>14025</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38</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Thanh Hoá</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67</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1005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120</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1800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lastRenderedPageBreak/>
              <w:t>40</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Nghệ An</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63</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945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115</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1725</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42</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Hà Tĩnh</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41</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615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74</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1110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44</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Quảng Bình</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31</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465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59</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885</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45</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Quảng Trị</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27</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405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48</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720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46</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Thừa Thiên Huế</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27</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405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52</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780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48</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Đà Nẵng</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11</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165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22</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330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49</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Quảng Nam</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41</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615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75</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1125</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51</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Quảng Ngãi</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39</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585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71</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1065</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52</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Bình Định</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41</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615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75</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1125</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54</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Phú Yên</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31</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465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59</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885</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56</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Khánh Hoà</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26</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390</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54</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810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58</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Ninh Thuận</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21</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315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45</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675</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60</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Bình Thuận</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33</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495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66</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990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 </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b/>
                <w:bCs/>
                <w:sz w:val="26"/>
                <w:szCs w:val="26"/>
              </w:rPr>
            </w:pPr>
            <w:r w:rsidRPr="00E40302">
              <w:rPr>
                <w:b/>
                <w:bCs/>
                <w:sz w:val="26"/>
                <w:szCs w:val="26"/>
              </w:rPr>
              <w:t>Tây Nguyên</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b/>
                <w:bCs/>
                <w:sz w:val="26"/>
                <w:szCs w:val="26"/>
              </w:rPr>
            </w:pPr>
            <w:r w:rsidRPr="00E40302">
              <w:rPr>
                <w:b/>
                <w:bCs/>
                <w:sz w:val="26"/>
                <w:szCs w:val="26"/>
              </w:rPr>
              <w:t>197</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b/>
                <w:bCs/>
                <w:sz w:val="26"/>
                <w:szCs w:val="26"/>
              </w:rPr>
            </w:pPr>
            <w:r w:rsidRPr="00E40302">
              <w:rPr>
                <w:b/>
                <w:bCs/>
                <w:sz w:val="26"/>
                <w:szCs w:val="26"/>
              </w:rPr>
              <w:t>2955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b/>
                <w:bCs/>
                <w:sz w:val="26"/>
                <w:szCs w:val="26"/>
              </w:rPr>
            </w:pPr>
            <w:r w:rsidRPr="00E40302">
              <w:rPr>
                <w:b/>
                <w:bCs/>
                <w:sz w:val="26"/>
                <w:szCs w:val="26"/>
              </w:rPr>
              <w:t>339</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b/>
                <w:bCs/>
                <w:sz w:val="26"/>
                <w:szCs w:val="26"/>
              </w:rPr>
            </w:pPr>
            <w:r w:rsidRPr="00E40302">
              <w:rPr>
                <w:b/>
                <w:bCs/>
                <w:sz w:val="26"/>
                <w:szCs w:val="26"/>
              </w:rPr>
              <w:t>5085</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62</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Kon Tum</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27</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405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47</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705</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64</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Gia Lai</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45</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675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78</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1170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66</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Đắk Lắk</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52</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780</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89</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1335</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67</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Đắk Nông</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31</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465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53</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795</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68</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Lâm Đồng</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42</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630</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72</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1080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 </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b/>
                <w:bCs/>
                <w:sz w:val="26"/>
                <w:szCs w:val="26"/>
              </w:rPr>
            </w:pPr>
            <w:r w:rsidRPr="00E40302">
              <w:rPr>
                <w:b/>
                <w:bCs/>
                <w:sz w:val="26"/>
                <w:szCs w:val="26"/>
              </w:rPr>
              <w:t>Đông Nam Bộ</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b/>
                <w:bCs/>
                <w:sz w:val="26"/>
                <w:szCs w:val="26"/>
              </w:rPr>
            </w:pPr>
            <w:r w:rsidRPr="00E40302">
              <w:rPr>
                <w:b/>
                <w:bCs/>
                <w:sz w:val="26"/>
                <w:szCs w:val="26"/>
              </w:rPr>
              <w:t>152</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b/>
                <w:bCs/>
                <w:sz w:val="26"/>
                <w:szCs w:val="26"/>
              </w:rPr>
            </w:pPr>
            <w:r w:rsidRPr="00E40302">
              <w:rPr>
                <w:b/>
                <w:bCs/>
                <w:sz w:val="26"/>
                <w:szCs w:val="26"/>
              </w:rPr>
              <w:t>2280</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b/>
                <w:bCs/>
                <w:sz w:val="26"/>
                <w:szCs w:val="26"/>
              </w:rPr>
            </w:pPr>
            <w:r w:rsidRPr="00E40302">
              <w:rPr>
                <w:b/>
                <w:bCs/>
                <w:sz w:val="26"/>
                <w:szCs w:val="26"/>
              </w:rPr>
              <w:t>302</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b/>
                <w:bCs/>
                <w:sz w:val="26"/>
                <w:szCs w:val="26"/>
              </w:rPr>
            </w:pPr>
            <w:r w:rsidRPr="00E40302">
              <w:rPr>
                <w:b/>
                <w:bCs/>
                <w:sz w:val="26"/>
                <w:szCs w:val="26"/>
              </w:rPr>
              <w:t>4530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70</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Bình Phước</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34</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510</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62</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930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72</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Tây Ninh</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29</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435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60</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900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74</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Bình Dương</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20</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300</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40</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600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75</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Đồng Nai</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37</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555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70</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1050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77</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Bà Rịa - Vũng Tàu</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20</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300</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42</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630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79</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TP.Hồ Chí Minh</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12</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180</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28</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420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 </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b/>
                <w:bCs/>
                <w:sz w:val="26"/>
                <w:szCs w:val="26"/>
              </w:rPr>
            </w:pPr>
            <w:r w:rsidRPr="00E40302">
              <w:rPr>
                <w:b/>
                <w:bCs/>
                <w:sz w:val="26"/>
                <w:szCs w:val="26"/>
              </w:rPr>
              <w:t>Đồng bằng sông Cửu Long</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b/>
                <w:bCs/>
                <w:sz w:val="26"/>
                <w:szCs w:val="26"/>
              </w:rPr>
            </w:pPr>
            <w:r w:rsidRPr="00E40302">
              <w:rPr>
                <w:b/>
                <w:bCs/>
                <w:sz w:val="26"/>
                <w:szCs w:val="26"/>
              </w:rPr>
              <w:t>438</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b/>
                <w:bCs/>
                <w:sz w:val="26"/>
                <w:szCs w:val="26"/>
              </w:rPr>
            </w:pPr>
            <w:r w:rsidRPr="00E40302">
              <w:rPr>
                <w:b/>
                <w:bCs/>
                <w:sz w:val="26"/>
                <w:szCs w:val="26"/>
              </w:rPr>
              <w:t>6570</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b/>
                <w:bCs/>
                <w:sz w:val="26"/>
                <w:szCs w:val="26"/>
              </w:rPr>
            </w:pPr>
            <w:r w:rsidRPr="00E40302">
              <w:rPr>
                <w:b/>
                <w:bCs/>
                <w:sz w:val="26"/>
                <w:szCs w:val="26"/>
              </w:rPr>
              <w:t>877</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b/>
                <w:bCs/>
                <w:sz w:val="26"/>
                <w:szCs w:val="26"/>
              </w:rPr>
            </w:pPr>
            <w:r w:rsidRPr="00E40302">
              <w:rPr>
                <w:b/>
                <w:bCs/>
                <w:sz w:val="26"/>
                <w:szCs w:val="26"/>
              </w:rPr>
              <w:t>13155</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80</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Long An</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36</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540</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68</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1020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82</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Tiền Giang</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47</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705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84</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1260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83</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Bến Tre</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44</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660</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80</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1200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84</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Trà Vinh</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33</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495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64</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960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86</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Vĩnh Long</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36</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540</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64</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960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87</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Đồng Tháp</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39</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585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73</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1095</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lastRenderedPageBreak/>
              <w:t>89</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An Giang</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33</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495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69</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1035</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91</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Kiên Giang</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34</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510</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75</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1125</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92</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Cần Thơ</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28</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420</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51</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765</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93</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Hậu Giang</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31</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465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56</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840</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94</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Sóc Trăng</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35</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525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69</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1035</w:t>
            </w:r>
          </w:p>
        </w:tc>
      </w:tr>
      <w:tr w:rsidR="00F638A7" w:rsidRPr="005F38FC" w:rsidTr="00F20CFE">
        <w:trPr>
          <w:trHeight w:val="375"/>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95</w:t>
            </w:r>
          </w:p>
        </w:tc>
        <w:tc>
          <w:tcPr>
            <w:tcW w:w="3515"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Bạc Liêu</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21</w:t>
            </w:r>
          </w:p>
        </w:tc>
        <w:tc>
          <w:tcPr>
            <w:tcW w:w="144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315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57</w:t>
            </w:r>
          </w:p>
        </w:tc>
        <w:tc>
          <w:tcPr>
            <w:tcW w:w="1389" w:type="dxa"/>
            <w:tcBorders>
              <w:top w:val="dotted" w:sz="4" w:space="0" w:color="auto"/>
              <w:left w:val="nil"/>
              <w:bottom w:val="dotted"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855</w:t>
            </w:r>
          </w:p>
        </w:tc>
      </w:tr>
      <w:tr w:rsidR="00F638A7" w:rsidRPr="001053F4" w:rsidTr="00F20CFE">
        <w:trPr>
          <w:trHeight w:val="375"/>
        </w:trPr>
        <w:tc>
          <w:tcPr>
            <w:tcW w:w="709" w:type="dxa"/>
            <w:tcBorders>
              <w:top w:val="dotted" w:sz="4" w:space="0" w:color="auto"/>
              <w:left w:val="single" w:sz="4" w:space="0" w:color="auto"/>
              <w:bottom w:val="single" w:sz="4" w:space="0" w:color="auto"/>
              <w:right w:val="single" w:sz="4" w:space="0" w:color="auto"/>
            </w:tcBorders>
            <w:shd w:val="clear" w:color="auto" w:fill="auto"/>
            <w:noWrap/>
            <w:vAlign w:val="bottom"/>
          </w:tcPr>
          <w:p w:rsidR="00F638A7" w:rsidRPr="00E40302" w:rsidRDefault="00F638A7" w:rsidP="00F638A7">
            <w:pPr>
              <w:jc w:val="center"/>
              <w:rPr>
                <w:sz w:val="26"/>
                <w:szCs w:val="26"/>
              </w:rPr>
            </w:pPr>
            <w:r w:rsidRPr="00E40302">
              <w:rPr>
                <w:sz w:val="26"/>
                <w:szCs w:val="26"/>
              </w:rPr>
              <w:t>96</w:t>
            </w:r>
          </w:p>
        </w:tc>
        <w:tc>
          <w:tcPr>
            <w:tcW w:w="3515" w:type="dxa"/>
            <w:tcBorders>
              <w:top w:val="dotted" w:sz="4" w:space="0" w:color="auto"/>
              <w:left w:val="nil"/>
              <w:bottom w:val="single" w:sz="4" w:space="0" w:color="auto"/>
              <w:right w:val="single" w:sz="4" w:space="0" w:color="auto"/>
            </w:tcBorders>
            <w:shd w:val="clear" w:color="auto" w:fill="auto"/>
            <w:noWrap/>
            <w:vAlign w:val="bottom"/>
          </w:tcPr>
          <w:p w:rsidR="00F638A7" w:rsidRPr="00E40302" w:rsidRDefault="00F638A7" w:rsidP="00F638A7">
            <w:pPr>
              <w:rPr>
                <w:sz w:val="26"/>
                <w:szCs w:val="26"/>
              </w:rPr>
            </w:pPr>
            <w:r w:rsidRPr="00E40302">
              <w:rPr>
                <w:sz w:val="26"/>
                <w:szCs w:val="26"/>
              </w:rPr>
              <w:t>Cà Mau</w:t>
            </w:r>
          </w:p>
        </w:tc>
        <w:tc>
          <w:tcPr>
            <w:tcW w:w="1134" w:type="dxa"/>
            <w:tcBorders>
              <w:top w:val="dotted" w:sz="4" w:space="0" w:color="auto"/>
              <w:left w:val="nil"/>
              <w:bottom w:val="single"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21</w:t>
            </w:r>
          </w:p>
        </w:tc>
        <w:tc>
          <w:tcPr>
            <w:tcW w:w="1446" w:type="dxa"/>
            <w:tcBorders>
              <w:top w:val="dotted" w:sz="4" w:space="0" w:color="auto"/>
              <w:left w:val="nil"/>
              <w:bottom w:val="single"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315</w:t>
            </w:r>
          </w:p>
        </w:tc>
        <w:tc>
          <w:tcPr>
            <w:tcW w:w="1276" w:type="dxa"/>
            <w:tcBorders>
              <w:top w:val="dotted" w:sz="4" w:space="0" w:color="auto"/>
              <w:left w:val="nil"/>
              <w:bottom w:val="single"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67</w:t>
            </w:r>
          </w:p>
        </w:tc>
        <w:tc>
          <w:tcPr>
            <w:tcW w:w="1389" w:type="dxa"/>
            <w:tcBorders>
              <w:top w:val="dotted" w:sz="4" w:space="0" w:color="auto"/>
              <w:left w:val="nil"/>
              <w:bottom w:val="single" w:sz="4" w:space="0" w:color="auto"/>
              <w:right w:val="single" w:sz="4" w:space="0" w:color="auto"/>
            </w:tcBorders>
            <w:shd w:val="clear" w:color="auto" w:fill="auto"/>
            <w:noWrap/>
            <w:vAlign w:val="bottom"/>
          </w:tcPr>
          <w:p w:rsidR="00F638A7" w:rsidRPr="00E40302" w:rsidRDefault="00F638A7" w:rsidP="00F638A7">
            <w:pPr>
              <w:jc w:val="right"/>
              <w:rPr>
                <w:sz w:val="26"/>
                <w:szCs w:val="26"/>
              </w:rPr>
            </w:pPr>
            <w:r w:rsidRPr="00E40302">
              <w:rPr>
                <w:sz w:val="26"/>
                <w:szCs w:val="26"/>
              </w:rPr>
              <w:t>1005</w:t>
            </w:r>
          </w:p>
        </w:tc>
      </w:tr>
    </w:tbl>
    <w:p w:rsidR="001053F4" w:rsidRDefault="001053F4" w:rsidP="00DE3B90">
      <w:pPr>
        <w:spacing w:after="120"/>
        <w:jc w:val="both"/>
        <w:rPr>
          <w:b/>
          <w:sz w:val="26"/>
          <w:szCs w:val="26"/>
        </w:rPr>
      </w:pPr>
    </w:p>
    <w:sectPr w:rsidR="001053F4" w:rsidSect="00BA5B7E">
      <w:footerReference w:type="even" r:id="rId25"/>
      <w:footerReference w:type="default" r:id="rId26"/>
      <w:footerReference w:type="first" r:id="rId27"/>
      <w:pgSz w:w="11907" w:h="16840" w:code="9"/>
      <w:pgMar w:top="1134" w:right="1134" w:bottom="1134" w:left="1701" w:header="567"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38D" w:rsidRDefault="0000738D">
      <w:r>
        <w:separator/>
      </w:r>
    </w:p>
  </w:endnote>
  <w:endnote w:type="continuationSeparator" w:id="0">
    <w:p w:rsidR="0000738D" w:rsidRDefault="00007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1AB" w:rsidRDefault="00E511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11AB" w:rsidRDefault="00E511A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1AB" w:rsidRDefault="00E511AB">
    <w:pPr>
      <w:pStyle w:val="Footer"/>
      <w:jc w:val="center"/>
    </w:pPr>
    <w:r w:rsidRPr="005E0BBC">
      <w:rPr>
        <w:sz w:val="24"/>
      </w:rPr>
      <w:fldChar w:fldCharType="begin"/>
    </w:r>
    <w:r w:rsidRPr="005E0BBC">
      <w:rPr>
        <w:sz w:val="24"/>
      </w:rPr>
      <w:instrText xml:space="preserve"> PAGE   \* MERGEFORMAT </w:instrText>
    </w:r>
    <w:r w:rsidRPr="005E0BBC">
      <w:rPr>
        <w:sz w:val="24"/>
      </w:rPr>
      <w:fldChar w:fldCharType="separate"/>
    </w:r>
    <w:r w:rsidR="00F20CFE">
      <w:rPr>
        <w:noProof/>
        <w:sz w:val="24"/>
      </w:rPr>
      <w:t>11</w:t>
    </w:r>
    <w:r w:rsidRPr="005E0BBC">
      <w:rPr>
        <w:sz w:val="24"/>
      </w:rPr>
      <w:fldChar w:fldCharType="end"/>
    </w:r>
  </w:p>
  <w:p w:rsidR="00E511AB" w:rsidRDefault="00E511A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1AB" w:rsidRDefault="00E511AB">
    <w:pPr>
      <w:pStyle w:val="Footer"/>
      <w:jc w:val="center"/>
    </w:pPr>
    <w:r w:rsidRPr="00557A94">
      <w:rPr>
        <w:sz w:val="24"/>
      </w:rPr>
      <w:fldChar w:fldCharType="begin"/>
    </w:r>
    <w:r w:rsidRPr="00557A94">
      <w:rPr>
        <w:sz w:val="24"/>
      </w:rPr>
      <w:instrText xml:space="preserve"> PAGE   \* MERGEFORMAT </w:instrText>
    </w:r>
    <w:r w:rsidRPr="00557A94">
      <w:rPr>
        <w:sz w:val="24"/>
      </w:rPr>
      <w:fldChar w:fldCharType="separate"/>
    </w:r>
    <w:r w:rsidR="00F20CFE">
      <w:rPr>
        <w:noProof/>
        <w:sz w:val="24"/>
      </w:rPr>
      <w:t>1</w:t>
    </w:r>
    <w:r w:rsidRPr="00557A94">
      <w:rPr>
        <w:sz w:val="24"/>
      </w:rPr>
      <w:fldChar w:fldCharType="end"/>
    </w:r>
  </w:p>
  <w:p w:rsidR="00E511AB" w:rsidRDefault="00E511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38D" w:rsidRDefault="0000738D">
      <w:r>
        <w:separator/>
      </w:r>
    </w:p>
  </w:footnote>
  <w:footnote w:type="continuationSeparator" w:id="0">
    <w:p w:rsidR="0000738D" w:rsidRDefault="000073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FE9"/>
    <w:multiLevelType w:val="hybridMultilevel"/>
    <w:tmpl w:val="C9D479FE"/>
    <w:lvl w:ilvl="0" w:tplc="56BA905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E652EC"/>
    <w:multiLevelType w:val="hybridMultilevel"/>
    <w:tmpl w:val="20B29FBC"/>
    <w:lvl w:ilvl="0" w:tplc="5002EC8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120C40"/>
    <w:multiLevelType w:val="hybridMultilevel"/>
    <w:tmpl w:val="5EDCA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D86C62"/>
    <w:multiLevelType w:val="hybridMultilevel"/>
    <w:tmpl w:val="73E6A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40C8A"/>
    <w:multiLevelType w:val="hybridMultilevel"/>
    <w:tmpl w:val="7FD23136"/>
    <w:lvl w:ilvl="0" w:tplc="5002EC84">
      <w:numFmt w:val="bullet"/>
      <w:lvlText w:val="-"/>
      <w:lvlJc w:val="left"/>
      <w:pPr>
        <w:ind w:left="1440" w:hanging="360"/>
      </w:pPr>
      <w:rPr>
        <w:rFonts w:ascii="Times New Roman" w:eastAsia="Times New Roman" w:hAnsi="Times New Roman" w:cs="Times New Roman" w:hint="default"/>
      </w:rPr>
    </w:lvl>
    <w:lvl w:ilvl="1" w:tplc="5002EC84">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4F1D88"/>
    <w:multiLevelType w:val="hybridMultilevel"/>
    <w:tmpl w:val="0728CCA0"/>
    <w:lvl w:ilvl="0" w:tplc="D38AD1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854F9E"/>
    <w:multiLevelType w:val="singleLevel"/>
    <w:tmpl w:val="F878BEE2"/>
    <w:lvl w:ilvl="0">
      <w:start w:val="1"/>
      <w:numFmt w:val="decimal"/>
      <w:pStyle w:val="Heading9"/>
      <w:lvlText w:val="%1"/>
      <w:lvlJc w:val="left"/>
      <w:pPr>
        <w:tabs>
          <w:tab w:val="num" w:pos="420"/>
        </w:tabs>
        <w:ind w:left="420" w:hanging="360"/>
      </w:pPr>
      <w:rPr>
        <w:rFonts w:hint="default"/>
      </w:rPr>
    </w:lvl>
  </w:abstractNum>
  <w:abstractNum w:abstractNumId="7" w15:restartNumberingAfterBreak="0">
    <w:nsid w:val="2EC875A8"/>
    <w:multiLevelType w:val="singleLevel"/>
    <w:tmpl w:val="EC52B1C0"/>
    <w:lvl w:ilvl="0">
      <w:start w:val="1"/>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3FB538AA"/>
    <w:multiLevelType w:val="hybridMultilevel"/>
    <w:tmpl w:val="5BD6A7F2"/>
    <w:lvl w:ilvl="0" w:tplc="A5B24BA6">
      <w:numFmt w:val="bullet"/>
      <w:lvlText w:val="+"/>
      <w:lvlJc w:val="left"/>
      <w:pPr>
        <w:ind w:left="1440" w:hanging="360"/>
      </w:pPr>
      <w:rPr>
        <w:rFonts w:ascii="Times New Roman" w:eastAsia="Times New Roman" w:hAnsi="Times New Roman" w:cs="Times New Roman" w:hint="default"/>
      </w:rPr>
    </w:lvl>
    <w:lvl w:ilvl="1" w:tplc="6E5C6158">
      <w:numFmt w:val="bullet"/>
      <w:lvlText w:val="-"/>
      <w:lvlJc w:val="left"/>
      <w:pPr>
        <w:ind w:left="2724" w:hanging="924"/>
      </w:pPr>
      <w:rPr>
        <w:rFonts w:ascii="Times New Roman" w:eastAsia="Times New Roman" w:hAnsi="Times New Roman" w:cs="Times New Roman" w:hint="default"/>
        <w:i/>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8C7323C"/>
    <w:multiLevelType w:val="hybridMultilevel"/>
    <w:tmpl w:val="CD9A38B8"/>
    <w:lvl w:ilvl="0" w:tplc="5002EC8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9606E3"/>
    <w:multiLevelType w:val="hybridMultilevel"/>
    <w:tmpl w:val="E78EC22C"/>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4CD041E"/>
    <w:multiLevelType w:val="hybridMultilevel"/>
    <w:tmpl w:val="2CFC306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B535194"/>
    <w:multiLevelType w:val="hybridMultilevel"/>
    <w:tmpl w:val="975E63DE"/>
    <w:lvl w:ilvl="0" w:tplc="0DCEE95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B2685A"/>
    <w:multiLevelType w:val="hybridMultilevel"/>
    <w:tmpl w:val="15B87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1A74E8"/>
    <w:multiLevelType w:val="hybridMultilevel"/>
    <w:tmpl w:val="40CAF20C"/>
    <w:lvl w:ilvl="0" w:tplc="79BA5438">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5D3E8B"/>
    <w:multiLevelType w:val="hybridMultilevel"/>
    <w:tmpl w:val="4EC8B13E"/>
    <w:lvl w:ilvl="0" w:tplc="0FEC444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BE5359"/>
    <w:multiLevelType w:val="hybridMultilevel"/>
    <w:tmpl w:val="5D9823A2"/>
    <w:lvl w:ilvl="0" w:tplc="32065B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8E5A24"/>
    <w:multiLevelType w:val="hybridMultilevel"/>
    <w:tmpl w:val="A3A8DE18"/>
    <w:lvl w:ilvl="0" w:tplc="0FEC444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3A14243"/>
    <w:multiLevelType w:val="hybridMultilevel"/>
    <w:tmpl w:val="B46E809E"/>
    <w:lvl w:ilvl="0" w:tplc="523644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D83E8E"/>
    <w:multiLevelType w:val="hybridMultilevel"/>
    <w:tmpl w:val="40B6DE6A"/>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2229CB"/>
    <w:multiLevelType w:val="hybridMultilevel"/>
    <w:tmpl w:val="62945F38"/>
    <w:lvl w:ilvl="0" w:tplc="0F26A81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20"/>
  </w:num>
  <w:num w:numId="4">
    <w:abstractNumId w:val="12"/>
  </w:num>
  <w:num w:numId="5">
    <w:abstractNumId w:val="0"/>
  </w:num>
  <w:num w:numId="6">
    <w:abstractNumId w:val="6"/>
  </w:num>
  <w:num w:numId="7">
    <w:abstractNumId w:val="7"/>
  </w:num>
  <w:num w:numId="8">
    <w:abstractNumId w:val="11"/>
  </w:num>
  <w:num w:numId="9">
    <w:abstractNumId w:val="17"/>
  </w:num>
  <w:num w:numId="10">
    <w:abstractNumId w:val="14"/>
  </w:num>
  <w:num w:numId="11">
    <w:abstractNumId w:val="9"/>
  </w:num>
  <w:num w:numId="12">
    <w:abstractNumId w:val="8"/>
  </w:num>
  <w:num w:numId="13">
    <w:abstractNumId w:val="4"/>
  </w:num>
  <w:num w:numId="14">
    <w:abstractNumId w:val="10"/>
  </w:num>
  <w:num w:numId="15">
    <w:abstractNumId w:val="5"/>
  </w:num>
  <w:num w:numId="16">
    <w:abstractNumId w:val="15"/>
  </w:num>
  <w:num w:numId="17">
    <w:abstractNumId w:val="19"/>
  </w:num>
  <w:num w:numId="18">
    <w:abstractNumId w:val="13"/>
  </w:num>
  <w:num w:numId="19">
    <w:abstractNumId w:val="3"/>
  </w:num>
  <w:num w:numId="20">
    <w:abstractNumId w:val="16"/>
  </w:num>
  <w:num w:numId="21">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867"/>
    <w:rsid w:val="00005E68"/>
    <w:rsid w:val="0000738D"/>
    <w:rsid w:val="000073F2"/>
    <w:rsid w:val="00007687"/>
    <w:rsid w:val="00010B3B"/>
    <w:rsid w:val="000119A3"/>
    <w:rsid w:val="000133C1"/>
    <w:rsid w:val="00014233"/>
    <w:rsid w:val="00014374"/>
    <w:rsid w:val="00014863"/>
    <w:rsid w:val="000203AC"/>
    <w:rsid w:val="000203FF"/>
    <w:rsid w:val="00023616"/>
    <w:rsid w:val="00026355"/>
    <w:rsid w:val="00026367"/>
    <w:rsid w:val="000327B5"/>
    <w:rsid w:val="00034798"/>
    <w:rsid w:val="00034B3C"/>
    <w:rsid w:val="00036AC0"/>
    <w:rsid w:val="00040038"/>
    <w:rsid w:val="000408D2"/>
    <w:rsid w:val="00043ABB"/>
    <w:rsid w:val="00043BF2"/>
    <w:rsid w:val="000456CA"/>
    <w:rsid w:val="00046E10"/>
    <w:rsid w:val="00054179"/>
    <w:rsid w:val="00056FF8"/>
    <w:rsid w:val="0005742A"/>
    <w:rsid w:val="00060868"/>
    <w:rsid w:val="00062704"/>
    <w:rsid w:val="00063F44"/>
    <w:rsid w:val="00064290"/>
    <w:rsid w:val="000662E8"/>
    <w:rsid w:val="00066722"/>
    <w:rsid w:val="00070F14"/>
    <w:rsid w:val="00074C58"/>
    <w:rsid w:val="000758D0"/>
    <w:rsid w:val="00075DC5"/>
    <w:rsid w:val="00077804"/>
    <w:rsid w:val="00077CD0"/>
    <w:rsid w:val="000807A9"/>
    <w:rsid w:val="00080AE6"/>
    <w:rsid w:val="00080D79"/>
    <w:rsid w:val="00081F10"/>
    <w:rsid w:val="000841D7"/>
    <w:rsid w:val="0008632D"/>
    <w:rsid w:val="00090437"/>
    <w:rsid w:val="000955FF"/>
    <w:rsid w:val="000960EB"/>
    <w:rsid w:val="000A55AD"/>
    <w:rsid w:val="000A78E8"/>
    <w:rsid w:val="000B05EF"/>
    <w:rsid w:val="000B4C42"/>
    <w:rsid w:val="000B540B"/>
    <w:rsid w:val="000B5D99"/>
    <w:rsid w:val="000B78A9"/>
    <w:rsid w:val="000C390D"/>
    <w:rsid w:val="000C63E9"/>
    <w:rsid w:val="000C68C8"/>
    <w:rsid w:val="000D1D26"/>
    <w:rsid w:val="000D20B7"/>
    <w:rsid w:val="000D272E"/>
    <w:rsid w:val="000D4CFC"/>
    <w:rsid w:val="000D5417"/>
    <w:rsid w:val="000E127B"/>
    <w:rsid w:val="000E304F"/>
    <w:rsid w:val="000E4669"/>
    <w:rsid w:val="000E5431"/>
    <w:rsid w:val="000E5CD6"/>
    <w:rsid w:val="000E6990"/>
    <w:rsid w:val="000E7BBB"/>
    <w:rsid w:val="000F4719"/>
    <w:rsid w:val="0010287E"/>
    <w:rsid w:val="0010534A"/>
    <w:rsid w:val="001053F4"/>
    <w:rsid w:val="00110172"/>
    <w:rsid w:val="00110333"/>
    <w:rsid w:val="00115092"/>
    <w:rsid w:val="001163AE"/>
    <w:rsid w:val="00117C0A"/>
    <w:rsid w:val="00120B1E"/>
    <w:rsid w:val="00120DD7"/>
    <w:rsid w:val="0012186E"/>
    <w:rsid w:val="001332DF"/>
    <w:rsid w:val="00137AB9"/>
    <w:rsid w:val="001430BD"/>
    <w:rsid w:val="00144CB1"/>
    <w:rsid w:val="0015087B"/>
    <w:rsid w:val="00150B8D"/>
    <w:rsid w:val="00151462"/>
    <w:rsid w:val="00151A65"/>
    <w:rsid w:val="00154AB9"/>
    <w:rsid w:val="001644AA"/>
    <w:rsid w:val="00164ABC"/>
    <w:rsid w:val="0017147A"/>
    <w:rsid w:val="00173AC0"/>
    <w:rsid w:val="001740FD"/>
    <w:rsid w:val="00182172"/>
    <w:rsid w:val="00187484"/>
    <w:rsid w:val="00187D0A"/>
    <w:rsid w:val="00190E8F"/>
    <w:rsid w:val="001947EA"/>
    <w:rsid w:val="00196766"/>
    <w:rsid w:val="00197D42"/>
    <w:rsid w:val="001A1C0C"/>
    <w:rsid w:val="001A1DF1"/>
    <w:rsid w:val="001A3242"/>
    <w:rsid w:val="001A7ADC"/>
    <w:rsid w:val="001B0316"/>
    <w:rsid w:val="001B1D94"/>
    <w:rsid w:val="001B46DD"/>
    <w:rsid w:val="001B47FC"/>
    <w:rsid w:val="001C0250"/>
    <w:rsid w:val="001C2196"/>
    <w:rsid w:val="001C2A01"/>
    <w:rsid w:val="001C2ABB"/>
    <w:rsid w:val="001C4F70"/>
    <w:rsid w:val="001C6B59"/>
    <w:rsid w:val="001D1A78"/>
    <w:rsid w:val="001D45BF"/>
    <w:rsid w:val="001D5E3B"/>
    <w:rsid w:val="001D5FB6"/>
    <w:rsid w:val="001E061F"/>
    <w:rsid w:val="001E0CAB"/>
    <w:rsid w:val="001E271D"/>
    <w:rsid w:val="001E3838"/>
    <w:rsid w:val="001E49EF"/>
    <w:rsid w:val="001E70BE"/>
    <w:rsid w:val="001E73AF"/>
    <w:rsid w:val="001F1874"/>
    <w:rsid w:val="001F1FC7"/>
    <w:rsid w:val="001F2BBF"/>
    <w:rsid w:val="00201EFA"/>
    <w:rsid w:val="00204E49"/>
    <w:rsid w:val="00211404"/>
    <w:rsid w:val="002116D2"/>
    <w:rsid w:val="00212D5D"/>
    <w:rsid w:val="002140FC"/>
    <w:rsid w:val="00216219"/>
    <w:rsid w:val="00220C63"/>
    <w:rsid w:val="00223FCA"/>
    <w:rsid w:val="002259D8"/>
    <w:rsid w:val="00225C30"/>
    <w:rsid w:val="00233DF9"/>
    <w:rsid w:val="00233F9F"/>
    <w:rsid w:val="002375BB"/>
    <w:rsid w:val="00245768"/>
    <w:rsid w:val="00250642"/>
    <w:rsid w:val="002530CD"/>
    <w:rsid w:val="00253532"/>
    <w:rsid w:val="002551AE"/>
    <w:rsid w:val="002573AE"/>
    <w:rsid w:val="002616AF"/>
    <w:rsid w:val="0026226B"/>
    <w:rsid w:val="0026236D"/>
    <w:rsid w:val="00263D0C"/>
    <w:rsid w:val="0026769B"/>
    <w:rsid w:val="00267CAE"/>
    <w:rsid w:val="002728F1"/>
    <w:rsid w:val="00272C7C"/>
    <w:rsid w:val="00273447"/>
    <w:rsid w:val="00274ABB"/>
    <w:rsid w:val="00280B67"/>
    <w:rsid w:val="00281705"/>
    <w:rsid w:val="002822ED"/>
    <w:rsid w:val="002828BF"/>
    <w:rsid w:val="002864DA"/>
    <w:rsid w:val="00286A6C"/>
    <w:rsid w:val="002907FB"/>
    <w:rsid w:val="00291113"/>
    <w:rsid w:val="00291187"/>
    <w:rsid w:val="002948FA"/>
    <w:rsid w:val="0029547D"/>
    <w:rsid w:val="00297151"/>
    <w:rsid w:val="002A6A5D"/>
    <w:rsid w:val="002B1D00"/>
    <w:rsid w:val="002B2E2C"/>
    <w:rsid w:val="002B3831"/>
    <w:rsid w:val="002B3E06"/>
    <w:rsid w:val="002B6A11"/>
    <w:rsid w:val="002B733F"/>
    <w:rsid w:val="002C0D1B"/>
    <w:rsid w:val="002C1E6C"/>
    <w:rsid w:val="002C2AD3"/>
    <w:rsid w:val="002C3086"/>
    <w:rsid w:val="002C5E1A"/>
    <w:rsid w:val="002C6E02"/>
    <w:rsid w:val="002C7D7B"/>
    <w:rsid w:val="002D1F6B"/>
    <w:rsid w:val="002D4AC5"/>
    <w:rsid w:val="002D4CAA"/>
    <w:rsid w:val="002E169F"/>
    <w:rsid w:val="002E319D"/>
    <w:rsid w:val="002E33B0"/>
    <w:rsid w:val="002E53E8"/>
    <w:rsid w:val="002F05C6"/>
    <w:rsid w:val="002F1EE1"/>
    <w:rsid w:val="002F3AEC"/>
    <w:rsid w:val="002F6C11"/>
    <w:rsid w:val="002F7196"/>
    <w:rsid w:val="002F7C9A"/>
    <w:rsid w:val="00302A39"/>
    <w:rsid w:val="00307634"/>
    <w:rsid w:val="0031312E"/>
    <w:rsid w:val="003134B8"/>
    <w:rsid w:val="00313B8E"/>
    <w:rsid w:val="00313EC9"/>
    <w:rsid w:val="00315400"/>
    <w:rsid w:val="0031675D"/>
    <w:rsid w:val="00317668"/>
    <w:rsid w:val="00320065"/>
    <w:rsid w:val="00331A98"/>
    <w:rsid w:val="003335CF"/>
    <w:rsid w:val="00337A2B"/>
    <w:rsid w:val="00340256"/>
    <w:rsid w:val="003405DC"/>
    <w:rsid w:val="0035121F"/>
    <w:rsid w:val="003527DE"/>
    <w:rsid w:val="00353777"/>
    <w:rsid w:val="00355AB1"/>
    <w:rsid w:val="00360FD9"/>
    <w:rsid w:val="00361243"/>
    <w:rsid w:val="00366CC8"/>
    <w:rsid w:val="00371563"/>
    <w:rsid w:val="0037186F"/>
    <w:rsid w:val="003759AE"/>
    <w:rsid w:val="00375F18"/>
    <w:rsid w:val="00382479"/>
    <w:rsid w:val="003844AC"/>
    <w:rsid w:val="00385C86"/>
    <w:rsid w:val="00386C89"/>
    <w:rsid w:val="00393D67"/>
    <w:rsid w:val="00393EC4"/>
    <w:rsid w:val="00394988"/>
    <w:rsid w:val="00395CF8"/>
    <w:rsid w:val="00397581"/>
    <w:rsid w:val="003A1599"/>
    <w:rsid w:val="003A1A37"/>
    <w:rsid w:val="003A43A1"/>
    <w:rsid w:val="003A620F"/>
    <w:rsid w:val="003A7230"/>
    <w:rsid w:val="003B1F10"/>
    <w:rsid w:val="003B2B2E"/>
    <w:rsid w:val="003B3A44"/>
    <w:rsid w:val="003B50EC"/>
    <w:rsid w:val="003C2978"/>
    <w:rsid w:val="003C3F86"/>
    <w:rsid w:val="003C455F"/>
    <w:rsid w:val="003C56F5"/>
    <w:rsid w:val="003C6018"/>
    <w:rsid w:val="003D2A32"/>
    <w:rsid w:val="003D49B2"/>
    <w:rsid w:val="003E24CA"/>
    <w:rsid w:val="003E26B7"/>
    <w:rsid w:val="003E6DC0"/>
    <w:rsid w:val="003E7D0E"/>
    <w:rsid w:val="003F1817"/>
    <w:rsid w:val="003F18B5"/>
    <w:rsid w:val="003F209A"/>
    <w:rsid w:val="003F27B9"/>
    <w:rsid w:val="003F382B"/>
    <w:rsid w:val="003F62FE"/>
    <w:rsid w:val="00402757"/>
    <w:rsid w:val="0040302A"/>
    <w:rsid w:val="0040454D"/>
    <w:rsid w:val="0040691D"/>
    <w:rsid w:val="00407D5D"/>
    <w:rsid w:val="00411265"/>
    <w:rsid w:val="004120C9"/>
    <w:rsid w:val="00412246"/>
    <w:rsid w:val="00415DDA"/>
    <w:rsid w:val="00417370"/>
    <w:rsid w:val="00417DD7"/>
    <w:rsid w:val="00425BFF"/>
    <w:rsid w:val="0042757A"/>
    <w:rsid w:val="00427594"/>
    <w:rsid w:val="00431503"/>
    <w:rsid w:val="00431A98"/>
    <w:rsid w:val="00435FED"/>
    <w:rsid w:val="0044089D"/>
    <w:rsid w:val="00442390"/>
    <w:rsid w:val="004429CA"/>
    <w:rsid w:val="0044758C"/>
    <w:rsid w:val="00454DCD"/>
    <w:rsid w:val="00455E8B"/>
    <w:rsid w:val="00457880"/>
    <w:rsid w:val="00461C3E"/>
    <w:rsid w:val="00463FCA"/>
    <w:rsid w:val="004658DA"/>
    <w:rsid w:val="0046767A"/>
    <w:rsid w:val="00471A65"/>
    <w:rsid w:val="00473D5D"/>
    <w:rsid w:val="00474231"/>
    <w:rsid w:val="00476E17"/>
    <w:rsid w:val="00482BDB"/>
    <w:rsid w:val="00487111"/>
    <w:rsid w:val="00487FAF"/>
    <w:rsid w:val="004922C4"/>
    <w:rsid w:val="004A2E8C"/>
    <w:rsid w:val="004A3E0D"/>
    <w:rsid w:val="004A4E0D"/>
    <w:rsid w:val="004B0FD5"/>
    <w:rsid w:val="004B46DA"/>
    <w:rsid w:val="004B4F28"/>
    <w:rsid w:val="004B79E9"/>
    <w:rsid w:val="004C4A31"/>
    <w:rsid w:val="004C4A96"/>
    <w:rsid w:val="004C4C50"/>
    <w:rsid w:val="004D1FFF"/>
    <w:rsid w:val="004D326C"/>
    <w:rsid w:val="004D7A33"/>
    <w:rsid w:val="004E01B0"/>
    <w:rsid w:val="004E11CF"/>
    <w:rsid w:val="004E149D"/>
    <w:rsid w:val="004E379E"/>
    <w:rsid w:val="004E69DC"/>
    <w:rsid w:val="004E6F21"/>
    <w:rsid w:val="004E6F6E"/>
    <w:rsid w:val="004E6FB8"/>
    <w:rsid w:val="004F26C6"/>
    <w:rsid w:val="004F6715"/>
    <w:rsid w:val="004F722B"/>
    <w:rsid w:val="004F749D"/>
    <w:rsid w:val="00504F8B"/>
    <w:rsid w:val="00507595"/>
    <w:rsid w:val="00510967"/>
    <w:rsid w:val="00516E48"/>
    <w:rsid w:val="005261D6"/>
    <w:rsid w:val="0053091D"/>
    <w:rsid w:val="0053290C"/>
    <w:rsid w:val="00534581"/>
    <w:rsid w:val="00544626"/>
    <w:rsid w:val="00550711"/>
    <w:rsid w:val="00552765"/>
    <w:rsid w:val="005530C7"/>
    <w:rsid w:val="00557A94"/>
    <w:rsid w:val="00557BC7"/>
    <w:rsid w:val="005600D9"/>
    <w:rsid w:val="005607DF"/>
    <w:rsid w:val="00561893"/>
    <w:rsid w:val="00561FA7"/>
    <w:rsid w:val="00570DFF"/>
    <w:rsid w:val="00571349"/>
    <w:rsid w:val="00574FD2"/>
    <w:rsid w:val="00575413"/>
    <w:rsid w:val="00586F08"/>
    <w:rsid w:val="0059225E"/>
    <w:rsid w:val="00593600"/>
    <w:rsid w:val="0059485C"/>
    <w:rsid w:val="005A617E"/>
    <w:rsid w:val="005B33E9"/>
    <w:rsid w:val="005B4E0D"/>
    <w:rsid w:val="005B5376"/>
    <w:rsid w:val="005B5F23"/>
    <w:rsid w:val="005C0A84"/>
    <w:rsid w:val="005C1882"/>
    <w:rsid w:val="005C1BF8"/>
    <w:rsid w:val="005C21D7"/>
    <w:rsid w:val="005C5782"/>
    <w:rsid w:val="005C79D3"/>
    <w:rsid w:val="005D01E6"/>
    <w:rsid w:val="005D4C6A"/>
    <w:rsid w:val="005E0BBC"/>
    <w:rsid w:val="005E2C5C"/>
    <w:rsid w:val="005E3331"/>
    <w:rsid w:val="005E3D1C"/>
    <w:rsid w:val="005E4F61"/>
    <w:rsid w:val="005F0085"/>
    <w:rsid w:val="005F38FC"/>
    <w:rsid w:val="005F5B5C"/>
    <w:rsid w:val="005F7180"/>
    <w:rsid w:val="006006A2"/>
    <w:rsid w:val="00601B12"/>
    <w:rsid w:val="0060273F"/>
    <w:rsid w:val="00603756"/>
    <w:rsid w:val="00604612"/>
    <w:rsid w:val="0060543E"/>
    <w:rsid w:val="0060773E"/>
    <w:rsid w:val="00612D48"/>
    <w:rsid w:val="0061341D"/>
    <w:rsid w:val="006137A7"/>
    <w:rsid w:val="006142F0"/>
    <w:rsid w:val="00614317"/>
    <w:rsid w:val="006223F7"/>
    <w:rsid w:val="0062727F"/>
    <w:rsid w:val="00632F85"/>
    <w:rsid w:val="006334CF"/>
    <w:rsid w:val="00644D22"/>
    <w:rsid w:val="006464CE"/>
    <w:rsid w:val="00646EC7"/>
    <w:rsid w:val="0066035C"/>
    <w:rsid w:val="00660ECD"/>
    <w:rsid w:val="00664605"/>
    <w:rsid w:val="006709E6"/>
    <w:rsid w:val="00672684"/>
    <w:rsid w:val="006747D0"/>
    <w:rsid w:val="006777E0"/>
    <w:rsid w:val="006813E4"/>
    <w:rsid w:val="0068497F"/>
    <w:rsid w:val="00685B39"/>
    <w:rsid w:val="00687A1B"/>
    <w:rsid w:val="00687A47"/>
    <w:rsid w:val="00694234"/>
    <w:rsid w:val="00694926"/>
    <w:rsid w:val="00697449"/>
    <w:rsid w:val="006A4DE3"/>
    <w:rsid w:val="006A653C"/>
    <w:rsid w:val="006A68DF"/>
    <w:rsid w:val="006B0785"/>
    <w:rsid w:val="006B134F"/>
    <w:rsid w:val="006B33C0"/>
    <w:rsid w:val="006B62E5"/>
    <w:rsid w:val="006B7293"/>
    <w:rsid w:val="006C0EE4"/>
    <w:rsid w:val="006C2BCA"/>
    <w:rsid w:val="006C343C"/>
    <w:rsid w:val="006C45CB"/>
    <w:rsid w:val="006C4EBE"/>
    <w:rsid w:val="006C7D3D"/>
    <w:rsid w:val="006D0F03"/>
    <w:rsid w:val="006D410B"/>
    <w:rsid w:val="006D5DA9"/>
    <w:rsid w:val="006D6F49"/>
    <w:rsid w:val="006E6299"/>
    <w:rsid w:val="006F1FE5"/>
    <w:rsid w:val="006F4002"/>
    <w:rsid w:val="006F7150"/>
    <w:rsid w:val="00702618"/>
    <w:rsid w:val="00703750"/>
    <w:rsid w:val="00704796"/>
    <w:rsid w:val="00704AD8"/>
    <w:rsid w:val="007050A0"/>
    <w:rsid w:val="0070623B"/>
    <w:rsid w:val="00711941"/>
    <w:rsid w:val="00711C41"/>
    <w:rsid w:val="007143C1"/>
    <w:rsid w:val="007178FC"/>
    <w:rsid w:val="00724012"/>
    <w:rsid w:val="00724B86"/>
    <w:rsid w:val="0072541C"/>
    <w:rsid w:val="007310E6"/>
    <w:rsid w:val="00732BA7"/>
    <w:rsid w:val="0073425B"/>
    <w:rsid w:val="00734814"/>
    <w:rsid w:val="00736B0C"/>
    <w:rsid w:val="00740A07"/>
    <w:rsid w:val="00741401"/>
    <w:rsid w:val="007420D5"/>
    <w:rsid w:val="00742A54"/>
    <w:rsid w:val="00750272"/>
    <w:rsid w:val="0075215F"/>
    <w:rsid w:val="007522E4"/>
    <w:rsid w:val="0075708C"/>
    <w:rsid w:val="007572D6"/>
    <w:rsid w:val="0076374B"/>
    <w:rsid w:val="007637FF"/>
    <w:rsid w:val="00764033"/>
    <w:rsid w:val="00765D86"/>
    <w:rsid w:val="0077068D"/>
    <w:rsid w:val="0077179B"/>
    <w:rsid w:val="00772788"/>
    <w:rsid w:val="00775140"/>
    <w:rsid w:val="00792670"/>
    <w:rsid w:val="00794123"/>
    <w:rsid w:val="00794AD4"/>
    <w:rsid w:val="00794CA9"/>
    <w:rsid w:val="007A4160"/>
    <w:rsid w:val="007A749F"/>
    <w:rsid w:val="007A74D3"/>
    <w:rsid w:val="007B258C"/>
    <w:rsid w:val="007B274F"/>
    <w:rsid w:val="007B2F23"/>
    <w:rsid w:val="007B3AAF"/>
    <w:rsid w:val="007B4069"/>
    <w:rsid w:val="007B4079"/>
    <w:rsid w:val="007B4537"/>
    <w:rsid w:val="007B589B"/>
    <w:rsid w:val="007B5DEF"/>
    <w:rsid w:val="007C2B6B"/>
    <w:rsid w:val="007D1082"/>
    <w:rsid w:val="007D1DF9"/>
    <w:rsid w:val="007D3FD7"/>
    <w:rsid w:val="007D678B"/>
    <w:rsid w:val="007D6C10"/>
    <w:rsid w:val="007E1260"/>
    <w:rsid w:val="007E1479"/>
    <w:rsid w:val="007E1E5D"/>
    <w:rsid w:val="007E37B3"/>
    <w:rsid w:val="007E4BEA"/>
    <w:rsid w:val="007E5AB7"/>
    <w:rsid w:val="007E68CE"/>
    <w:rsid w:val="007E6C8C"/>
    <w:rsid w:val="007E7B05"/>
    <w:rsid w:val="007F6F4B"/>
    <w:rsid w:val="007F75F3"/>
    <w:rsid w:val="007F767F"/>
    <w:rsid w:val="007F7D9E"/>
    <w:rsid w:val="00800031"/>
    <w:rsid w:val="00801B82"/>
    <w:rsid w:val="00802CCF"/>
    <w:rsid w:val="008037B0"/>
    <w:rsid w:val="00806616"/>
    <w:rsid w:val="0081242F"/>
    <w:rsid w:val="00813599"/>
    <w:rsid w:val="008141E4"/>
    <w:rsid w:val="00816A32"/>
    <w:rsid w:val="008243F1"/>
    <w:rsid w:val="0083323A"/>
    <w:rsid w:val="008361ED"/>
    <w:rsid w:val="0083672E"/>
    <w:rsid w:val="00836CFE"/>
    <w:rsid w:val="008420CD"/>
    <w:rsid w:val="00842BF8"/>
    <w:rsid w:val="00843D95"/>
    <w:rsid w:val="00843FB2"/>
    <w:rsid w:val="00850E1E"/>
    <w:rsid w:val="00850EC7"/>
    <w:rsid w:val="00851E93"/>
    <w:rsid w:val="00873EB3"/>
    <w:rsid w:val="00883D98"/>
    <w:rsid w:val="0088414D"/>
    <w:rsid w:val="00885398"/>
    <w:rsid w:val="008869F2"/>
    <w:rsid w:val="00890B29"/>
    <w:rsid w:val="00894C15"/>
    <w:rsid w:val="00894FE8"/>
    <w:rsid w:val="008967FB"/>
    <w:rsid w:val="00897C5E"/>
    <w:rsid w:val="008A171A"/>
    <w:rsid w:val="008A21C2"/>
    <w:rsid w:val="008A38D6"/>
    <w:rsid w:val="008B02A6"/>
    <w:rsid w:val="008B0C32"/>
    <w:rsid w:val="008B4780"/>
    <w:rsid w:val="008B71E3"/>
    <w:rsid w:val="008B7523"/>
    <w:rsid w:val="008B783A"/>
    <w:rsid w:val="008C2E2B"/>
    <w:rsid w:val="008C3EC2"/>
    <w:rsid w:val="008D1394"/>
    <w:rsid w:val="008D2499"/>
    <w:rsid w:val="008D703F"/>
    <w:rsid w:val="008D7A20"/>
    <w:rsid w:val="008E13E1"/>
    <w:rsid w:val="008E62FD"/>
    <w:rsid w:val="008F04FE"/>
    <w:rsid w:val="008F1A9E"/>
    <w:rsid w:val="008F2AA6"/>
    <w:rsid w:val="008F3483"/>
    <w:rsid w:val="008F4219"/>
    <w:rsid w:val="008F51FF"/>
    <w:rsid w:val="008F7B29"/>
    <w:rsid w:val="009013A0"/>
    <w:rsid w:val="00905923"/>
    <w:rsid w:val="00905977"/>
    <w:rsid w:val="00905F86"/>
    <w:rsid w:val="00906DA9"/>
    <w:rsid w:val="00912792"/>
    <w:rsid w:val="009128FB"/>
    <w:rsid w:val="00915577"/>
    <w:rsid w:val="00916D91"/>
    <w:rsid w:val="009214FF"/>
    <w:rsid w:val="00921D96"/>
    <w:rsid w:val="00921EEC"/>
    <w:rsid w:val="00923DDE"/>
    <w:rsid w:val="00926706"/>
    <w:rsid w:val="00926ECA"/>
    <w:rsid w:val="00926F83"/>
    <w:rsid w:val="00926FE1"/>
    <w:rsid w:val="00930CD9"/>
    <w:rsid w:val="00933180"/>
    <w:rsid w:val="00933465"/>
    <w:rsid w:val="00934BC5"/>
    <w:rsid w:val="00946113"/>
    <w:rsid w:val="00947974"/>
    <w:rsid w:val="00951AC3"/>
    <w:rsid w:val="009558BC"/>
    <w:rsid w:val="0096304D"/>
    <w:rsid w:val="009638AE"/>
    <w:rsid w:val="009656BE"/>
    <w:rsid w:val="00966979"/>
    <w:rsid w:val="00967626"/>
    <w:rsid w:val="00970918"/>
    <w:rsid w:val="0097235E"/>
    <w:rsid w:val="00972E94"/>
    <w:rsid w:val="00975AAA"/>
    <w:rsid w:val="00982510"/>
    <w:rsid w:val="00994CF8"/>
    <w:rsid w:val="00995966"/>
    <w:rsid w:val="009A2660"/>
    <w:rsid w:val="009A562A"/>
    <w:rsid w:val="009A5F13"/>
    <w:rsid w:val="009A6525"/>
    <w:rsid w:val="009B0196"/>
    <w:rsid w:val="009B0483"/>
    <w:rsid w:val="009B1D9B"/>
    <w:rsid w:val="009B29CA"/>
    <w:rsid w:val="009B31CB"/>
    <w:rsid w:val="009B3858"/>
    <w:rsid w:val="009B3E9D"/>
    <w:rsid w:val="009B5BED"/>
    <w:rsid w:val="009B62A8"/>
    <w:rsid w:val="009B6577"/>
    <w:rsid w:val="009C5646"/>
    <w:rsid w:val="009C79A2"/>
    <w:rsid w:val="009D1B37"/>
    <w:rsid w:val="009D1E12"/>
    <w:rsid w:val="009D21AB"/>
    <w:rsid w:val="009D7F84"/>
    <w:rsid w:val="009E38DE"/>
    <w:rsid w:val="009E42B8"/>
    <w:rsid w:val="009E6496"/>
    <w:rsid w:val="009E6718"/>
    <w:rsid w:val="009F0A11"/>
    <w:rsid w:val="009F0C84"/>
    <w:rsid w:val="009F23E8"/>
    <w:rsid w:val="009F34E5"/>
    <w:rsid w:val="009F4297"/>
    <w:rsid w:val="009F4E83"/>
    <w:rsid w:val="009F7323"/>
    <w:rsid w:val="00A00B68"/>
    <w:rsid w:val="00A03CEE"/>
    <w:rsid w:val="00A05174"/>
    <w:rsid w:val="00A05787"/>
    <w:rsid w:val="00A108A2"/>
    <w:rsid w:val="00A20A20"/>
    <w:rsid w:val="00A235D0"/>
    <w:rsid w:val="00A26070"/>
    <w:rsid w:val="00A325FF"/>
    <w:rsid w:val="00A343CB"/>
    <w:rsid w:val="00A45D6C"/>
    <w:rsid w:val="00A4628C"/>
    <w:rsid w:val="00A51914"/>
    <w:rsid w:val="00A53FAA"/>
    <w:rsid w:val="00A65AC5"/>
    <w:rsid w:val="00A71FA2"/>
    <w:rsid w:val="00A772E8"/>
    <w:rsid w:val="00A77715"/>
    <w:rsid w:val="00A84F6A"/>
    <w:rsid w:val="00A85474"/>
    <w:rsid w:val="00A85AE4"/>
    <w:rsid w:val="00A919DD"/>
    <w:rsid w:val="00A93D7D"/>
    <w:rsid w:val="00A97C50"/>
    <w:rsid w:val="00AA59E3"/>
    <w:rsid w:val="00AA729A"/>
    <w:rsid w:val="00AB0B0D"/>
    <w:rsid w:val="00AB142A"/>
    <w:rsid w:val="00AB1C90"/>
    <w:rsid w:val="00AB60AF"/>
    <w:rsid w:val="00AB663A"/>
    <w:rsid w:val="00AB6B66"/>
    <w:rsid w:val="00AB7095"/>
    <w:rsid w:val="00AB7BF3"/>
    <w:rsid w:val="00AC4F8B"/>
    <w:rsid w:val="00AC55D1"/>
    <w:rsid w:val="00AC5C08"/>
    <w:rsid w:val="00AC5EBE"/>
    <w:rsid w:val="00AC6E99"/>
    <w:rsid w:val="00AC72AB"/>
    <w:rsid w:val="00AC7D06"/>
    <w:rsid w:val="00AD1EBD"/>
    <w:rsid w:val="00AD4C10"/>
    <w:rsid w:val="00AE12F0"/>
    <w:rsid w:val="00AE18F5"/>
    <w:rsid w:val="00AE19F3"/>
    <w:rsid w:val="00AE70FF"/>
    <w:rsid w:val="00AF0447"/>
    <w:rsid w:val="00AF0A25"/>
    <w:rsid w:val="00AF0C82"/>
    <w:rsid w:val="00AF11E0"/>
    <w:rsid w:val="00AF18AE"/>
    <w:rsid w:val="00AF335A"/>
    <w:rsid w:val="00AF472D"/>
    <w:rsid w:val="00AF653D"/>
    <w:rsid w:val="00B02176"/>
    <w:rsid w:val="00B0275A"/>
    <w:rsid w:val="00B0299B"/>
    <w:rsid w:val="00B036B8"/>
    <w:rsid w:val="00B04184"/>
    <w:rsid w:val="00B06F17"/>
    <w:rsid w:val="00B12C1B"/>
    <w:rsid w:val="00B12CB5"/>
    <w:rsid w:val="00B2121A"/>
    <w:rsid w:val="00B22B3F"/>
    <w:rsid w:val="00B23AC7"/>
    <w:rsid w:val="00B35492"/>
    <w:rsid w:val="00B43E0D"/>
    <w:rsid w:val="00B44C98"/>
    <w:rsid w:val="00B5027A"/>
    <w:rsid w:val="00B54521"/>
    <w:rsid w:val="00B54568"/>
    <w:rsid w:val="00B5597A"/>
    <w:rsid w:val="00B564C1"/>
    <w:rsid w:val="00B675C6"/>
    <w:rsid w:val="00B70438"/>
    <w:rsid w:val="00B7719C"/>
    <w:rsid w:val="00B7799F"/>
    <w:rsid w:val="00B85CFD"/>
    <w:rsid w:val="00B86A61"/>
    <w:rsid w:val="00B903B1"/>
    <w:rsid w:val="00B90C73"/>
    <w:rsid w:val="00B90F6C"/>
    <w:rsid w:val="00B9221B"/>
    <w:rsid w:val="00B93E3F"/>
    <w:rsid w:val="00B944B6"/>
    <w:rsid w:val="00BA1543"/>
    <w:rsid w:val="00BA2D62"/>
    <w:rsid w:val="00BA2D90"/>
    <w:rsid w:val="00BA4CF0"/>
    <w:rsid w:val="00BA5B7E"/>
    <w:rsid w:val="00BA6176"/>
    <w:rsid w:val="00BB0E31"/>
    <w:rsid w:val="00BB5E04"/>
    <w:rsid w:val="00BC01F6"/>
    <w:rsid w:val="00BC0397"/>
    <w:rsid w:val="00BC35CE"/>
    <w:rsid w:val="00BC470B"/>
    <w:rsid w:val="00BC5432"/>
    <w:rsid w:val="00BC551F"/>
    <w:rsid w:val="00BC65BC"/>
    <w:rsid w:val="00BC79D3"/>
    <w:rsid w:val="00BD0F20"/>
    <w:rsid w:val="00BD1D4E"/>
    <w:rsid w:val="00BD4A11"/>
    <w:rsid w:val="00BD6C7B"/>
    <w:rsid w:val="00BE4E1B"/>
    <w:rsid w:val="00BE7EF1"/>
    <w:rsid w:val="00BF15B3"/>
    <w:rsid w:val="00BF2867"/>
    <w:rsid w:val="00BF3B1C"/>
    <w:rsid w:val="00BF6749"/>
    <w:rsid w:val="00BF694F"/>
    <w:rsid w:val="00BF7833"/>
    <w:rsid w:val="00C01B52"/>
    <w:rsid w:val="00C02FA8"/>
    <w:rsid w:val="00C06F28"/>
    <w:rsid w:val="00C10E90"/>
    <w:rsid w:val="00C1170F"/>
    <w:rsid w:val="00C11E67"/>
    <w:rsid w:val="00C1315E"/>
    <w:rsid w:val="00C14341"/>
    <w:rsid w:val="00C1469C"/>
    <w:rsid w:val="00C213D2"/>
    <w:rsid w:val="00C222FD"/>
    <w:rsid w:val="00C23037"/>
    <w:rsid w:val="00C231CD"/>
    <w:rsid w:val="00C24374"/>
    <w:rsid w:val="00C245F1"/>
    <w:rsid w:val="00C2780A"/>
    <w:rsid w:val="00C300F8"/>
    <w:rsid w:val="00C30275"/>
    <w:rsid w:val="00C3179F"/>
    <w:rsid w:val="00C31872"/>
    <w:rsid w:val="00C35C5D"/>
    <w:rsid w:val="00C4256A"/>
    <w:rsid w:val="00C42DB1"/>
    <w:rsid w:val="00C46CAF"/>
    <w:rsid w:val="00C47E4C"/>
    <w:rsid w:val="00C513DE"/>
    <w:rsid w:val="00C515B1"/>
    <w:rsid w:val="00C55368"/>
    <w:rsid w:val="00C646E1"/>
    <w:rsid w:val="00C66485"/>
    <w:rsid w:val="00C67C8E"/>
    <w:rsid w:val="00C710DC"/>
    <w:rsid w:val="00C7262E"/>
    <w:rsid w:val="00C83EDC"/>
    <w:rsid w:val="00C847A5"/>
    <w:rsid w:val="00C906B1"/>
    <w:rsid w:val="00C93AE8"/>
    <w:rsid w:val="00C9507B"/>
    <w:rsid w:val="00C96888"/>
    <w:rsid w:val="00CA0470"/>
    <w:rsid w:val="00CA1215"/>
    <w:rsid w:val="00CA2212"/>
    <w:rsid w:val="00CA2D0F"/>
    <w:rsid w:val="00CA3F90"/>
    <w:rsid w:val="00CA4B04"/>
    <w:rsid w:val="00CA58BA"/>
    <w:rsid w:val="00CB1B3C"/>
    <w:rsid w:val="00CB4399"/>
    <w:rsid w:val="00CB4E32"/>
    <w:rsid w:val="00CB6974"/>
    <w:rsid w:val="00CC2D15"/>
    <w:rsid w:val="00CC38CE"/>
    <w:rsid w:val="00CC4295"/>
    <w:rsid w:val="00CC7E41"/>
    <w:rsid w:val="00CD2F13"/>
    <w:rsid w:val="00CD470C"/>
    <w:rsid w:val="00CE06F2"/>
    <w:rsid w:val="00CE0D6E"/>
    <w:rsid w:val="00CE40D8"/>
    <w:rsid w:val="00CF4A8E"/>
    <w:rsid w:val="00CF5343"/>
    <w:rsid w:val="00CF78D0"/>
    <w:rsid w:val="00D00F2B"/>
    <w:rsid w:val="00D031B8"/>
    <w:rsid w:val="00D10982"/>
    <w:rsid w:val="00D11F0F"/>
    <w:rsid w:val="00D1372B"/>
    <w:rsid w:val="00D1754D"/>
    <w:rsid w:val="00D17938"/>
    <w:rsid w:val="00D20670"/>
    <w:rsid w:val="00D250B5"/>
    <w:rsid w:val="00D269CB"/>
    <w:rsid w:val="00D276DF"/>
    <w:rsid w:val="00D31D0A"/>
    <w:rsid w:val="00D32E86"/>
    <w:rsid w:val="00D354E7"/>
    <w:rsid w:val="00D41A7F"/>
    <w:rsid w:val="00D42008"/>
    <w:rsid w:val="00D441C2"/>
    <w:rsid w:val="00D44EEA"/>
    <w:rsid w:val="00D44FC8"/>
    <w:rsid w:val="00D47792"/>
    <w:rsid w:val="00D50E4C"/>
    <w:rsid w:val="00D53395"/>
    <w:rsid w:val="00D544C4"/>
    <w:rsid w:val="00D55257"/>
    <w:rsid w:val="00D6131E"/>
    <w:rsid w:val="00D62EAE"/>
    <w:rsid w:val="00D63E12"/>
    <w:rsid w:val="00D64A2C"/>
    <w:rsid w:val="00D67417"/>
    <w:rsid w:val="00D7342A"/>
    <w:rsid w:val="00D73954"/>
    <w:rsid w:val="00D74BCA"/>
    <w:rsid w:val="00D779F3"/>
    <w:rsid w:val="00D83EE8"/>
    <w:rsid w:val="00D87728"/>
    <w:rsid w:val="00D954BD"/>
    <w:rsid w:val="00D95FFF"/>
    <w:rsid w:val="00D96992"/>
    <w:rsid w:val="00DA398A"/>
    <w:rsid w:val="00DA5A9F"/>
    <w:rsid w:val="00DA6457"/>
    <w:rsid w:val="00DA78F9"/>
    <w:rsid w:val="00DB5F8F"/>
    <w:rsid w:val="00DC04B6"/>
    <w:rsid w:val="00DC0DC6"/>
    <w:rsid w:val="00DD18DF"/>
    <w:rsid w:val="00DD32F6"/>
    <w:rsid w:val="00DD693E"/>
    <w:rsid w:val="00DE0878"/>
    <w:rsid w:val="00DE0DDE"/>
    <w:rsid w:val="00DE3B90"/>
    <w:rsid w:val="00DF0BDB"/>
    <w:rsid w:val="00DF22C8"/>
    <w:rsid w:val="00DF274D"/>
    <w:rsid w:val="00E00F10"/>
    <w:rsid w:val="00E0424B"/>
    <w:rsid w:val="00E0471F"/>
    <w:rsid w:val="00E07131"/>
    <w:rsid w:val="00E07C5D"/>
    <w:rsid w:val="00E07ECE"/>
    <w:rsid w:val="00E1375A"/>
    <w:rsid w:val="00E14669"/>
    <w:rsid w:val="00E148EF"/>
    <w:rsid w:val="00E14A94"/>
    <w:rsid w:val="00E14BB1"/>
    <w:rsid w:val="00E156AE"/>
    <w:rsid w:val="00E16F41"/>
    <w:rsid w:val="00E21A83"/>
    <w:rsid w:val="00E2337E"/>
    <w:rsid w:val="00E26828"/>
    <w:rsid w:val="00E30B1A"/>
    <w:rsid w:val="00E31453"/>
    <w:rsid w:val="00E339E4"/>
    <w:rsid w:val="00E33AD3"/>
    <w:rsid w:val="00E35F61"/>
    <w:rsid w:val="00E40302"/>
    <w:rsid w:val="00E435B8"/>
    <w:rsid w:val="00E511AB"/>
    <w:rsid w:val="00E52259"/>
    <w:rsid w:val="00E54883"/>
    <w:rsid w:val="00E612AB"/>
    <w:rsid w:val="00E6636C"/>
    <w:rsid w:val="00E72133"/>
    <w:rsid w:val="00E730BC"/>
    <w:rsid w:val="00E73187"/>
    <w:rsid w:val="00E808E6"/>
    <w:rsid w:val="00E8570A"/>
    <w:rsid w:val="00E9164F"/>
    <w:rsid w:val="00E9364E"/>
    <w:rsid w:val="00E94CB3"/>
    <w:rsid w:val="00E94FCC"/>
    <w:rsid w:val="00EA33DF"/>
    <w:rsid w:val="00EA34EB"/>
    <w:rsid w:val="00EB0CC5"/>
    <w:rsid w:val="00EB16E0"/>
    <w:rsid w:val="00EB2FDD"/>
    <w:rsid w:val="00EB34AD"/>
    <w:rsid w:val="00EB40E0"/>
    <w:rsid w:val="00EB6FC6"/>
    <w:rsid w:val="00EB7EBF"/>
    <w:rsid w:val="00EC0166"/>
    <w:rsid w:val="00EC41BC"/>
    <w:rsid w:val="00EC5C4F"/>
    <w:rsid w:val="00ED0926"/>
    <w:rsid w:val="00ED1413"/>
    <w:rsid w:val="00ED34D6"/>
    <w:rsid w:val="00ED529E"/>
    <w:rsid w:val="00ED53EC"/>
    <w:rsid w:val="00ED57DE"/>
    <w:rsid w:val="00ED5882"/>
    <w:rsid w:val="00ED5B1A"/>
    <w:rsid w:val="00EE1F20"/>
    <w:rsid w:val="00EE4B7D"/>
    <w:rsid w:val="00EE6D29"/>
    <w:rsid w:val="00EF2890"/>
    <w:rsid w:val="00EF5AC7"/>
    <w:rsid w:val="00EF76F7"/>
    <w:rsid w:val="00EF794D"/>
    <w:rsid w:val="00F00061"/>
    <w:rsid w:val="00F009A8"/>
    <w:rsid w:val="00F0546A"/>
    <w:rsid w:val="00F058B9"/>
    <w:rsid w:val="00F11044"/>
    <w:rsid w:val="00F12AAB"/>
    <w:rsid w:val="00F12BB3"/>
    <w:rsid w:val="00F12D8B"/>
    <w:rsid w:val="00F135CB"/>
    <w:rsid w:val="00F135FD"/>
    <w:rsid w:val="00F20226"/>
    <w:rsid w:val="00F20CFE"/>
    <w:rsid w:val="00F23197"/>
    <w:rsid w:val="00F23BDF"/>
    <w:rsid w:val="00F256D5"/>
    <w:rsid w:val="00F30D15"/>
    <w:rsid w:val="00F33185"/>
    <w:rsid w:val="00F33723"/>
    <w:rsid w:val="00F338D2"/>
    <w:rsid w:val="00F33B7D"/>
    <w:rsid w:val="00F345C6"/>
    <w:rsid w:val="00F34669"/>
    <w:rsid w:val="00F35673"/>
    <w:rsid w:val="00F404C3"/>
    <w:rsid w:val="00F40D86"/>
    <w:rsid w:val="00F44452"/>
    <w:rsid w:val="00F44848"/>
    <w:rsid w:val="00F45FBB"/>
    <w:rsid w:val="00F46BCD"/>
    <w:rsid w:val="00F46DB1"/>
    <w:rsid w:val="00F47581"/>
    <w:rsid w:val="00F53A8D"/>
    <w:rsid w:val="00F5452F"/>
    <w:rsid w:val="00F5464F"/>
    <w:rsid w:val="00F54980"/>
    <w:rsid w:val="00F5576E"/>
    <w:rsid w:val="00F604EA"/>
    <w:rsid w:val="00F60723"/>
    <w:rsid w:val="00F6142F"/>
    <w:rsid w:val="00F62272"/>
    <w:rsid w:val="00F638A7"/>
    <w:rsid w:val="00F67295"/>
    <w:rsid w:val="00F70262"/>
    <w:rsid w:val="00F7444E"/>
    <w:rsid w:val="00F7564F"/>
    <w:rsid w:val="00F758A0"/>
    <w:rsid w:val="00F75DB7"/>
    <w:rsid w:val="00F7614A"/>
    <w:rsid w:val="00F763CC"/>
    <w:rsid w:val="00F80756"/>
    <w:rsid w:val="00F85A22"/>
    <w:rsid w:val="00F86795"/>
    <w:rsid w:val="00F87415"/>
    <w:rsid w:val="00F9583E"/>
    <w:rsid w:val="00F96D6E"/>
    <w:rsid w:val="00FA0561"/>
    <w:rsid w:val="00FA0771"/>
    <w:rsid w:val="00FA0C81"/>
    <w:rsid w:val="00FA0F6C"/>
    <w:rsid w:val="00FA1914"/>
    <w:rsid w:val="00FA3B11"/>
    <w:rsid w:val="00FA5D12"/>
    <w:rsid w:val="00FA6C5F"/>
    <w:rsid w:val="00FA7158"/>
    <w:rsid w:val="00FA7671"/>
    <w:rsid w:val="00FB41D7"/>
    <w:rsid w:val="00FB4DF9"/>
    <w:rsid w:val="00FB50DD"/>
    <w:rsid w:val="00FC0312"/>
    <w:rsid w:val="00FC0C3E"/>
    <w:rsid w:val="00FC2D09"/>
    <w:rsid w:val="00FC6F65"/>
    <w:rsid w:val="00FD0DDF"/>
    <w:rsid w:val="00FD1760"/>
    <w:rsid w:val="00FD2E76"/>
    <w:rsid w:val="00FD3444"/>
    <w:rsid w:val="00FD43E6"/>
    <w:rsid w:val="00FD6867"/>
    <w:rsid w:val="00FE04D0"/>
    <w:rsid w:val="00FE4426"/>
    <w:rsid w:val="00FE65DB"/>
    <w:rsid w:val="00FF0A95"/>
    <w:rsid w:val="00FF243F"/>
    <w:rsid w:val="00FF3D65"/>
    <w:rsid w:val="00FF47ED"/>
    <w:rsid w:val="00FF703A"/>
    <w:rsid w:val="00FF7269"/>
    <w:rsid w:val="00FF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6714A"/>
  <w15:docId w15:val="{C7F81A18-D632-4F1F-9C9F-6D80FBD0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867"/>
    <w:rPr>
      <w:rFonts w:ascii="Times New Roman" w:eastAsia="Times New Roman" w:hAnsi="Times New Roman"/>
      <w:lang w:eastAsia="vi-VN"/>
    </w:rPr>
  </w:style>
  <w:style w:type="paragraph" w:styleId="Heading1">
    <w:name w:val="heading 1"/>
    <w:basedOn w:val="Normal"/>
    <w:next w:val="Normal"/>
    <w:qFormat/>
    <w:rsid w:val="005C21D7"/>
    <w:pPr>
      <w:keepNext/>
      <w:outlineLvl w:val="0"/>
    </w:pPr>
    <w:rPr>
      <w:rFonts w:ascii=".VnTime" w:hAnsi=".VnTime"/>
      <w:sz w:val="28"/>
    </w:rPr>
  </w:style>
  <w:style w:type="paragraph" w:styleId="Heading2">
    <w:name w:val="heading 2"/>
    <w:basedOn w:val="Normal"/>
    <w:next w:val="Normal"/>
    <w:qFormat/>
    <w:rsid w:val="005C21D7"/>
    <w:pPr>
      <w:keepNext/>
      <w:ind w:left="5760" w:firstLine="477"/>
      <w:outlineLvl w:val="1"/>
    </w:pPr>
    <w:rPr>
      <w:rFonts w:ascii=".VnTime" w:hAnsi=".VnTime"/>
      <w:b/>
      <w:sz w:val="28"/>
    </w:rPr>
  </w:style>
  <w:style w:type="paragraph" w:styleId="Heading3">
    <w:name w:val="heading 3"/>
    <w:basedOn w:val="Normal"/>
    <w:next w:val="Normal"/>
    <w:qFormat/>
    <w:rsid w:val="005C21D7"/>
    <w:pPr>
      <w:keepNext/>
      <w:jc w:val="center"/>
      <w:outlineLvl w:val="2"/>
    </w:pPr>
    <w:rPr>
      <w:rFonts w:ascii=".VnTimeH" w:hAnsi=".VnTimeH"/>
      <w:b/>
      <w:sz w:val="28"/>
    </w:rPr>
  </w:style>
  <w:style w:type="paragraph" w:styleId="Heading4">
    <w:name w:val="heading 4"/>
    <w:basedOn w:val="Normal"/>
    <w:next w:val="Normal"/>
    <w:qFormat/>
    <w:rsid w:val="005C21D7"/>
    <w:pPr>
      <w:keepNext/>
      <w:spacing w:after="120"/>
      <w:ind w:firstLine="720"/>
      <w:outlineLvl w:val="3"/>
    </w:pPr>
    <w:rPr>
      <w:rFonts w:ascii=".VnTimeH" w:hAnsi=".VnTimeH"/>
      <w:b/>
      <w:sz w:val="26"/>
    </w:rPr>
  </w:style>
  <w:style w:type="paragraph" w:styleId="Heading5">
    <w:name w:val="heading 5"/>
    <w:basedOn w:val="Normal"/>
    <w:next w:val="Normal"/>
    <w:qFormat/>
    <w:rsid w:val="005C21D7"/>
    <w:pPr>
      <w:keepNext/>
      <w:spacing w:before="120" w:line="312" w:lineRule="auto"/>
      <w:ind w:firstLine="720"/>
      <w:jc w:val="both"/>
      <w:outlineLvl w:val="4"/>
    </w:pPr>
    <w:rPr>
      <w:rFonts w:ascii=".VnTimeH" w:hAnsi=".VnTimeH"/>
      <w:b/>
      <w:sz w:val="26"/>
    </w:rPr>
  </w:style>
  <w:style w:type="paragraph" w:styleId="Heading6">
    <w:name w:val="heading 6"/>
    <w:basedOn w:val="Normal"/>
    <w:next w:val="Normal"/>
    <w:qFormat/>
    <w:rsid w:val="005C21D7"/>
    <w:pPr>
      <w:keepNext/>
      <w:spacing w:before="120"/>
      <w:jc w:val="both"/>
      <w:outlineLvl w:val="5"/>
    </w:pPr>
    <w:rPr>
      <w:rFonts w:ascii=".VnTime" w:hAnsi=".VnTime"/>
      <w:b/>
      <w:sz w:val="28"/>
      <w:szCs w:val="28"/>
    </w:rPr>
  </w:style>
  <w:style w:type="paragraph" w:styleId="Heading7">
    <w:name w:val="heading 7"/>
    <w:basedOn w:val="Normal"/>
    <w:next w:val="Normal"/>
    <w:qFormat/>
    <w:rsid w:val="005C21D7"/>
    <w:pPr>
      <w:keepNext/>
      <w:spacing w:before="120"/>
      <w:ind w:left="360"/>
      <w:jc w:val="both"/>
      <w:outlineLvl w:val="6"/>
    </w:pPr>
    <w:rPr>
      <w:rFonts w:ascii=".VnTime" w:hAnsi=".VnTime"/>
      <w:b/>
      <w:sz w:val="28"/>
      <w:szCs w:val="28"/>
    </w:rPr>
  </w:style>
  <w:style w:type="paragraph" w:styleId="Heading8">
    <w:name w:val="heading 8"/>
    <w:basedOn w:val="Normal"/>
    <w:next w:val="Normal"/>
    <w:qFormat/>
    <w:rsid w:val="005C21D7"/>
    <w:pPr>
      <w:keepNext/>
      <w:jc w:val="center"/>
      <w:outlineLvl w:val="7"/>
    </w:pPr>
    <w:rPr>
      <w:rFonts w:ascii=".VnTime" w:hAnsi=".VnTime"/>
      <w:color w:val="FF0000"/>
      <w:sz w:val="28"/>
    </w:rPr>
  </w:style>
  <w:style w:type="paragraph" w:styleId="Heading9">
    <w:name w:val="heading 9"/>
    <w:basedOn w:val="Normal"/>
    <w:next w:val="Normal"/>
    <w:qFormat/>
    <w:rsid w:val="005C21D7"/>
    <w:pPr>
      <w:keepNext/>
      <w:numPr>
        <w:numId w:val="6"/>
      </w:numPr>
      <w:tabs>
        <w:tab w:val="clear" w:pos="420"/>
        <w:tab w:val="num" w:pos="-1080"/>
      </w:tabs>
      <w:outlineLvl w:val="8"/>
    </w:pPr>
    <w:rPr>
      <w:rFonts w:ascii=".VnTime" w:hAnsi=".VnTim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6867"/>
    <w:pPr>
      <w:tabs>
        <w:tab w:val="center" w:pos="4320"/>
        <w:tab w:val="right" w:pos="8640"/>
      </w:tabs>
    </w:pPr>
  </w:style>
  <w:style w:type="character" w:customStyle="1" w:styleId="FooterChar">
    <w:name w:val="Footer Char"/>
    <w:basedOn w:val="DefaultParagraphFont"/>
    <w:link w:val="Footer"/>
    <w:uiPriority w:val="99"/>
    <w:rsid w:val="00FD6867"/>
    <w:rPr>
      <w:rFonts w:ascii="Times New Roman" w:eastAsia="Times New Roman" w:hAnsi="Times New Roman" w:cs="Times New Roman"/>
      <w:sz w:val="20"/>
      <w:szCs w:val="20"/>
      <w:lang w:eastAsia="vi-VN"/>
    </w:rPr>
  </w:style>
  <w:style w:type="character" w:styleId="PageNumber">
    <w:name w:val="page number"/>
    <w:basedOn w:val="DefaultParagraphFont"/>
    <w:rsid w:val="00FD6867"/>
  </w:style>
  <w:style w:type="table" w:styleId="TableGrid">
    <w:name w:val="Table Grid"/>
    <w:basedOn w:val="TableNormal"/>
    <w:uiPriority w:val="59"/>
    <w:qFormat/>
    <w:rsid w:val="00EA3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6D29"/>
    <w:pPr>
      <w:ind w:left="720"/>
    </w:pPr>
  </w:style>
  <w:style w:type="paragraph" w:styleId="FootnoteText">
    <w:name w:val="footnote text"/>
    <w:basedOn w:val="Normal"/>
    <w:link w:val="FootnoteTextChar"/>
    <w:uiPriority w:val="99"/>
    <w:semiHidden/>
    <w:unhideWhenUsed/>
    <w:rsid w:val="00211404"/>
  </w:style>
  <w:style w:type="character" w:customStyle="1" w:styleId="FootnoteTextChar">
    <w:name w:val="Footnote Text Char"/>
    <w:basedOn w:val="DefaultParagraphFont"/>
    <w:link w:val="FootnoteText"/>
    <w:uiPriority w:val="99"/>
    <w:semiHidden/>
    <w:rsid w:val="00211404"/>
    <w:rPr>
      <w:rFonts w:ascii="Times New Roman" w:eastAsia="Times New Roman" w:hAnsi="Times New Roman"/>
      <w:lang w:eastAsia="vi-VN"/>
    </w:rPr>
  </w:style>
  <w:style w:type="character" w:styleId="FootnoteReference">
    <w:name w:val="footnote reference"/>
    <w:basedOn w:val="DefaultParagraphFont"/>
    <w:uiPriority w:val="99"/>
    <w:semiHidden/>
    <w:unhideWhenUsed/>
    <w:qFormat/>
    <w:rsid w:val="00211404"/>
    <w:rPr>
      <w:vertAlign w:val="superscript"/>
    </w:rPr>
  </w:style>
  <w:style w:type="paragraph" w:styleId="BodyText">
    <w:name w:val="Body Text"/>
    <w:basedOn w:val="Normal"/>
    <w:link w:val="BodyTextChar"/>
    <w:qFormat/>
    <w:rsid w:val="009A5F13"/>
    <w:pPr>
      <w:jc w:val="center"/>
    </w:pPr>
    <w:rPr>
      <w:rFonts w:ascii=".VnTimeH" w:hAnsi=".VnTimeH"/>
      <w:b/>
      <w:sz w:val="28"/>
      <w:lang w:eastAsia="en-US"/>
    </w:rPr>
  </w:style>
  <w:style w:type="character" w:customStyle="1" w:styleId="BodyTextChar">
    <w:name w:val="Body Text Char"/>
    <w:basedOn w:val="DefaultParagraphFont"/>
    <w:link w:val="BodyText"/>
    <w:qFormat/>
    <w:rsid w:val="005C21D7"/>
    <w:rPr>
      <w:rFonts w:ascii=".VnTimeH" w:hAnsi=".VnTimeH"/>
      <w:b/>
      <w:sz w:val="28"/>
      <w:lang w:val="en-US" w:eastAsia="en-US" w:bidi="ar-SA"/>
    </w:rPr>
  </w:style>
  <w:style w:type="paragraph" w:styleId="Header">
    <w:name w:val="header"/>
    <w:basedOn w:val="Normal"/>
    <w:rsid w:val="004C4A96"/>
    <w:pPr>
      <w:tabs>
        <w:tab w:val="center" w:pos="4320"/>
        <w:tab w:val="right" w:pos="8640"/>
      </w:tabs>
    </w:pPr>
  </w:style>
  <w:style w:type="paragraph" w:styleId="BodyTextIndent">
    <w:name w:val="Body Text Indent"/>
    <w:basedOn w:val="Normal"/>
    <w:rsid w:val="005C21D7"/>
    <w:pPr>
      <w:spacing w:after="120"/>
      <w:ind w:left="360"/>
    </w:pPr>
  </w:style>
  <w:style w:type="paragraph" w:styleId="Title">
    <w:name w:val="Title"/>
    <w:basedOn w:val="Normal"/>
    <w:link w:val="TitleChar"/>
    <w:qFormat/>
    <w:rsid w:val="005C21D7"/>
    <w:pPr>
      <w:jc w:val="center"/>
    </w:pPr>
    <w:rPr>
      <w:rFonts w:ascii=".VnTimeH" w:hAnsi=".VnTimeH"/>
      <w:b/>
      <w:sz w:val="28"/>
    </w:rPr>
  </w:style>
  <w:style w:type="character" w:customStyle="1" w:styleId="TitleChar">
    <w:name w:val="Title Char"/>
    <w:basedOn w:val="DefaultParagraphFont"/>
    <w:link w:val="Title"/>
    <w:rsid w:val="005C21D7"/>
    <w:rPr>
      <w:rFonts w:ascii=".VnTimeH" w:hAnsi=".VnTimeH"/>
      <w:b/>
      <w:sz w:val="28"/>
      <w:lang w:val="en-US" w:eastAsia="vi-VN" w:bidi="ar-SA"/>
    </w:rPr>
  </w:style>
  <w:style w:type="paragraph" w:styleId="BodyTextIndent2">
    <w:name w:val="Body Text Indent 2"/>
    <w:basedOn w:val="Normal"/>
    <w:rsid w:val="005C21D7"/>
    <w:pPr>
      <w:ind w:firstLine="720"/>
      <w:jc w:val="center"/>
    </w:pPr>
    <w:rPr>
      <w:rFonts w:ascii=".VnTime" w:hAnsi=".VnTime"/>
      <w:sz w:val="28"/>
    </w:rPr>
  </w:style>
  <w:style w:type="paragraph" w:styleId="BodyTextIndent3">
    <w:name w:val="Body Text Indent 3"/>
    <w:basedOn w:val="Normal"/>
    <w:rsid w:val="005C21D7"/>
    <w:pPr>
      <w:spacing w:before="120" w:line="312" w:lineRule="auto"/>
      <w:ind w:firstLine="720"/>
      <w:jc w:val="both"/>
    </w:pPr>
    <w:rPr>
      <w:rFonts w:ascii=".VnTime" w:hAnsi=".VnTime"/>
      <w:b/>
      <w:sz w:val="28"/>
    </w:rPr>
  </w:style>
  <w:style w:type="paragraph" w:styleId="BodyText2">
    <w:name w:val="Body Text 2"/>
    <w:basedOn w:val="Normal"/>
    <w:rsid w:val="005C21D7"/>
    <w:rPr>
      <w:rFonts w:ascii=".VnTime" w:hAnsi=".VnTime"/>
      <w:b/>
      <w:sz w:val="26"/>
    </w:rPr>
  </w:style>
  <w:style w:type="paragraph" w:styleId="BodyText3">
    <w:name w:val="Body Text 3"/>
    <w:basedOn w:val="Normal"/>
    <w:rsid w:val="005C21D7"/>
    <w:pPr>
      <w:tabs>
        <w:tab w:val="left" w:pos="810"/>
      </w:tabs>
      <w:jc w:val="center"/>
    </w:pPr>
    <w:rPr>
      <w:rFonts w:ascii=".VnTimeH" w:hAnsi=".VnTimeH"/>
      <w:b/>
      <w:spacing w:val="-6"/>
      <w:w w:val="95"/>
      <w:sz w:val="32"/>
      <w:szCs w:val="32"/>
    </w:rPr>
  </w:style>
  <w:style w:type="character" w:customStyle="1" w:styleId="CharChar4">
    <w:name w:val="Char Char4"/>
    <w:basedOn w:val="DefaultParagraphFont"/>
    <w:rsid w:val="005C21D7"/>
    <w:rPr>
      <w:rFonts w:ascii=".VnTimeH" w:hAnsi=".VnTimeH"/>
      <w:b/>
      <w:sz w:val="28"/>
      <w:lang w:eastAsia="vi-VN"/>
    </w:rPr>
  </w:style>
  <w:style w:type="character" w:styleId="Hyperlink">
    <w:name w:val="Hyperlink"/>
    <w:basedOn w:val="DefaultParagraphFont"/>
    <w:uiPriority w:val="99"/>
    <w:unhideWhenUsed/>
    <w:rsid w:val="004D1FFF"/>
    <w:rPr>
      <w:color w:val="0000FF"/>
      <w:u w:val="single"/>
    </w:rPr>
  </w:style>
  <w:style w:type="paragraph" w:styleId="BalloonText">
    <w:name w:val="Balloon Text"/>
    <w:basedOn w:val="Normal"/>
    <w:link w:val="BalloonTextChar"/>
    <w:uiPriority w:val="99"/>
    <w:semiHidden/>
    <w:unhideWhenUsed/>
    <w:rsid w:val="00B06F17"/>
    <w:rPr>
      <w:rFonts w:ascii="Tahoma" w:hAnsi="Tahoma" w:cs="Tahoma"/>
      <w:sz w:val="16"/>
      <w:szCs w:val="16"/>
    </w:rPr>
  </w:style>
  <w:style w:type="character" w:customStyle="1" w:styleId="BalloonTextChar">
    <w:name w:val="Balloon Text Char"/>
    <w:basedOn w:val="DefaultParagraphFont"/>
    <w:link w:val="BalloonText"/>
    <w:uiPriority w:val="99"/>
    <w:semiHidden/>
    <w:rsid w:val="00B06F17"/>
    <w:rPr>
      <w:rFonts w:ascii="Tahoma" w:eastAsia="Times New Roman" w:hAnsi="Tahoma" w:cs="Tahoma"/>
      <w:sz w:val="16"/>
      <w:szCs w:val="16"/>
      <w:lang w:eastAsia="vi-VN"/>
    </w:rPr>
  </w:style>
  <w:style w:type="character" w:styleId="PlaceholderText">
    <w:name w:val="Placeholder Text"/>
    <w:basedOn w:val="DefaultParagraphFont"/>
    <w:uiPriority w:val="99"/>
    <w:semiHidden/>
    <w:rsid w:val="00CA4B04"/>
    <w:rPr>
      <w:color w:val="808080"/>
    </w:rPr>
  </w:style>
  <w:style w:type="paragraph" w:styleId="EndnoteText">
    <w:name w:val="endnote text"/>
    <w:basedOn w:val="Normal"/>
    <w:link w:val="EndnoteTextChar"/>
    <w:uiPriority w:val="99"/>
    <w:unhideWhenUsed/>
    <w:qFormat/>
    <w:rsid w:val="00151A65"/>
  </w:style>
  <w:style w:type="character" w:customStyle="1" w:styleId="EndnoteTextChar">
    <w:name w:val="Endnote Text Char"/>
    <w:basedOn w:val="DefaultParagraphFont"/>
    <w:link w:val="EndnoteText"/>
    <w:uiPriority w:val="99"/>
    <w:qFormat/>
    <w:rsid w:val="00151A65"/>
    <w:rPr>
      <w:rFonts w:ascii="Times New Roman" w:eastAsia="Times New Roman" w:hAnsi="Times New Roman"/>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59295">
      <w:bodyDiv w:val="1"/>
      <w:marLeft w:val="0"/>
      <w:marRight w:val="0"/>
      <w:marTop w:val="0"/>
      <w:marBottom w:val="0"/>
      <w:divBdr>
        <w:top w:val="none" w:sz="0" w:space="0" w:color="auto"/>
        <w:left w:val="none" w:sz="0" w:space="0" w:color="auto"/>
        <w:bottom w:val="none" w:sz="0" w:space="0" w:color="auto"/>
        <w:right w:val="none" w:sz="0" w:space="0" w:color="auto"/>
      </w:divBdr>
    </w:div>
    <w:div w:id="796604009">
      <w:bodyDiv w:val="1"/>
      <w:marLeft w:val="0"/>
      <w:marRight w:val="0"/>
      <w:marTop w:val="0"/>
      <w:marBottom w:val="0"/>
      <w:divBdr>
        <w:top w:val="none" w:sz="0" w:space="0" w:color="auto"/>
        <w:left w:val="none" w:sz="0" w:space="0" w:color="auto"/>
        <w:bottom w:val="none" w:sz="0" w:space="0" w:color="auto"/>
        <w:right w:val="none" w:sz="0" w:space="0" w:color="auto"/>
      </w:divBdr>
    </w:div>
    <w:div w:id="863515061">
      <w:bodyDiv w:val="1"/>
      <w:marLeft w:val="0"/>
      <w:marRight w:val="0"/>
      <w:marTop w:val="0"/>
      <w:marBottom w:val="0"/>
      <w:divBdr>
        <w:top w:val="none" w:sz="0" w:space="0" w:color="auto"/>
        <w:left w:val="none" w:sz="0" w:space="0" w:color="auto"/>
        <w:bottom w:val="none" w:sz="0" w:space="0" w:color="auto"/>
        <w:right w:val="none" w:sz="0" w:space="0" w:color="auto"/>
      </w:divBdr>
    </w:div>
    <w:div w:id="86876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8.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4391E-3105-450B-9644-792ABDC43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2385</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QUY TRÌNH</vt:lpstr>
    </vt:vector>
  </TitlesOfParts>
  <Company/>
  <LinksUpToDate>false</LinksUpToDate>
  <CharactersWithSpaces>15955</CharactersWithSpaces>
  <SharedDoc>false</SharedDoc>
  <HLinks>
    <vt:vector size="12" baseType="variant">
      <vt:variant>
        <vt:i4>589829</vt:i4>
      </vt:variant>
      <vt:variant>
        <vt:i4>3</vt:i4>
      </vt:variant>
      <vt:variant>
        <vt:i4>0</vt:i4>
      </vt:variant>
      <vt:variant>
        <vt:i4>5</vt:i4>
      </vt:variant>
      <vt:variant>
        <vt:lpwstr>http://portal.thongke.gov.vn/ntnn2016</vt:lpwstr>
      </vt:variant>
      <vt:variant>
        <vt:lpwstr/>
      </vt:variant>
      <vt:variant>
        <vt:i4>2162768</vt:i4>
      </vt:variant>
      <vt:variant>
        <vt:i4>0</vt:i4>
      </vt:variant>
      <vt:variant>
        <vt:i4>0</vt:i4>
      </vt:variant>
      <vt:variant>
        <vt:i4>5</vt:i4>
      </vt:variant>
      <vt:variant>
        <vt:lpwstr>mailto:nonglamthuysan@gso.gov.vn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TRÌNH</dc:title>
  <dc:creator>Nguyen Van Lieu</dc:creator>
  <cp:lastModifiedBy>Nguyễn Công Thắng</cp:lastModifiedBy>
  <cp:revision>17</cp:revision>
  <cp:lastPrinted>2025-06-10T07:30:00Z</cp:lastPrinted>
  <dcterms:created xsi:type="dcterms:W3CDTF">2025-06-10T14:37:00Z</dcterms:created>
  <dcterms:modified xsi:type="dcterms:W3CDTF">2025-06-13T04:19:00Z</dcterms:modified>
</cp:coreProperties>
</file>