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EB1C5" w14:textId="64B7CE2D" w:rsidR="00B75488" w:rsidRPr="002B2828" w:rsidRDefault="00B75488" w:rsidP="00BD7BD2">
      <w:pPr>
        <w:spacing w:before="20" w:after="20" w:line="252" w:lineRule="auto"/>
        <w:jc w:val="center"/>
        <w:rPr>
          <w:b/>
          <w:bCs/>
          <w:sz w:val="32"/>
          <w:szCs w:val="32"/>
        </w:rPr>
      </w:pPr>
      <w:r w:rsidRPr="002B2828">
        <w:rPr>
          <w:b/>
          <w:bCs/>
          <w:sz w:val="32"/>
          <w:szCs w:val="32"/>
        </w:rPr>
        <w:t xml:space="preserve">ĐỀ CƯƠNG BÁO CÁO KẾT QUẢ </w:t>
      </w:r>
      <w:r w:rsidR="004E1B73" w:rsidRPr="002B2828">
        <w:rPr>
          <w:b/>
          <w:bCs/>
          <w:sz w:val="32"/>
          <w:szCs w:val="32"/>
        </w:rPr>
        <w:t>CHÍNH THỨC</w:t>
      </w:r>
      <w:r w:rsidRPr="002B2828">
        <w:rPr>
          <w:b/>
          <w:bCs/>
          <w:sz w:val="32"/>
          <w:szCs w:val="32"/>
        </w:rPr>
        <w:t xml:space="preserve"> </w:t>
      </w:r>
      <w:r w:rsidRPr="002B2828">
        <w:rPr>
          <w:b/>
          <w:bCs/>
          <w:sz w:val="32"/>
          <w:szCs w:val="32"/>
        </w:rPr>
        <w:br/>
        <w:t>TỔNG ĐIỀU TRA KINH TẾ NĂM 2026</w:t>
      </w:r>
    </w:p>
    <w:p w14:paraId="63069D0B" w14:textId="7AE1C497" w:rsidR="00B75488" w:rsidRPr="00BD7BD2" w:rsidRDefault="00B75488" w:rsidP="00BD7BD2">
      <w:pPr>
        <w:spacing w:before="20" w:after="20" w:line="252" w:lineRule="auto"/>
        <w:ind w:firstLine="567"/>
        <w:jc w:val="both"/>
      </w:pPr>
    </w:p>
    <w:p w14:paraId="0FC39DF8" w14:textId="431349C3" w:rsidR="00B75488" w:rsidRPr="002B2828" w:rsidRDefault="004E1B73" w:rsidP="002B2828">
      <w:pPr>
        <w:ind w:firstLine="567"/>
        <w:jc w:val="both"/>
        <w:rPr>
          <w:b/>
          <w:bCs/>
        </w:rPr>
      </w:pPr>
      <w:r w:rsidRPr="002B2828">
        <w:rPr>
          <w:b/>
          <w:bCs/>
        </w:rPr>
        <w:t>LỜI NÓI ĐẦU</w:t>
      </w:r>
    </w:p>
    <w:p w14:paraId="697D8B4A" w14:textId="0738E1AF" w:rsidR="00B87D01" w:rsidRPr="002B2828" w:rsidRDefault="00B87D01" w:rsidP="002B2828">
      <w:pPr>
        <w:ind w:firstLine="567"/>
        <w:jc w:val="both"/>
      </w:pPr>
      <w:r w:rsidRPr="002B2828">
        <w:t>Giới thiệu mục đích, ý nghĩa và vai trò của Tổng điều tra kinh tế năm 2026 trong việc đánh giá thực trạng, quy mô, cơ cấu và xu hướng phát triển của nền kinh tế. Nhấn mạnh vai trò của kết quả Tổng điều tra trong biên soạn các chỉ tiêu thống kê quốc gia (GDP, GRDP...), xây dựng cơ sở dữ liệu thống kê, phục vụ quản lý nhà nước, xây dựng chiến lược, quy hoạch, kế hoạch phát triển và hoạch định chính sách ở Trung ương và địa phương. Làm rõ những điểm mới của Tổng điều tra kinh tế năm 2026 so với các kỳ trước về nội dung, phạm vi, phương pháp thu thập thông tin; việc bổ sung các chỉ tiêu về chuyển đổi số, đổi mới sáng tạo, ứng dụng khoa học, công nghệ và tổ hợp tác; việc khai thác dữ liệu hành chính, ứng dụng công nghệ thông tin và trí tuệ nhân tạo trong xử lý thông tin.</w:t>
      </w:r>
    </w:p>
    <w:p w14:paraId="391918F7" w14:textId="6195478B" w:rsidR="00B87D01" w:rsidRPr="002B2828" w:rsidRDefault="00B87D01" w:rsidP="002B2828">
      <w:pPr>
        <w:ind w:firstLine="567"/>
        <w:jc w:val="both"/>
      </w:pPr>
      <w:r w:rsidRPr="002B2828">
        <w:t>Nêu bối cảnh triển khai Tổng điều tra gắn với việc sắp xếp đơn vị hành chính và tổ chức chính quyền địa phương hai cấp; nhấn mạnh kết quả Tổng điều tra hình thành cơ sở dữ liệu thống kê đến cấp xã theo địa giới hành chính mới, phục vụ quản lý, điều hành và xây dựng chính sách của địa phương.</w:t>
      </w:r>
      <w:r w:rsidR="00BD7BD2" w:rsidRPr="002B2828">
        <w:t xml:space="preserve"> </w:t>
      </w:r>
      <w:r w:rsidRPr="002B2828">
        <w:t>Giới thiệu phạm vi của Báo cáo kết quả chính thức Tổng điều tra kinh tế năm 2026; việc sử dụng kết quả Điều tra cơ sở hành chính, sự nghiệp năm 2026 do Bộ Nội vụ chủ trì để phản ánh đầy đủ hơn bức tranh các đơn vị điều tra; đồng thời nêu những nội dung, chỉ tiêu phân tích chuyên sâu hơn so với Báo cáo kết quả sơ bộ.</w:t>
      </w:r>
    </w:p>
    <w:p w14:paraId="535529ED" w14:textId="72853925" w:rsidR="00B75488" w:rsidRPr="002B2828" w:rsidRDefault="00B75488" w:rsidP="002B2828">
      <w:pPr>
        <w:ind w:firstLine="567"/>
        <w:jc w:val="both"/>
        <w:rPr>
          <w:b/>
          <w:bCs/>
          <w:lang w:val="it-IT"/>
        </w:rPr>
      </w:pPr>
      <w:r w:rsidRPr="002B2828">
        <w:rPr>
          <w:b/>
          <w:bCs/>
          <w:lang w:val="it-IT"/>
        </w:rPr>
        <w:t xml:space="preserve">PHẦN I. </w:t>
      </w:r>
      <w:r w:rsidR="009654A2" w:rsidRPr="002B2828">
        <w:rPr>
          <w:b/>
          <w:bCs/>
          <w:lang w:val="it-IT"/>
        </w:rPr>
        <w:t>PHÂN TÍCH KẾT QUẢ TỔNG ĐIỀU TRA KINH TẾ NĂM 2026</w:t>
      </w:r>
      <w:r w:rsidR="004E1B73" w:rsidRPr="002B2828">
        <w:rPr>
          <w:b/>
          <w:bCs/>
          <w:lang w:val="it-IT"/>
        </w:rPr>
        <w:t xml:space="preserve"> </w:t>
      </w:r>
    </w:p>
    <w:p w14:paraId="05363873" w14:textId="00FCFE1D" w:rsidR="00B75488" w:rsidRPr="002B2828" w:rsidRDefault="00B75488" w:rsidP="002B2828">
      <w:pPr>
        <w:ind w:firstLine="567"/>
        <w:jc w:val="both"/>
        <w:rPr>
          <w:b/>
          <w:bCs/>
          <w:lang w:val="it-IT"/>
        </w:rPr>
      </w:pPr>
      <w:r w:rsidRPr="002B2828">
        <w:rPr>
          <w:b/>
          <w:bCs/>
          <w:lang w:val="it-IT"/>
        </w:rPr>
        <w:t xml:space="preserve">I. </w:t>
      </w:r>
      <w:r w:rsidR="009A0F65" w:rsidRPr="002B2828">
        <w:rPr>
          <w:b/>
          <w:bCs/>
          <w:lang w:val="it-IT"/>
        </w:rPr>
        <w:t>KHÁI QUÁT VỀ CÁC ĐƠN VỊ ĐIỀU TRA</w:t>
      </w:r>
    </w:p>
    <w:p w14:paraId="12AF0E61" w14:textId="0A2C59E3" w:rsidR="00B87D01" w:rsidRPr="002B2828" w:rsidRDefault="00B87D01" w:rsidP="002B2828">
      <w:pPr>
        <w:tabs>
          <w:tab w:val="num" w:pos="720"/>
        </w:tabs>
        <w:ind w:firstLine="567"/>
        <w:jc w:val="both"/>
        <w:rPr>
          <w:spacing w:val="-2"/>
          <w:lang w:val="it-IT"/>
        </w:rPr>
      </w:pPr>
      <w:r w:rsidRPr="002B2828">
        <w:rPr>
          <w:spacing w:val="-2"/>
          <w:lang w:val="it-IT"/>
        </w:rPr>
        <w:t>Khái quát bức tranh chung về các đơn vị điều tra trên phạm vi cả nước; đánh giá sự thay đổi về quy mô, cơ cấu, lao động và mức độ phân bố của các loại đơn vị điều tra giai đoạn 2021-2025 theo loại hình đơn vị, khu vực kinh tế, ngành kinh tế và vùng kinh tế</w:t>
      </w:r>
      <w:r w:rsidR="00D37059" w:rsidRPr="002B2828">
        <w:rPr>
          <w:spacing w:val="-2"/>
          <w:lang w:val="it-IT"/>
        </w:rPr>
        <w:t>; hoạt động đổi mới sáng tạo và ứng dụng công nghệ thông tin</w:t>
      </w:r>
      <w:r w:rsidR="00855723" w:rsidRPr="002B2828">
        <w:rPr>
          <w:spacing w:val="-2"/>
          <w:lang w:val="it-IT"/>
        </w:rPr>
        <w:t xml:space="preserve"> của các</w:t>
      </w:r>
      <w:r w:rsidR="00D37059" w:rsidRPr="002B2828">
        <w:rPr>
          <w:spacing w:val="-2"/>
          <w:lang w:val="it-IT"/>
        </w:rPr>
        <w:t xml:space="preserve"> đơn vị điều tra</w:t>
      </w:r>
      <w:r w:rsidRPr="002B2828">
        <w:rPr>
          <w:spacing w:val="-2"/>
          <w:lang w:val="it-IT"/>
        </w:rPr>
        <w:t>. Làm rõ những đặc điểm nổi bật, xu hướng chuyển dịch và các yếu tố tác động đến sự thay đổi của các đơn vị điều tra qua các kỳ Tổng điều tra kinh tế.</w:t>
      </w:r>
    </w:p>
    <w:p w14:paraId="2920C52F" w14:textId="3E5BA6E3" w:rsidR="00294EA8" w:rsidRPr="002B2828" w:rsidRDefault="00C750C8" w:rsidP="002B2828">
      <w:pPr>
        <w:ind w:firstLine="567"/>
        <w:jc w:val="both"/>
        <w:rPr>
          <w:b/>
          <w:bCs/>
          <w:lang w:val="it-IT"/>
        </w:rPr>
      </w:pPr>
      <w:r w:rsidRPr="002B2828">
        <w:rPr>
          <w:b/>
          <w:bCs/>
          <w:lang w:val="it-IT"/>
        </w:rPr>
        <w:t>1.</w:t>
      </w:r>
      <w:r w:rsidR="008B690D" w:rsidRPr="002B2828">
        <w:rPr>
          <w:b/>
          <w:bCs/>
          <w:lang w:val="it-IT"/>
        </w:rPr>
        <w:t xml:space="preserve"> </w:t>
      </w:r>
      <w:r w:rsidR="00294EA8" w:rsidRPr="002B2828">
        <w:rPr>
          <w:b/>
          <w:bCs/>
          <w:lang w:val="it-IT"/>
        </w:rPr>
        <w:t>Số lượng và lao động của các loại đơn vị điều tra</w:t>
      </w:r>
    </w:p>
    <w:p w14:paraId="4A094F48" w14:textId="038B77B3" w:rsidR="00294EA8" w:rsidRPr="002B2828" w:rsidRDefault="00294EA8" w:rsidP="002B2828">
      <w:pPr>
        <w:tabs>
          <w:tab w:val="num" w:pos="720"/>
        </w:tabs>
        <w:ind w:firstLine="567"/>
        <w:jc w:val="both"/>
        <w:rPr>
          <w:lang w:val="it-IT"/>
        </w:rPr>
      </w:pPr>
      <w:r w:rsidRPr="002B2828">
        <w:rPr>
          <w:lang w:val="it-IT"/>
        </w:rPr>
        <w:t>Phân tích quy mô, cơ cấu, tốc độ tăng, giảm và sự thay đổi về số lượng, lao động của từng loại đơn vị điều tra (Doanh nghiệp, hợp tác xã, tổ hợp tác, cơ sở sản xuất kinh doanh cá thể, cơ sở hành chính, đơn vị sự nghiệp, hiệp hội, tổ chức phi Chính phủ và cơ sở tôn giáo, tín ngưỡng); so sánh với các kỳ Tổng điều tra trước; đánh giá những đặc điểm nổi bật, xu hướng phát triển và nguyên nhân chủ yếu tác động đến sự thay đổi của từng loại đơn vị điều tra.</w:t>
      </w:r>
    </w:p>
    <w:p w14:paraId="6B2261E3" w14:textId="62335485" w:rsidR="005378FA" w:rsidRPr="002B2828" w:rsidRDefault="005378FA" w:rsidP="002B2828">
      <w:pPr>
        <w:tabs>
          <w:tab w:val="num" w:pos="720"/>
        </w:tabs>
        <w:ind w:firstLine="567"/>
        <w:jc w:val="both"/>
        <w:rPr>
          <w:b/>
          <w:bCs/>
          <w:lang w:val="it-IT"/>
        </w:rPr>
      </w:pPr>
      <w:r w:rsidRPr="002B2828">
        <w:rPr>
          <w:b/>
          <w:bCs/>
          <w:lang w:val="it-IT"/>
        </w:rPr>
        <w:lastRenderedPageBreak/>
        <w:t>2</w:t>
      </w:r>
      <w:r w:rsidR="001A7BFB" w:rsidRPr="002B2828">
        <w:rPr>
          <w:b/>
          <w:bCs/>
          <w:lang w:val="it-IT"/>
        </w:rPr>
        <w:t>.</w:t>
      </w:r>
      <w:r w:rsidRPr="002B2828">
        <w:rPr>
          <w:b/>
          <w:bCs/>
          <w:lang w:val="it-IT"/>
        </w:rPr>
        <w:t xml:space="preserve"> Quy mô lao động bình quân một đơn vị điều tra</w:t>
      </w:r>
    </w:p>
    <w:p w14:paraId="761C50B2" w14:textId="73CD6175" w:rsidR="00294EA8" w:rsidRPr="002B2828" w:rsidRDefault="00294EA8" w:rsidP="002B2828">
      <w:pPr>
        <w:tabs>
          <w:tab w:val="num" w:pos="720"/>
        </w:tabs>
        <w:ind w:firstLine="567"/>
        <w:jc w:val="both"/>
        <w:rPr>
          <w:lang w:val="it-IT"/>
        </w:rPr>
      </w:pPr>
      <w:r w:rsidRPr="002B2828">
        <w:rPr>
          <w:lang w:val="it-IT"/>
        </w:rPr>
        <w:t>Phân tích quy mô lao động bình quân theo loại đơn vị điều tra và theo khu vực kinh tế; đánh giá xu hướng mở rộng hoặc thu hẹp quy mô hoạt động của các đơn vị điều tra; so sánh với các kỳ Tổng điều tra trước và làm rõ những khác biệt giữa các khu vực kinh tế.</w:t>
      </w:r>
    </w:p>
    <w:p w14:paraId="242574C3" w14:textId="66A1F579" w:rsidR="003E46E4" w:rsidRPr="002B2828" w:rsidRDefault="003E46E4" w:rsidP="002B2828">
      <w:pPr>
        <w:tabs>
          <w:tab w:val="num" w:pos="720"/>
        </w:tabs>
        <w:ind w:firstLine="567"/>
        <w:jc w:val="both"/>
        <w:rPr>
          <w:b/>
          <w:bCs/>
          <w:lang w:val="it-IT"/>
        </w:rPr>
      </w:pPr>
      <w:r w:rsidRPr="002B2828">
        <w:rPr>
          <w:b/>
          <w:bCs/>
          <w:lang w:val="it-IT"/>
        </w:rPr>
        <w:t>3</w:t>
      </w:r>
      <w:r w:rsidR="001A7BFB" w:rsidRPr="002B2828">
        <w:rPr>
          <w:b/>
          <w:bCs/>
          <w:lang w:val="it-IT"/>
        </w:rPr>
        <w:t>.</w:t>
      </w:r>
      <w:r w:rsidRPr="002B2828">
        <w:rPr>
          <w:b/>
          <w:bCs/>
          <w:lang w:val="it-IT"/>
        </w:rPr>
        <w:t xml:space="preserve"> Một số </w:t>
      </w:r>
      <w:r w:rsidR="00A6227E" w:rsidRPr="002B2828">
        <w:rPr>
          <w:b/>
          <w:bCs/>
          <w:lang w:val="it-IT"/>
        </w:rPr>
        <w:t xml:space="preserve">đặc trưng </w:t>
      </w:r>
      <w:r w:rsidRPr="002B2828">
        <w:rPr>
          <w:b/>
          <w:bCs/>
          <w:lang w:val="it-IT"/>
        </w:rPr>
        <w:t>về lao động trong các đơn vị điều tra</w:t>
      </w:r>
    </w:p>
    <w:p w14:paraId="67238730" w14:textId="77777777" w:rsidR="00294EA8" w:rsidRPr="002B2828" w:rsidRDefault="00294EA8" w:rsidP="002B2828">
      <w:pPr>
        <w:tabs>
          <w:tab w:val="num" w:pos="720"/>
        </w:tabs>
        <w:ind w:firstLine="567"/>
        <w:jc w:val="both"/>
        <w:rPr>
          <w:lang w:val="it-IT"/>
        </w:rPr>
      </w:pPr>
      <w:r w:rsidRPr="002B2828">
        <w:rPr>
          <w:lang w:val="it-IT"/>
        </w:rPr>
        <w:t>Phân tích một số đặc điểm của lao động và người đứng đầu đơn vị điều tra như: Lao động nữ, trình độ chuyên môn của người đứng đầu; đánh giá sự thay đổi giữa các kỳ Tổng điều tra theo loại hình đơn vị điều tra, khu vực kinh tế và vùng kinh tế.</w:t>
      </w:r>
    </w:p>
    <w:p w14:paraId="31C2FFF8" w14:textId="7DBEBDF4" w:rsidR="003E46E4" w:rsidRPr="002B2828" w:rsidRDefault="000F5E01" w:rsidP="002B2828">
      <w:pPr>
        <w:tabs>
          <w:tab w:val="num" w:pos="720"/>
        </w:tabs>
        <w:ind w:firstLine="567"/>
        <w:jc w:val="both"/>
        <w:rPr>
          <w:b/>
          <w:bCs/>
          <w:lang w:val="it-IT"/>
        </w:rPr>
      </w:pPr>
      <w:r w:rsidRPr="002B2828">
        <w:rPr>
          <w:b/>
          <w:bCs/>
          <w:lang w:val="it-IT"/>
        </w:rPr>
        <w:t xml:space="preserve">4. </w:t>
      </w:r>
      <w:r w:rsidR="00294EA8" w:rsidRPr="002B2828">
        <w:rPr>
          <w:b/>
          <w:bCs/>
          <w:lang w:val="it-IT"/>
        </w:rPr>
        <w:t>Phân bố và m</w:t>
      </w:r>
      <w:r w:rsidR="003E46E4" w:rsidRPr="002B2828">
        <w:rPr>
          <w:b/>
          <w:bCs/>
          <w:lang w:val="it-IT"/>
        </w:rPr>
        <w:t xml:space="preserve">ức độ tập trung </w:t>
      </w:r>
      <w:r w:rsidR="00294EA8" w:rsidRPr="002B2828">
        <w:rPr>
          <w:b/>
          <w:bCs/>
          <w:lang w:val="it-IT"/>
        </w:rPr>
        <w:t>của các đơn vị điều tra và lao động</w:t>
      </w:r>
    </w:p>
    <w:p w14:paraId="50633EB0" w14:textId="16C6FDA9" w:rsidR="008B690D" w:rsidRPr="002B2828" w:rsidRDefault="00294EA8" w:rsidP="002B2828">
      <w:pPr>
        <w:tabs>
          <w:tab w:val="num" w:pos="720"/>
        </w:tabs>
        <w:ind w:firstLine="567"/>
        <w:jc w:val="both"/>
        <w:rPr>
          <w:lang w:val="it-IT"/>
        </w:rPr>
      </w:pPr>
      <w:r w:rsidRPr="002B2828">
        <w:rPr>
          <w:lang w:val="it-IT"/>
        </w:rPr>
        <w:t>Phân tích sự phân bố và mức độ tập trung của các đơn vị điều tra và lao động theo vùng kinh tế, khu vực kinh tế, ngành kinh tế và địa phương; làm rõ xu hướng dịch chuyển không gian kinh tế và những thay đổi về mức độ tập trung giữa các kỳ Tổng điều tra.</w:t>
      </w:r>
    </w:p>
    <w:p w14:paraId="3F3A0A11" w14:textId="495336C5" w:rsidR="000F5E01" w:rsidRPr="002B2828" w:rsidRDefault="00034192" w:rsidP="002B2828">
      <w:pPr>
        <w:tabs>
          <w:tab w:val="num" w:pos="720"/>
        </w:tabs>
        <w:ind w:firstLine="567"/>
        <w:jc w:val="both"/>
        <w:rPr>
          <w:b/>
          <w:bCs/>
          <w:lang w:val="it-IT"/>
        </w:rPr>
      </w:pPr>
      <w:r w:rsidRPr="002B2828">
        <w:rPr>
          <w:b/>
          <w:bCs/>
          <w:lang w:val="it-IT"/>
        </w:rPr>
        <w:t>5. Hoạt động</w:t>
      </w:r>
      <w:r w:rsidR="00D1753E" w:rsidRPr="002B2828">
        <w:rPr>
          <w:b/>
          <w:bCs/>
          <w:lang w:val="it-IT"/>
        </w:rPr>
        <w:t xml:space="preserve"> </w:t>
      </w:r>
      <w:r w:rsidRPr="002B2828">
        <w:rPr>
          <w:b/>
          <w:bCs/>
          <w:lang w:val="it-IT"/>
        </w:rPr>
        <w:t>đổi mới sáng tạo</w:t>
      </w:r>
      <w:r w:rsidR="00590301" w:rsidRPr="002B2828">
        <w:rPr>
          <w:b/>
          <w:bCs/>
          <w:lang w:val="it-IT"/>
        </w:rPr>
        <w:t xml:space="preserve"> và ứng dụng công nghệ thông tin</w:t>
      </w:r>
      <w:r w:rsidRPr="002B2828">
        <w:rPr>
          <w:b/>
          <w:bCs/>
          <w:lang w:val="it-IT"/>
        </w:rPr>
        <w:t xml:space="preserve"> trong các đơn vị điều tra</w:t>
      </w:r>
    </w:p>
    <w:p w14:paraId="4CFE2949" w14:textId="47D2553F" w:rsidR="00C5750F" w:rsidRPr="002B2828" w:rsidRDefault="00294EA8" w:rsidP="002B2828">
      <w:pPr>
        <w:tabs>
          <w:tab w:val="num" w:pos="720"/>
        </w:tabs>
        <w:ind w:firstLine="567"/>
        <w:jc w:val="both"/>
        <w:rPr>
          <w:lang w:val="it-IT"/>
        </w:rPr>
      </w:pPr>
      <w:r w:rsidRPr="002B2828">
        <w:rPr>
          <w:lang w:val="it-IT"/>
        </w:rPr>
        <w:t>Đánh giá tình hình đổi mới sáng tạo</w:t>
      </w:r>
      <w:r w:rsidR="00590301" w:rsidRPr="002B2828">
        <w:rPr>
          <w:lang w:val="it-IT"/>
        </w:rPr>
        <w:t xml:space="preserve"> và</w:t>
      </w:r>
      <w:r w:rsidRPr="002B2828">
        <w:rPr>
          <w:lang w:val="it-IT"/>
        </w:rPr>
        <w:t xml:space="preserve"> ứng dụng công nghệ thông tin </w:t>
      </w:r>
      <w:r w:rsidR="00590301" w:rsidRPr="002B2828">
        <w:rPr>
          <w:lang w:val="it-IT"/>
        </w:rPr>
        <w:t xml:space="preserve">trong </w:t>
      </w:r>
      <w:r w:rsidRPr="002B2828">
        <w:rPr>
          <w:lang w:val="it-IT"/>
        </w:rPr>
        <w:t>các đơn vị điều tra</w:t>
      </w:r>
      <w:r w:rsidR="00590301" w:rsidRPr="002B2828">
        <w:rPr>
          <w:lang w:val="it-IT"/>
        </w:rPr>
        <w:t xml:space="preserve"> theo khu vực kinh tế và vùng kinh tế giữa các kỳ Tổng điều tra</w:t>
      </w:r>
      <w:r w:rsidRPr="002B2828">
        <w:rPr>
          <w:lang w:val="it-IT"/>
        </w:rPr>
        <w:t>.</w:t>
      </w:r>
    </w:p>
    <w:p w14:paraId="20DAD8EE" w14:textId="24A27FF6" w:rsidR="00C5750F" w:rsidRPr="002B2828" w:rsidRDefault="00C5750F" w:rsidP="002B2828">
      <w:pPr>
        <w:tabs>
          <w:tab w:val="num" w:pos="720"/>
        </w:tabs>
        <w:ind w:firstLine="567"/>
        <w:jc w:val="both"/>
        <w:rPr>
          <w:b/>
          <w:bCs/>
          <w:lang w:val="it-IT"/>
        </w:rPr>
      </w:pPr>
      <w:r w:rsidRPr="002B2828">
        <w:rPr>
          <w:b/>
          <w:bCs/>
          <w:lang w:val="it-IT"/>
        </w:rPr>
        <w:t>6. Cơ sở trực thuộc đơn vị điều tra</w:t>
      </w:r>
    </w:p>
    <w:p w14:paraId="2A2B10BE" w14:textId="6B05D179" w:rsidR="000F5E01" w:rsidRPr="002B2828" w:rsidRDefault="00A968C0" w:rsidP="002B2828">
      <w:pPr>
        <w:tabs>
          <w:tab w:val="num" w:pos="720"/>
        </w:tabs>
        <w:ind w:firstLine="567"/>
        <w:jc w:val="both"/>
        <w:rPr>
          <w:lang w:val="it-IT"/>
        </w:rPr>
      </w:pPr>
      <w:r w:rsidRPr="002B2828">
        <w:rPr>
          <w:lang w:val="it-IT"/>
        </w:rPr>
        <w:t xml:space="preserve">Đánh giá sự biến động cơ sở và lao động trong các cơ sở trực thuộc đơn vị điều tra giữa các kỳ Tổng Điều tra kinh tế; phân tích mức độ phân bố cơ sở và lao động trong các cơ sở trực thuộc đơn vị điều tra theo vùng kinh tế; phân tích quy mô cơ sở và quy </w:t>
      </w:r>
      <w:r w:rsidR="00BE6B26" w:rsidRPr="002B2828">
        <w:rPr>
          <w:lang w:val="it-IT"/>
        </w:rPr>
        <w:t xml:space="preserve">mô </w:t>
      </w:r>
      <w:r w:rsidRPr="002B2828">
        <w:rPr>
          <w:lang w:val="it-IT"/>
        </w:rPr>
        <w:t>lao động trong các cơ sở trực thuộc đơn vị điều tra</w:t>
      </w:r>
      <w:r w:rsidR="009A0F65" w:rsidRPr="002B2828">
        <w:rPr>
          <w:lang w:val="it-IT"/>
        </w:rPr>
        <w:t>.</w:t>
      </w:r>
    </w:p>
    <w:p w14:paraId="71DA6BE8" w14:textId="4B7BE134" w:rsidR="00B75488" w:rsidRPr="002B2828" w:rsidRDefault="00B75488" w:rsidP="002B2828">
      <w:pPr>
        <w:ind w:firstLine="567"/>
        <w:jc w:val="both"/>
        <w:rPr>
          <w:b/>
          <w:bCs/>
          <w:lang w:val="it-IT"/>
        </w:rPr>
      </w:pPr>
      <w:r w:rsidRPr="002B2828">
        <w:rPr>
          <w:b/>
          <w:bCs/>
          <w:lang w:val="it-IT"/>
        </w:rPr>
        <w:t xml:space="preserve">II. </w:t>
      </w:r>
      <w:r w:rsidR="009A0F65" w:rsidRPr="002B2828">
        <w:rPr>
          <w:b/>
          <w:bCs/>
          <w:lang w:val="it-IT"/>
        </w:rPr>
        <w:t xml:space="preserve">DOANH NGHIỆP VÀ HỢP TÁC XÃ </w:t>
      </w:r>
    </w:p>
    <w:p w14:paraId="0AD2919B" w14:textId="17EB5856" w:rsidR="00255527" w:rsidRPr="002B2828" w:rsidRDefault="00255527" w:rsidP="002B2828">
      <w:pPr>
        <w:ind w:firstLine="562"/>
        <w:jc w:val="both"/>
        <w:rPr>
          <w:lang w:val="it-IT"/>
        </w:rPr>
      </w:pPr>
      <w:r w:rsidRPr="002B2828">
        <w:rPr>
          <w:lang w:val="it-IT"/>
        </w:rPr>
        <w:t>Phân tích tình hình phát triển của khu vực doanh nghiệp và hợp tác xã về số lượng cơ sở, lao động, quy mô hoạt động và kết quả sản xuất kinh doanh.</w:t>
      </w:r>
      <w:r w:rsidR="009A0F65" w:rsidRPr="002B2828">
        <w:rPr>
          <w:lang w:val="it-IT"/>
        </w:rPr>
        <w:t xml:space="preserve"> </w:t>
      </w:r>
      <w:r w:rsidRPr="002B2828">
        <w:rPr>
          <w:lang w:val="it-IT"/>
        </w:rPr>
        <w:t>Nội dung phân tích tập trung vào cơ cấu doanh nghiệp theo ngành kinh tế, loại hình và quy mô; phân bố doanh nghiệp theo địa phương và vùng kinh tế; xu hướng phát triển của doanh nghiệp giai đoạn 2021-2025.</w:t>
      </w:r>
    </w:p>
    <w:p w14:paraId="4060C8AD" w14:textId="77777777" w:rsidR="00C8718A" w:rsidRPr="002B2828" w:rsidRDefault="00C8718A" w:rsidP="002B2828">
      <w:pPr>
        <w:ind w:firstLine="720"/>
        <w:jc w:val="both"/>
        <w:rPr>
          <w:b/>
          <w:bCs/>
          <w:lang w:val="it-IT"/>
        </w:rPr>
      </w:pPr>
      <w:r w:rsidRPr="002B2828">
        <w:rPr>
          <w:b/>
          <w:bCs/>
          <w:lang w:val="it-IT"/>
        </w:rPr>
        <w:t>1. Doanh nghiệp</w:t>
      </w:r>
    </w:p>
    <w:p w14:paraId="5BFF6971" w14:textId="77777777" w:rsidR="00C8718A" w:rsidRPr="002B2828" w:rsidRDefault="00C8718A" w:rsidP="002B2828">
      <w:pPr>
        <w:ind w:firstLine="720"/>
        <w:jc w:val="both"/>
        <w:rPr>
          <w:b/>
          <w:bCs/>
          <w:i/>
          <w:iCs/>
          <w:lang w:val="it-IT"/>
        </w:rPr>
      </w:pPr>
      <w:r w:rsidRPr="002B2828">
        <w:rPr>
          <w:b/>
          <w:bCs/>
          <w:i/>
          <w:iCs/>
          <w:lang w:val="it-IT"/>
        </w:rPr>
        <w:t>1.1. Số doanh nghiệp</w:t>
      </w:r>
    </w:p>
    <w:p w14:paraId="707CF0A9" w14:textId="77777777" w:rsidR="00C8718A" w:rsidRPr="002B2828" w:rsidRDefault="00C8718A" w:rsidP="002B2828">
      <w:pPr>
        <w:ind w:firstLine="720"/>
        <w:jc w:val="both"/>
        <w:rPr>
          <w:lang w:val="it-IT"/>
        </w:rPr>
      </w:pPr>
      <w:r w:rsidRPr="002B2828">
        <w:rPr>
          <w:lang w:val="it-IT"/>
        </w:rPr>
        <w:t xml:space="preserve">Phân tích biến động về số lượng doanh nghiệp (DN) đang hoạt động có kết quả sản xuất kinh doanh (SXKD) so với kỳ Tổng Điều tra kinh tế năm 2021 và so với năm trước: </w:t>
      </w:r>
    </w:p>
    <w:p w14:paraId="042970B8" w14:textId="0EAD3873" w:rsidR="00C8718A" w:rsidRPr="002B2828" w:rsidRDefault="007358B8" w:rsidP="002B2828">
      <w:pPr>
        <w:pStyle w:val="ListParagraph"/>
        <w:spacing w:line="283" w:lineRule="auto"/>
        <w:jc w:val="both"/>
        <w:rPr>
          <w:lang w:val="it-IT"/>
        </w:rPr>
      </w:pPr>
      <w:r w:rsidRPr="002B2828">
        <w:rPr>
          <w:lang w:val="it-IT"/>
        </w:rPr>
        <w:t xml:space="preserve">- </w:t>
      </w:r>
      <w:r w:rsidR="00C8718A" w:rsidRPr="002B2828">
        <w:rPr>
          <w:lang w:val="it-IT"/>
        </w:rPr>
        <w:t>So sánh số lượng tuyệt đối và tốc độ tăng/giảm số doanh nghiệp</w:t>
      </w:r>
      <w:r w:rsidR="00DD6D78" w:rsidRPr="002B2828">
        <w:rPr>
          <w:lang w:val="it-IT"/>
        </w:rPr>
        <w:t>.</w:t>
      </w:r>
    </w:p>
    <w:p w14:paraId="44D5F6EB" w14:textId="158D2884" w:rsidR="00C8718A" w:rsidRPr="002B2828" w:rsidRDefault="007358B8" w:rsidP="002B2828">
      <w:pPr>
        <w:spacing w:line="283" w:lineRule="auto"/>
        <w:ind w:firstLine="720"/>
        <w:jc w:val="both"/>
        <w:rPr>
          <w:lang w:val="it-IT"/>
        </w:rPr>
      </w:pPr>
      <w:r w:rsidRPr="002B2828">
        <w:rPr>
          <w:lang w:val="it-IT"/>
        </w:rPr>
        <w:lastRenderedPageBreak/>
        <w:t xml:space="preserve">- </w:t>
      </w:r>
      <w:r w:rsidR="00C8718A" w:rsidRPr="002B2828">
        <w:rPr>
          <w:lang w:val="it-IT"/>
        </w:rPr>
        <w:t>Phân tích theo quy mô doanh nghiệp, loại hình doanh nghiệp, ngành kinh tế và vùng kinh tế</w:t>
      </w:r>
      <w:r w:rsidR="00DD6D78" w:rsidRPr="002B2828">
        <w:rPr>
          <w:lang w:val="it-IT"/>
        </w:rPr>
        <w:t>.</w:t>
      </w:r>
    </w:p>
    <w:p w14:paraId="5F6E786D" w14:textId="77777777" w:rsidR="00C8718A" w:rsidRPr="002B2828" w:rsidRDefault="00C8718A" w:rsidP="002B2828">
      <w:pPr>
        <w:spacing w:line="283" w:lineRule="auto"/>
        <w:ind w:firstLine="720"/>
        <w:jc w:val="both"/>
        <w:rPr>
          <w:b/>
          <w:bCs/>
          <w:i/>
          <w:iCs/>
          <w:lang w:val="it-IT"/>
        </w:rPr>
      </w:pPr>
      <w:r w:rsidRPr="002B2828">
        <w:rPr>
          <w:b/>
          <w:bCs/>
          <w:i/>
          <w:iCs/>
          <w:lang w:val="it-IT"/>
        </w:rPr>
        <w:t>1.2. Lao động của các doanh nghiệp</w:t>
      </w:r>
    </w:p>
    <w:p w14:paraId="2C0ECC62" w14:textId="77777777" w:rsidR="00C8718A" w:rsidRPr="002B2828" w:rsidRDefault="00C8718A" w:rsidP="002B2828">
      <w:pPr>
        <w:spacing w:line="283" w:lineRule="auto"/>
        <w:ind w:firstLine="720"/>
        <w:jc w:val="both"/>
        <w:rPr>
          <w:lang w:val="it-IT"/>
        </w:rPr>
      </w:pPr>
      <w:r w:rsidRPr="002B2828">
        <w:rPr>
          <w:lang w:val="it-IT"/>
        </w:rPr>
        <w:t xml:space="preserve">Phân tích biến động về lao động trong các doanh nghiệp so với kỳ Tổng điều tra kinh tế năm 2021 và so với năm trước: </w:t>
      </w:r>
    </w:p>
    <w:p w14:paraId="4EC39CD3" w14:textId="4168F191" w:rsidR="00C8718A" w:rsidRPr="002B2828" w:rsidRDefault="007358B8" w:rsidP="002B2828">
      <w:pPr>
        <w:pStyle w:val="ListParagraph"/>
        <w:spacing w:line="283" w:lineRule="auto"/>
        <w:jc w:val="both"/>
        <w:rPr>
          <w:lang w:val="it-IT"/>
        </w:rPr>
      </w:pPr>
      <w:r w:rsidRPr="002B2828">
        <w:rPr>
          <w:lang w:val="it-IT"/>
        </w:rPr>
        <w:t xml:space="preserve">- </w:t>
      </w:r>
      <w:r w:rsidR="00C8718A" w:rsidRPr="002B2828">
        <w:rPr>
          <w:lang w:val="it-IT"/>
        </w:rPr>
        <w:t>So sánh số lượng tuyệt đối và tốc độ tăng/giảm lao động</w:t>
      </w:r>
      <w:r w:rsidR="00DD6D78" w:rsidRPr="002B2828">
        <w:rPr>
          <w:lang w:val="it-IT"/>
        </w:rPr>
        <w:t>.</w:t>
      </w:r>
    </w:p>
    <w:p w14:paraId="41642098" w14:textId="3B6DE879"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Phân tích theo quy mô doanh nghiệp, loại hình doanh nghiệp, ngành kinh tế và vùng kinh tế</w:t>
      </w:r>
      <w:r w:rsidR="00DD6D78" w:rsidRPr="002B2828">
        <w:rPr>
          <w:lang w:val="it-IT"/>
        </w:rPr>
        <w:t>.</w:t>
      </w:r>
    </w:p>
    <w:p w14:paraId="39434E2C" w14:textId="732DC732"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Quy mô lao động bình quân trên một doanh nghiệp và tốc độ tăng/giảm của chỉ tiêu này</w:t>
      </w:r>
      <w:r w:rsidR="00DD6D78" w:rsidRPr="002B2828">
        <w:rPr>
          <w:lang w:val="it-IT"/>
        </w:rPr>
        <w:t>.</w:t>
      </w:r>
    </w:p>
    <w:p w14:paraId="661AB77D" w14:textId="77777777" w:rsidR="00C8718A" w:rsidRPr="002B2828" w:rsidRDefault="00C8718A" w:rsidP="002B2828">
      <w:pPr>
        <w:spacing w:line="283" w:lineRule="auto"/>
        <w:ind w:firstLine="720"/>
        <w:jc w:val="both"/>
        <w:rPr>
          <w:b/>
          <w:bCs/>
          <w:i/>
          <w:iCs/>
          <w:lang w:val="it-IT"/>
        </w:rPr>
      </w:pPr>
      <w:r w:rsidRPr="002B2828">
        <w:rPr>
          <w:b/>
          <w:bCs/>
          <w:i/>
          <w:iCs/>
          <w:lang w:val="it-IT"/>
        </w:rPr>
        <w:t>1.3. Nguồn vốn của doanh nghiệp</w:t>
      </w:r>
    </w:p>
    <w:p w14:paraId="29FE1785" w14:textId="77777777" w:rsidR="00C8718A" w:rsidRPr="002B2828" w:rsidRDefault="00C8718A" w:rsidP="002B2828">
      <w:pPr>
        <w:spacing w:line="283" w:lineRule="auto"/>
        <w:ind w:firstLine="720"/>
        <w:jc w:val="both"/>
        <w:rPr>
          <w:lang w:val="it-IT"/>
        </w:rPr>
      </w:pPr>
      <w:r w:rsidRPr="002B2828">
        <w:rPr>
          <w:lang w:val="it-IT"/>
        </w:rPr>
        <w:t xml:space="preserve">Phân tích biến động về nguồn vốn trong các doanh nghiệp so với kỳ Tổng điều tra kinh tế năm 2021 và so với năm trước: </w:t>
      </w:r>
    </w:p>
    <w:p w14:paraId="13D90C61" w14:textId="2C17F220"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So sánh giá trị tuyệt đối và tốc độ tăng/giảm tổng nguồn vốn</w:t>
      </w:r>
      <w:r w:rsidR="00DD6D78" w:rsidRPr="002B2828">
        <w:rPr>
          <w:lang w:val="it-IT"/>
        </w:rPr>
        <w:t>.</w:t>
      </w:r>
    </w:p>
    <w:p w14:paraId="08BCAE86" w14:textId="64F06E47"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Phân tích theo quy mô doanh nghiệp, loại hình doanh nghiệp, ngành kinh tế và vùng kinh tế</w:t>
      </w:r>
      <w:r w:rsidR="00DD6D78" w:rsidRPr="002B2828">
        <w:rPr>
          <w:lang w:val="it-IT"/>
        </w:rPr>
        <w:t>.</w:t>
      </w:r>
    </w:p>
    <w:p w14:paraId="497FF085" w14:textId="68B9667E"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Quy mô nguồn vốn bình quân trên một doanh nghiệp và tốc độ tăng/giảm</w:t>
      </w:r>
      <w:r w:rsidRPr="002B2828">
        <w:rPr>
          <w:lang w:val="it-IT"/>
        </w:rPr>
        <w:t>.</w:t>
      </w:r>
    </w:p>
    <w:p w14:paraId="4C3AEDBD" w14:textId="77777777" w:rsidR="00C8718A" w:rsidRPr="002B2828" w:rsidRDefault="00C8718A" w:rsidP="002B2828">
      <w:pPr>
        <w:spacing w:line="283" w:lineRule="auto"/>
        <w:ind w:firstLine="720"/>
        <w:jc w:val="both"/>
        <w:rPr>
          <w:b/>
          <w:bCs/>
          <w:i/>
          <w:iCs/>
          <w:lang w:val="it-IT"/>
        </w:rPr>
      </w:pPr>
      <w:r w:rsidRPr="002B2828">
        <w:rPr>
          <w:b/>
          <w:bCs/>
          <w:i/>
          <w:iCs/>
          <w:lang w:val="it-IT"/>
        </w:rPr>
        <w:t>1.4. Một số chỉ tiêu kết quả sản xuất kinh doanh của doanh nghiệp</w:t>
      </w:r>
    </w:p>
    <w:p w14:paraId="0BBF5A2F" w14:textId="77777777" w:rsidR="00C8718A" w:rsidRPr="002B2828" w:rsidRDefault="00C8718A" w:rsidP="002B2828">
      <w:pPr>
        <w:spacing w:line="283" w:lineRule="auto"/>
        <w:ind w:firstLine="720"/>
        <w:jc w:val="both"/>
        <w:rPr>
          <w:lang w:val="it-IT"/>
        </w:rPr>
      </w:pPr>
      <w:r w:rsidRPr="002B2828">
        <w:rPr>
          <w:lang w:val="it-IT"/>
        </w:rPr>
        <w:t xml:space="preserve">Phân tích một số chỉ tiêu phản ánh kết quả SXKD của doanh nghiệp (doanh thu, lợi nhuận…) so với kỳ Tổng điều tra kinh tế năm 2021 và so với năm trước: </w:t>
      </w:r>
    </w:p>
    <w:p w14:paraId="46F36D7A" w14:textId="460F1ECE" w:rsidR="00C8718A" w:rsidRPr="002B2828" w:rsidRDefault="007358B8" w:rsidP="002B2828">
      <w:pPr>
        <w:pStyle w:val="ListParagraph"/>
        <w:spacing w:line="283" w:lineRule="auto"/>
        <w:jc w:val="both"/>
        <w:rPr>
          <w:lang w:val="it-IT"/>
        </w:rPr>
      </w:pPr>
      <w:r w:rsidRPr="002B2828">
        <w:rPr>
          <w:lang w:val="it-IT"/>
        </w:rPr>
        <w:t xml:space="preserve">- </w:t>
      </w:r>
      <w:r w:rsidR="00C8718A" w:rsidRPr="002B2828">
        <w:rPr>
          <w:lang w:val="it-IT"/>
        </w:rPr>
        <w:t>So sánh giá trị tuyệt đối và tốc độ tăng/giảm của từng chỉ tiêu</w:t>
      </w:r>
      <w:r w:rsidR="00DD6D78" w:rsidRPr="002B2828">
        <w:rPr>
          <w:lang w:val="it-IT"/>
        </w:rPr>
        <w:t>.</w:t>
      </w:r>
    </w:p>
    <w:p w14:paraId="03BBC833" w14:textId="034930F0"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Phân tích theo quy mô doanh nghiệp, loại hình doanh nghiệp, ngành kinh tế và vùng kinh tế</w:t>
      </w:r>
      <w:r w:rsidR="00DD6D78" w:rsidRPr="002B2828">
        <w:rPr>
          <w:lang w:val="it-IT"/>
        </w:rPr>
        <w:t>.</w:t>
      </w:r>
    </w:p>
    <w:p w14:paraId="55FC0F10" w14:textId="23B16985"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Quy mô doanh thu bình quân, lợi nhuận bình quân….</w:t>
      </w:r>
      <w:r w:rsidR="00DA2B45" w:rsidRPr="002B2828">
        <w:rPr>
          <w:lang w:val="it-IT"/>
        </w:rPr>
        <w:t xml:space="preserve"> </w:t>
      </w:r>
      <w:r w:rsidR="00C8718A" w:rsidRPr="002B2828">
        <w:rPr>
          <w:lang w:val="it-IT"/>
        </w:rPr>
        <w:t>trên một doanh nghiệp và tốc độ tăng/giảm của các chỉ tiêu bình quân</w:t>
      </w:r>
      <w:r w:rsidR="00DD6D78" w:rsidRPr="002B2828">
        <w:rPr>
          <w:lang w:val="it-IT"/>
        </w:rPr>
        <w:t>.</w:t>
      </w:r>
    </w:p>
    <w:p w14:paraId="41DABE0A" w14:textId="5ECB9571"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Đánh giá sự thay đổi về cơ cấu doanh thu, lợi nhuận giữa các nhóm doanh nghiệp, ngành và vùng kinh tế; so sánh với cơ cấu các yếu tố đầu vào: số doanh nghiệp, số lao động, nguồn vốn.</w:t>
      </w:r>
    </w:p>
    <w:p w14:paraId="7FB96EAE" w14:textId="3C1B9968" w:rsidR="00C8718A" w:rsidRPr="002B2828" w:rsidRDefault="007358B8" w:rsidP="002B2828">
      <w:pPr>
        <w:spacing w:line="283" w:lineRule="auto"/>
        <w:ind w:firstLine="720"/>
        <w:jc w:val="both"/>
        <w:rPr>
          <w:lang w:val="it-IT"/>
        </w:rPr>
      </w:pPr>
      <w:r w:rsidRPr="002B2828">
        <w:rPr>
          <w:lang w:val="it-IT"/>
        </w:rPr>
        <w:t xml:space="preserve">- </w:t>
      </w:r>
      <w:r w:rsidR="00C8718A" w:rsidRPr="002B2828">
        <w:rPr>
          <w:lang w:val="it-IT"/>
        </w:rPr>
        <w:t>Làm rõ những ngành, vùng và khu vực doanh nghiệp có đóng góp lớn hoặc có biến động đáng chú ý trong kết quả sản xuất kinh doanh.</w:t>
      </w:r>
    </w:p>
    <w:p w14:paraId="07D7FC61" w14:textId="5892D50A" w:rsidR="00C8718A" w:rsidRPr="002B2828" w:rsidRDefault="00C8718A" w:rsidP="002B2828">
      <w:pPr>
        <w:spacing w:line="283" w:lineRule="auto"/>
        <w:ind w:firstLine="720"/>
        <w:jc w:val="both"/>
        <w:rPr>
          <w:b/>
          <w:bCs/>
          <w:lang w:val="it-IT"/>
        </w:rPr>
      </w:pPr>
      <w:r w:rsidRPr="002B2828">
        <w:rPr>
          <w:b/>
          <w:bCs/>
          <w:lang w:val="it-IT"/>
        </w:rPr>
        <w:t>2. H</w:t>
      </w:r>
      <w:r w:rsidR="009A0F65" w:rsidRPr="002B2828">
        <w:rPr>
          <w:b/>
          <w:bCs/>
          <w:lang w:val="it-IT"/>
        </w:rPr>
        <w:t>ợp tác xã</w:t>
      </w:r>
    </w:p>
    <w:p w14:paraId="03F9CFC3" w14:textId="77777777" w:rsidR="00C8718A" w:rsidRPr="002B2828" w:rsidRDefault="00C8718A" w:rsidP="002B2828">
      <w:pPr>
        <w:spacing w:line="283" w:lineRule="auto"/>
        <w:ind w:firstLine="720"/>
        <w:jc w:val="both"/>
        <w:rPr>
          <w:lang w:val="it-IT"/>
        </w:rPr>
      </w:pPr>
      <w:r w:rsidRPr="002B2828">
        <w:rPr>
          <w:lang w:val="it-IT"/>
        </w:rPr>
        <w:t xml:space="preserve">Phân tích sự biến động về số lượng hợp tác xã (HTX) so với Tổng điều tra năm 2021 và năm trước: Tốc độ tăng so với kỳ trước, tốc độ tăng theo các ngành kinh tế. </w:t>
      </w:r>
    </w:p>
    <w:p w14:paraId="21A419FF" w14:textId="50E78DCA" w:rsidR="00C8718A" w:rsidRPr="002B2828" w:rsidRDefault="00C8718A" w:rsidP="002B2828">
      <w:pPr>
        <w:spacing w:line="300" w:lineRule="auto"/>
        <w:ind w:firstLine="720"/>
        <w:jc w:val="both"/>
        <w:rPr>
          <w:lang w:val="it-IT"/>
        </w:rPr>
      </w:pPr>
      <w:r w:rsidRPr="002B2828">
        <w:rPr>
          <w:lang w:val="it-IT"/>
        </w:rPr>
        <w:lastRenderedPageBreak/>
        <w:t>Phân tích sự biến động về lao động trong các HTX so với Tổng điều tra kinh tế kỳ trước, năm trước: Tốc độ tăng so với kỳ trước, tốc độ tăng lao động theo ngành kinh tế, quy mô lao động bình quân một HTX</w:t>
      </w:r>
      <w:r w:rsidR="00DD6D78" w:rsidRPr="002B2828">
        <w:rPr>
          <w:lang w:val="it-IT"/>
        </w:rPr>
        <w:t>.</w:t>
      </w:r>
    </w:p>
    <w:p w14:paraId="2F862148" w14:textId="77777777" w:rsidR="00C8718A" w:rsidRPr="002B2828" w:rsidRDefault="00C8718A" w:rsidP="002B2828">
      <w:pPr>
        <w:spacing w:line="300" w:lineRule="auto"/>
        <w:ind w:firstLine="720"/>
        <w:jc w:val="both"/>
        <w:rPr>
          <w:lang w:val="it-IT"/>
        </w:rPr>
      </w:pPr>
      <w:r w:rsidRPr="002B2828">
        <w:rPr>
          <w:lang w:val="it-IT"/>
        </w:rPr>
        <w:t>Phân tích cơ cấu số lượng hợp tác xã và lao động làm việc trong các HTX theo vùng kinh tế. Phân tích sự biến động số lượng HTX và lao động làm việc trong các HTX so với Tổng Điều tra kinh tế kỳ trước, năm trước theo vùng kinh tế và theo địa phương...</w:t>
      </w:r>
    </w:p>
    <w:p w14:paraId="47B7923C" w14:textId="77777777" w:rsidR="00C8718A" w:rsidRPr="002B2828" w:rsidRDefault="00C8718A" w:rsidP="002B2828">
      <w:pPr>
        <w:spacing w:line="300" w:lineRule="auto"/>
        <w:ind w:firstLine="720"/>
        <w:jc w:val="both"/>
        <w:rPr>
          <w:lang w:val="it-IT"/>
        </w:rPr>
      </w:pPr>
      <w:r w:rsidRPr="002B2828">
        <w:rPr>
          <w:lang w:val="it-IT"/>
        </w:rPr>
        <w:t>Phân tích biến động một số chỉ tiêu tài chính, kết quả hoạt động sản xuất kinh doanh của HTX: Nguồn vốn, doanh thu thuần, doanh thu bình quân một HTX…</w:t>
      </w:r>
    </w:p>
    <w:p w14:paraId="11A96693" w14:textId="73407BA1" w:rsidR="00B75488" w:rsidRPr="002B2828" w:rsidRDefault="00B75488" w:rsidP="002B2828">
      <w:pPr>
        <w:spacing w:line="300" w:lineRule="auto"/>
        <w:ind w:firstLine="567"/>
        <w:jc w:val="both"/>
        <w:rPr>
          <w:b/>
          <w:bCs/>
          <w:lang w:val="it-IT"/>
        </w:rPr>
      </w:pPr>
      <w:r w:rsidRPr="002B2828">
        <w:rPr>
          <w:b/>
          <w:bCs/>
          <w:lang w:val="it-IT"/>
        </w:rPr>
        <w:t xml:space="preserve">III. </w:t>
      </w:r>
      <w:r w:rsidR="009A0F65" w:rsidRPr="002B2828">
        <w:rPr>
          <w:b/>
          <w:bCs/>
          <w:lang w:val="it-IT"/>
        </w:rPr>
        <w:t>CƠ SỞ SẢN XUẤT KINH DOANH CÁ THỂ PHI NÔNG, LÂM NGHIỆP VÀ THỦY SẢN</w:t>
      </w:r>
    </w:p>
    <w:p w14:paraId="72EEE669" w14:textId="495B50C7" w:rsidR="005404E5" w:rsidRPr="002B2828" w:rsidRDefault="009A0F65" w:rsidP="002B2828">
      <w:pPr>
        <w:spacing w:line="300" w:lineRule="auto"/>
        <w:ind w:firstLine="567"/>
        <w:jc w:val="both"/>
        <w:rPr>
          <w:lang w:val="it-IT"/>
        </w:rPr>
      </w:pPr>
      <w:r w:rsidRPr="002B2828">
        <w:rPr>
          <w:lang w:val="it-IT"/>
        </w:rPr>
        <w:t>Đánh giá thực trạng và xu hướng phát triển của khu vực cơ sở sản xuất kinh doanh (SXKD) cá thể phi nông, lâm nghiệp và thủy sản thông qua quy mô, cơ cấu, lao động, kết quả hoạt động sản xuất kinh doanh và mức độ ứng dụng khoa học, công nghệ. Phân tích sự chuyển dịch của khu vực kinh tế cá thể theo ngành kinh tế, địa phương và vùng kinh tế; làm rõ những đặc điểm nổi bật, những thay đổi so với các kỳ Tổng điều tra và vai trò của khu vực cá thể trong nền kinh tế.</w:t>
      </w:r>
    </w:p>
    <w:p w14:paraId="3F4182AF" w14:textId="00B04CF9" w:rsidR="00964CF5" w:rsidRPr="002B2828" w:rsidRDefault="00964CF5" w:rsidP="002B2828">
      <w:pPr>
        <w:spacing w:line="300" w:lineRule="auto"/>
        <w:ind w:firstLine="567"/>
        <w:jc w:val="both"/>
        <w:rPr>
          <w:b/>
          <w:color w:val="000000" w:themeColor="text1"/>
          <w:lang w:val="it-IT"/>
        </w:rPr>
      </w:pPr>
      <w:r w:rsidRPr="002B2828">
        <w:rPr>
          <w:b/>
          <w:bCs/>
          <w:lang w:val="it-IT"/>
        </w:rPr>
        <w:t xml:space="preserve">1. </w:t>
      </w:r>
      <w:r w:rsidRPr="002B2828">
        <w:rPr>
          <w:b/>
          <w:color w:val="000000" w:themeColor="text1"/>
          <w:lang w:val="it-IT"/>
        </w:rPr>
        <w:t xml:space="preserve">Khái quát một số đặc điểm về cơ sở </w:t>
      </w:r>
      <w:r w:rsidR="00071A58" w:rsidRPr="002B2828">
        <w:rPr>
          <w:b/>
          <w:color w:val="000000" w:themeColor="text1"/>
          <w:lang w:val="it-IT"/>
        </w:rPr>
        <w:t xml:space="preserve">sản xuất kinh doanh </w:t>
      </w:r>
      <w:r w:rsidRPr="002B2828">
        <w:rPr>
          <w:b/>
          <w:color w:val="000000" w:themeColor="text1"/>
          <w:lang w:val="it-IT"/>
        </w:rPr>
        <w:t>cá thể</w:t>
      </w:r>
    </w:p>
    <w:p w14:paraId="15C972C2" w14:textId="723FD239" w:rsidR="00964CF5" w:rsidRPr="002B2828" w:rsidRDefault="00964CF5" w:rsidP="002B2828">
      <w:pPr>
        <w:spacing w:line="300" w:lineRule="auto"/>
        <w:ind w:firstLine="567"/>
        <w:jc w:val="both"/>
        <w:rPr>
          <w:bCs/>
          <w:lang w:val="it-IT"/>
        </w:rPr>
      </w:pPr>
      <w:r w:rsidRPr="002B2828">
        <w:rPr>
          <w:bCs/>
          <w:lang w:val="it-IT"/>
        </w:rPr>
        <w:t xml:space="preserve">Phân tích sự thay đổi về số lượng </w:t>
      </w:r>
      <w:r w:rsidR="00071A58" w:rsidRPr="002B2828">
        <w:rPr>
          <w:bCs/>
          <w:lang w:val="it-IT"/>
        </w:rPr>
        <w:t xml:space="preserve">cơ sở sản xuất kinh doanh (SXKD) cá thể </w:t>
      </w:r>
      <w:r w:rsidRPr="002B2828">
        <w:rPr>
          <w:bCs/>
          <w:lang w:val="it-IT"/>
        </w:rPr>
        <w:t xml:space="preserve">so với các kỳ Tổng </w:t>
      </w:r>
      <w:r w:rsidR="00071A58" w:rsidRPr="002B2828">
        <w:rPr>
          <w:bCs/>
          <w:lang w:val="it-IT"/>
        </w:rPr>
        <w:t>Đ</w:t>
      </w:r>
      <w:r w:rsidRPr="002B2828">
        <w:rPr>
          <w:bCs/>
          <w:lang w:val="it-IT"/>
        </w:rPr>
        <w:t>iều tra</w:t>
      </w:r>
      <w:r w:rsidR="00071A58" w:rsidRPr="002B2828">
        <w:rPr>
          <w:bCs/>
          <w:lang w:val="it-IT"/>
        </w:rPr>
        <w:t xml:space="preserve"> kinh tế</w:t>
      </w:r>
      <w:r w:rsidRPr="002B2828">
        <w:rPr>
          <w:bCs/>
          <w:lang w:val="it-IT"/>
        </w:rPr>
        <w:t xml:space="preserve">: Tốc độ tăng so với kỳ trước, tốc độ tăng bình quân; tốc độ tăng theo các ngành kinh tế. Những nét nổi bật </w:t>
      </w:r>
      <w:r w:rsidR="00071A58" w:rsidRPr="002B2828">
        <w:rPr>
          <w:bCs/>
          <w:lang w:val="it-IT"/>
        </w:rPr>
        <w:t xml:space="preserve">cơ sở SXKD cá thể </w:t>
      </w:r>
      <w:r w:rsidR="005A4956" w:rsidRPr="002B2828">
        <w:rPr>
          <w:bCs/>
          <w:lang w:val="it-IT"/>
        </w:rPr>
        <w:t xml:space="preserve">trong </w:t>
      </w:r>
      <w:r w:rsidR="00071A58" w:rsidRPr="002B2828">
        <w:rPr>
          <w:bCs/>
          <w:lang w:val="it-IT"/>
        </w:rPr>
        <w:t>Tổng Điều tra kinh tế năm 2026</w:t>
      </w:r>
      <w:r w:rsidR="004D5A81" w:rsidRPr="002B2828">
        <w:rPr>
          <w:bCs/>
          <w:lang w:val="it-IT"/>
        </w:rPr>
        <w:t xml:space="preserve">: </w:t>
      </w:r>
      <w:r w:rsidR="00071A58" w:rsidRPr="002B2828">
        <w:rPr>
          <w:bCs/>
          <w:lang w:val="it-IT"/>
        </w:rPr>
        <w:t>M</w:t>
      </w:r>
      <w:r w:rsidR="004D5A81" w:rsidRPr="002B2828">
        <w:rPr>
          <w:bCs/>
          <w:lang w:val="it-IT"/>
        </w:rPr>
        <w:t>ức độ tập trung cơ sở; tình trạng đăng ký kinh doanh; địa điểm hoạt động sản xuất kinh doanh</w:t>
      </w:r>
      <w:r w:rsidR="00F007AE" w:rsidRPr="002B2828">
        <w:rPr>
          <w:bCs/>
          <w:lang w:val="it-IT"/>
        </w:rPr>
        <w:t xml:space="preserve">; </w:t>
      </w:r>
      <w:r w:rsidR="00F007AE" w:rsidRPr="002B2828">
        <w:rPr>
          <w:lang w:val="it-IT"/>
        </w:rPr>
        <w:t>ứng dụng công nghệ thông tin;</w:t>
      </w:r>
      <w:r w:rsidR="00071A58" w:rsidRPr="002B2828">
        <w:rPr>
          <w:bCs/>
          <w:lang w:val="it-IT"/>
        </w:rPr>
        <w:t>…</w:t>
      </w:r>
    </w:p>
    <w:p w14:paraId="3D016294" w14:textId="089E3EAE" w:rsidR="00964CF5" w:rsidRPr="002B2828" w:rsidRDefault="004D5A81" w:rsidP="002B2828">
      <w:pPr>
        <w:spacing w:line="300" w:lineRule="auto"/>
        <w:ind w:firstLine="567"/>
        <w:jc w:val="both"/>
        <w:rPr>
          <w:b/>
          <w:bCs/>
          <w:lang w:val="it-IT"/>
        </w:rPr>
      </w:pPr>
      <w:r w:rsidRPr="002B2828">
        <w:rPr>
          <w:b/>
          <w:bCs/>
          <w:lang w:val="it-IT"/>
        </w:rPr>
        <w:t xml:space="preserve">2. Lao động của các cơ sở </w:t>
      </w:r>
      <w:r w:rsidR="005A4956" w:rsidRPr="002B2828">
        <w:rPr>
          <w:b/>
          <w:bCs/>
          <w:lang w:val="it-IT"/>
        </w:rPr>
        <w:t>sản xuất kinh doanh</w:t>
      </w:r>
      <w:r w:rsidRPr="002B2828">
        <w:rPr>
          <w:b/>
          <w:bCs/>
          <w:lang w:val="it-IT"/>
        </w:rPr>
        <w:t xml:space="preserve"> cá thể</w:t>
      </w:r>
    </w:p>
    <w:p w14:paraId="78E862C6" w14:textId="6F6A579D" w:rsidR="004D5A81" w:rsidRPr="002B2828" w:rsidRDefault="004D5A81" w:rsidP="002B2828">
      <w:pPr>
        <w:spacing w:line="300" w:lineRule="auto"/>
        <w:ind w:firstLine="567"/>
        <w:jc w:val="both"/>
        <w:rPr>
          <w:bCs/>
          <w:lang w:val="it-IT"/>
        </w:rPr>
      </w:pPr>
      <w:r w:rsidRPr="002B2828">
        <w:rPr>
          <w:bCs/>
          <w:lang w:val="it-IT"/>
        </w:rPr>
        <w:t xml:space="preserve">Phân tích sự thay đổi về lao động trong các cơ sở SXKD cá thể so với các kỳ Tổng điều tra: Tốc độ tăng so với kỳ trước, tốc độ tăng bình quân; tốc độ tăng theo các ngành kinh tế. Những nét nổi bật </w:t>
      </w:r>
      <w:r w:rsidR="005A4956" w:rsidRPr="002B2828">
        <w:rPr>
          <w:bCs/>
          <w:lang w:val="it-IT"/>
        </w:rPr>
        <w:t>lao động của các cơ sở SXKD cá thể trong Tổng Điều tra kinh tế năm 2026</w:t>
      </w:r>
      <w:r w:rsidRPr="002B2828">
        <w:rPr>
          <w:bCs/>
          <w:lang w:val="it-IT"/>
        </w:rPr>
        <w:t xml:space="preserve">: </w:t>
      </w:r>
      <w:r w:rsidR="00F42E98" w:rsidRPr="002B2828">
        <w:rPr>
          <w:bCs/>
          <w:lang w:val="it-IT"/>
        </w:rPr>
        <w:t>M</w:t>
      </w:r>
      <w:r w:rsidRPr="002B2828">
        <w:rPr>
          <w:bCs/>
          <w:lang w:val="it-IT"/>
        </w:rPr>
        <w:t>ức độ tập trung lao động; quy mô lao động bình quân; lao động nữ, trình độ người đứng đầu</w:t>
      </w:r>
      <w:r w:rsidR="005A4956" w:rsidRPr="002B2828">
        <w:rPr>
          <w:bCs/>
          <w:lang w:val="it-IT"/>
        </w:rPr>
        <w:t>…</w:t>
      </w:r>
    </w:p>
    <w:p w14:paraId="2037494D" w14:textId="7179B42D" w:rsidR="005A4956" w:rsidRPr="002B2828" w:rsidRDefault="005A4956" w:rsidP="002B2828">
      <w:pPr>
        <w:spacing w:line="300" w:lineRule="auto"/>
        <w:ind w:firstLine="567"/>
        <w:jc w:val="both"/>
        <w:rPr>
          <w:b/>
          <w:lang w:val="it-IT"/>
        </w:rPr>
      </w:pPr>
      <w:r w:rsidRPr="002B2828">
        <w:rPr>
          <w:b/>
          <w:lang w:val="it-IT"/>
        </w:rPr>
        <w:t>3. Phân bố theo vùng của các cơ sở sản xuất kinh doanh cá thể</w:t>
      </w:r>
    </w:p>
    <w:p w14:paraId="14E7BF21" w14:textId="74145615" w:rsidR="005A4956" w:rsidRPr="002B2828" w:rsidRDefault="00F42E98" w:rsidP="002B2828">
      <w:pPr>
        <w:spacing w:line="300" w:lineRule="auto"/>
        <w:ind w:firstLine="567"/>
        <w:jc w:val="both"/>
        <w:rPr>
          <w:bCs/>
          <w:spacing w:val="4"/>
          <w:lang w:val="it-IT"/>
        </w:rPr>
      </w:pPr>
      <w:r w:rsidRPr="002B2828">
        <w:rPr>
          <w:bCs/>
          <w:spacing w:val="4"/>
          <w:lang w:val="it-IT"/>
        </w:rPr>
        <w:t>Phân tích cơ sở SXKD cá thể và lao động làm việc trong các cơ sở XSKD cá thể theo vùng kinh tế. Phân tích sự biến động cơ sở SXKD cá thể và lao động làm việc trong các cơ sở SXKD cá thể giữa các kỳ Tổng Điều tra kinh tế theo vùng kinh tế…</w:t>
      </w:r>
    </w:p>
    <w:p w14:paraId="26EE5659" w14:textId="325F7A1D" w:rsidR="004D5A81" w:rsidRPr="002B2828" w:rsidRDefault="005A4956" w:rsidP="002B2828">
      <w:pPr>
        <w:ind w:firstLine="567"/>
        <w:jc w:val="both"/>
        <w:rPr>
          <w:b/>
          <w:bCs/>
          <w:lang w:val="it-IT"/>
        </w:rPr>
      </w:pPr>
      <w:r w:rsidRPr="002B2828">
        <w:rPr>
          <w:b/>
          <w:bCs/>
          <w:lang w:val="it-IT"/>
        </w:rPr>
        <w:lastRenderedPageBreak/>
        <w:t>4</w:t>
      </w:r>
      <w:r w:rsidR="00364646" w:rsidRPr="002B2828">
        <w:rPr>
          <w:b/>
          <w:bCs/>
          <w:lang w:val="it-IT"/>
        </w:rPr>
        <w:t>. K</w:t>
      </w:r>
      <w:r w:rsidR="004D5A81" w:rsidRPr="002B2828">
        <w:rPr>
          <w:b/>
          <w:bCs/>
          <w:lang w:val="it-IT"/>
        </w:rPr>
        <w:t>ết quả</w:t>
      </w:r>
      <w:r w:rsidR="00364646" w:rsidRPr="002B2828">
        <w:rPr>
          <w:b/>
          <w:bCs/>
          <w:lang w:val="it-IT"/>
        </w:rPr>
        <w:t xml:space="preserve"> hoạt động</w:t>
      </w:r>
      <w:r w:rsidR="004D5A81" w:rsidRPr="002B2828">
        <w:rPr>
          <w:b/>
          <w:bCs/>
          <w:lang w:val="it-IT"/>
        </w:rPr>
        <w:t xml:space="preserve"> </w:t>
      </w:r>
      <w:r w:rsidR="0098345E" w:rsidRPr="002B2828">
        <w:rPr>
          <w:b/>
          <w:bCs/>
          <w:lang w:val="it-IT"/>
        </w:rPr>
        <w:t xml:space="preserve">sản xuất kinh doanh </w:t>
      </w:r>
      <w:r w:rsidR="00C24A54" w:rsidRPr="002B2828">
        <w:rPr>
          <w:b/>
          <w:bCs/>
          <w:lang w:val="it-IT"/>
        </w:rPr>
        <w:t xml:space="preserve">của cơ sở SXKD </w:t>
      </w:r>
      <w:r w:rsidR="0098345E" w:rsidRPr="002B2828">
        <w:rPr>
          <w:b/>
          <w:bCs/>
          <w:lang w:val="it-IT"/>
        </w:rPr>
        <w:t xml:space="preserve">cá thể </w:t>
      </w:r>
    </w:p>
    <w:p w14:paraId="457C169B" w14:textId="79677F71" w:rsidR="004D5A81" w:rsidRPr="002B2828" w:rsidRDefault="004D5A81" w:rsidP="002B2828">
      <w:pPr>
        <w:ind w:firstLine="567"/>
        <w:jc w:val="both"/>
        <w:rPr>
          <w:bCs/>
          <w:lang w:val="it-IT"/>
        </w:rPr>
      </w:pPr>
      <w:r w:rsidRPr="002B2828">
        <w:rPr>
          <w:bCs/>
          <w:lang w:val="it-IT"/>
        </w:rPr>
        <w:t>Phân tích một số chỉ tiêu phản ánh kết quả SXKD của cơ sở</w:t>
      </w:r>
      <w:r w:rsidR="00C24A54" w:rsidRPr="002B2828">
        <w:rPr>
          <w:bCs/>
          <w:lang w:val="it-IT"/>
        </w:rPr>
        <w:t xml:space="preserve"> SXKD</w:t>
      </w:r>
      <w:r w:rsidR="0098345E" w:rsidRPr="002B2828">
        <w:rPr>
          <w:bCs/>
          <w:lang w:val="it-IT"/>
        </w:rPr>
        <w:t xml:space="preserve"> cá thể</w:t>
      </w:r>
      <w:r w:rsidRPr="002B2828">
        <w:rPr>
          <w:bCs/>
          <w:lang w:val="it-IT"/>
        </w:rPr>
        <w:t xml:space="preserve">: </w:t>
      </w:r>
      <w:r w:rsidR="0098345E" w:rsidRPr="002B2828">
        <w:rPr>
          <w:bCs/>
          <w:lang w:val="it-IT"/>
        </w:rPr>
        <w:t>D</w:t>
      </w:r>
      <w:r w:rsidRPr="002B2828">
        <w:rPr>
          <w:bCs/>
          <w:lang w:val="it-IT"/>
        </w:rPr>
        <w:t>oanh thu, tài sản; năng suất lao động</w:t>
      </w:r>
      <w:r w:rsidR="00770D44" w:rsidRPr="002B2828">
        <w:rPr>
          <w:bCs/>
          <w:lang w:val="it-IT"/>
        </w:rPr>
        <w:t xml:space="preserve">; </w:t>
      </w:r>
      <w:r w:rsidR="00770D44" w:rsidRPr="002B2828">
        <w:rPr>
          <w:lang w:val="it-IT"/>
        </w:rPr>
        <w:t xml:space="preserve">chi phí; hiệu quả hoạt động; </w:t>
      </w:r>
      <w:r w:rsidR="00F007AE" w:rsidRPr="002B2828">
        <w:rPr>
          <w:lang w:val="it-IT"/>
        </w:rPr>
        <w:t>s</w:t>
      </w:r>
      <w:r w:rsidRPr="002B2828">
        <w:rPr>
          <w:bCs/>
          <w:lang w:val="it-IT"/>
        </w:rPr>
        <w:t xml:space="preserve">o sánh giữa các ngành kinh tế; các vùng kinh tế. Phân tích nét đặc trưng, thay đổi so với các kỳ Tổng </w:t>
      </w:r>
      <w:r w:rsidR="00390C97" w:rsidRPr="002B2828">
        <w:rPr>
          <w:bCs/>
          <w:lang w:val="it-IT"/>
        </w:rPr>
        <w:t>Đ</w:t>
      </w:r>
      <w:r w:rsidRPr="002B2828">
        <w:rPr>
          <w:bCs/>
          <w:lang w:val="it-IT"/>
        </w:rPr>
        <w:t>iều tra</w:t>
      </w:r>
      <w:r w:rsidR="00390C97" w:rsidRPr="002B2828">
        <w:rPr>
          <w:bCs/>
          <w:lang w:val="it-IT"/>
        </w:rPr>
        <w:t xml:space="preserve"> kinh tế</w:t>
      </w:r>
      <w:r w:rsidRPr="002B2828">
        <w:rPr>
          <w:bCs/>
          <w:lang w:val="it-IT"/>
        </w:rPr>
        <w:t>.</w:t>
      </w:r>
    </w:p>
    <w:p w14:paraId="11D9966E" w14:textId="70D6CE29" w:rsidR="00E12574" w:rsidRPr="002B2828" w:rsidRDefault="00E12574" w:rsidP="002B2828">
      <w:pPr>
        <w:ind w:firstLine="567"/>
        <w:jc w:val="both"/>
        <w:rPr>
          <w:b/>
          <w:bCs/>
          <w:lang w:val="it-IT"/>
        </w:rPr>
      </w:pPr>
      <w:r w:rsidRPr="002B2828">
        <w:rPr>
          <w:b/>
          <w:bCs/>
          <w:lang w:val="it-IT"/>
        </w:rPr>
        <w:t xml:space="preserve">IV. </w:t>
      </w:r>
      <w:r w:rsidR="009A0F65" w:rsidRPr="002B2828">
        <w:rPr>
          <w:b/>
          <w:bCs/>
          <w:lang w:val="it-IT"/>
        </w:rPr>
        <w:t>TỔ HỢP TÁC</w:t>
      </w:r>
    </w:p>
    <w:p w14:paraId="636CBFF1" w14:textId="6B24BF9D" w:rsidR="00E12574" w:rsidRPr="002B2828" w:rsidRDefault="00E12574" w:rsidP="002B2828">
      <w:pPr>
        <w:ind w:firstLine="567"/>
        <w:jc w:val="both"/>
        <w:rPr>
          <w:b/>
          <w:lang w:val="it-IT"/>
        </w:rPr>
      </w:pPr>
      <w:r w:rsidRPr="002B2828">
        <w:rPr>
          <w:b/>
          <w:lang w:val="it-IT"/>
        </w:rPr>
        <w:t xml:space="preserve">1. </w:t>
      </w:r>
      <w:r w:rsidR="00136601" w:rsidRPr="002B2828">
        <w:rPr>
          <w:b/>
          <w:lang w:val="it-IT"/>
        </w:rPr>
        <w:t xml:space="preserve">Khái quát đặc điểm </w:t>
      </w:r>
      <w:r w:rsidRPr="002B2828">
        <w:rPr>
          <w:b/>
          <w:lang w:val="it-IT"/>
        </w:rPr>
        <w:t>về tổ hợp tác</w:t>
      </w:r>
    </w:p>
    <w:p w14:paraId="5E0C736A" w14:textId="42592C55" w:rsidR="00E12574" w:rsidRPr="002B2828" w:rsidRDefault="00E12574" w:rsidP="002B2828">
      <w:pPr>
        <w:ind w:firstLine="567"/>
        <w:jc w:val="both"/>
        <w:rPr>
          <w:lang w:val="it-IT"/>
        </w:rPr>
      </w:pPr>
      <w:r w:rsidRPr="002B2828">
        <w:rPr>
          <w:lang w:val="it-IT"/>
        </w:rPr>
        <w:t xml:space="preserve">1.1. Quy mô </w:t>
      </w:r>
      <w:r w:rsidR="00136601" w:rsidRPr="002B2828">
        <w:rPr>
          <w:lang w:val="it-IT"/>
        </w:rPr>
        <w:t>t</w:t>
      </w:r>
      <w:r w:rsidRPr="002B2828">
        <w:rPr>
          <w:lang w:val="it-IT"/>
        </w:rPr>
        <w:t>ổ hợp tác: Tổng số tổ hợp tác, quy mô theo vùng, quy mô theo ngành (cơ cấu).</w:t>
      </w:r>
    </w:p>
    <w:p w14:paraId="1EB494CF" w14:textId="52F90970" w:rsidR="00E12574" w:rsidRPr="002B2828" w:rsidRDefault="00E12574" w:rsidP="002B2828">
      <w:pPr>
        <w:ind w:firstLine="567"/>
        <w:jc w:val="both"/>
        <w:rPr>
          <w:lang w:val="it-IT"/>
        </w:rPr>
      </w:pPr>
      <w:r w:rsidRPr="002B2828">
        <w:rPr>
          <w:lang w:val="it-IT"/>
        </w:rPr>
        <w:t>1.2. Đặc điểm tổ hợp tác: Phân tích theo thời gian thành lập, đặc điểm tổ trưởng (nhóm tuổi, giới tính, trình độ chuyên môn).</w:t>
      </w:r>
    </w:p>
    <w:p w14:paraId="10BD80E0" w14:textId="35E4DD62" w:rsidR="00E12574" w:rsidRPr="002B2828" w:rsidRDefault="00E12574" w:rsidP="002B2828">
      <w:pPr>
        <w:ind w:firstLine="567"/>
        <w:jc w:val="both"/>
        <w:rPr>
          <w:lang w:val="it-IT"/>
        </w:rPr>
      </w:pPr>
      <w:r w:rsidRPr="002B2828">
        <w:rPr>
          <w:lang w:val="it-IT"/>
        </w:rPr>
        <w:t>1.3. Quy mô lao động</w:t>
      </w:r>
      <w:r w:rsidR="00136601" w:rsidRPr="002B2828">
        <w:rPr>
          <w:lang w:val="it-IT"/>
        </w:rPr>
        <w:t xml:space="preserve"> tổ hợp tác</w:t>
      </w:r>
      <w:r w:rsidRPr="002B2828">
        <w:rPr>
          <w:lang w:val="it-IT"/>
        </w:rPr>
        <w:t>: Tổng lao động bình quân trong năm; lao động bình quân/tổ hợp tác; lao động được trả công; thu nhập của lao động.</w:t>
      </w:r>
    </w:p>
    <w:p w14:paraId="5105C347" w14:textId="22015AEC" w:rsidR="00E12574" w:rsidRPr="002B2828" w:rsidRDefault="00E12574" w:rsidP="002B2828">
      <w:pPr>
        <w:ind w:firstLine="567"/>
        <w:jc w:val="both"/>
        <w:rPr>
          <w:b/>
          <w:lang w:val="it-IT"/>
        </w:rPr>
      </w:pPr>
      <w:r w:rsidRPr="002B2828">
        <w:rPr>
          <w:b/>
          <w:lang w:val="it-IT"/>
        </w:rPr>
        <w:t>2. Kết quả hoạt động sản xuất kinh doanh</w:t>
      </w:r>
      <w:r w:rsidR="00136601" w:rsidRPr="002B2828">
        <w:rPr>
          <w:b/>
          <w:lang w:val="it-IT"/>
        </w:rPr>
        <w:t xml:space="preserve"> tổ hợp tác</w:t>
      </w:r>
    </w:p>
    <w:p w14:paraId="65215395" w14:textId="5D6B9FFC" w:rsidR="00E12574" w:rsidRPr="002B2828" w:rsidRDefault="00E12574" w:rsidP="002B2828">
      <w:pPr>
        <w:ind w:firstLine="567"/>
        <w:jc w:val="both"/>
        <w:rPr>
          <w:lang w:val="it-IT"/>
        </w:rPr>
      </w:pPr>
      <w:r w:rsidRPr="002B2828">
        <w:rPr>
          <w:lang w:val="it-IT"/>
        </w:rPr>
        <w:t>2.1. Doanh thu: Doanh thu, doanh thu bình quân/tổ hợp tác, doanh thu</w:t>
      </w:r>
      <w:r w:rsidR="00136601" w:rsidRPr="002B2828">
        <w:rPr>
          <w:lang w:val="it-IT"/>
        </w:rPr>
        <w:t xml:space="preserve"> tổ hợp tác</w:t>
      </w:r>
      <w:r w:rsidRPr="002B2828">
        <w:rPr>
          <w:lang w:val="it-IT"/>
        </w:rPr>
        <w:t xml:space="preserve"> theo ngành.</w:t>
      </w:r>
    </w:p>
    <w:p w14:paraId="1F7FCF9A" w14:textId="63CDAFFC" w:rsidR="00E12574" w:rsidRPr="002B2828" w:rsidRDefault="00E12574" w:rsidP="002B2828">
      <w:pPr>
        <w:ind w:firstLine="567"/>
        <w:jc w:val="both"/>
        <w:rPr>
          <w:lang w:val="it-IT"/>
        </w:rPr>
      </w:pPr>
      <w:r w:rsidRPr="002B2828">
        <w:rPr>
          <w:lang w:val="it-IT"/>
        </w:rPr>
        <w:t>2.</w:t>
      </w:r>
      <w:r w:rsidR="00855CD1" w:rsidRPr="002B2828">
        <w:rPr>
          <w:lang w:val="it-IT"/>
        </w:rPr>
        <w:t>2</w:t>
      </w:r>
      <w:r w:rsidR="00136601" w:rsidRPr="002B2828">
        <w:rPr>
          <w:lang w:val="it-IT"/>
        </w:rPr>
        <w:t>.</w:t>
      </w:r>
      <w:r w:rsidRPr="002B2828">
        <w:rPr>
          <w:lang w:val="it-IT"/>
        </w:rPr>
        <w:t xml:space="preserve"> Lợi ích tổ hợp tác mang lại: Phân tích theo tỷ lệ các lợi ích tổ hợp tác mang lại cho thành viên. </w:t>
      </w:r>
    </w:p>
    <w:p w14:paraId="088EB39B" w14:textId="2B11844F" w:rsidR="00C45A6C" w:rsidRPr="002B2828" w:rsidRDefault="00C45A6C" w:rsidP="002B2828">
      <w:pPr>
        <w:ind w:firstLine="567"/>
        <w:jc w:val="both"/>
        <w:rPr>
          <w:bCs/>
          <w:lang w:val="it-IT"/>
        </w:rPr>
      </w:pPr>
      <w:r w:rsidRPr="002B2828">
        <w:rPr>
          <w:b/>
          <w:bCs/>
          <w:lang w:val="it-IT"/>
        </w:rPr>
        <w:t xml:space="preserve">V. </w:t>
      </w:r>
      <w:r w:rsidR="009A0F65" w:rsidRPr="002B2828">
        <w:rPr>
          <w:b/>
          <w:bCs/>
          <w:lang w:val="it-IT"/>
        </w:rPr>
        <w:t>CƠ SỞ HÀNH CHÍNH, SỰ NGHIỆP VÀ HIỆP HỘI, TỔ CHỨC PHI CHÍNH PHỦ TẠI VIỆT NAM</w:t>
      </w:r>
    </w:p>
    <w:p w14:paraId="38CFBC26" w14:textId="15CFA1F1" w:rsidR="004D5A81" w:rsidRPr="00941DD5" w:rsidRDefault="00941DD5" w:rsidP="002B2828">
      <w:pPr>
        <w:ind w:firstLine="567"/>
        <w:jc w:val="both"/>
        <w:rPr>
          <w:bCs/>
          <w:spacing w:val="-4"/>
          <w:lang w:val="it-IT"/>
        </w:rPr>
      </w:pPr>
      <w:r w:rsidRPr="008E2798">
        <w:rPr>
          <w:spacing w:val="-4"/>
          <w:lang w:val="it-IT"/>
        </w:rPr>
        <w:t>Phân tích thực trạng và sự thay đổi của các cơ sở hành chính, đơn vị sự nghiệp, hiệp hội và tổ chức phi Chính phủ thông qua số lượng đơn vị, lao động, cơ cấu, phân bố theo địa phương và lĩnh vực hoạt động; đánh giá tác động của quá trình sắp xếp tổ chức bộ máy, đổi mới hệ thống đơn vị sự nghiệp công lập và sắp xếp đơn vị hành chính đến sự biến động của các loại đơn vị điều tra so với các kỳ Tổng điều tra kinh tế.</w:t>
      </w:r>
    </w:p>
    <w:p w14:paraId="318A5274" w14:textId="7172DE84" w:rsidR="00C45A6C" w:rsidRPr="002B2828" w:rsidRDefault="00C45A6C" w:rsidP="002B2828">
      <w:pPr>
        <w:ind w:firstLine="567"/>
        <w:jc w:val="both"/>
        <w:rPr>
          <w:bCs/>
          <w:iCs/>
          <w:lang w:val="it-IT"/>
        </w:rPr>
      </w:pPr>
      <w:r w:rsidRPr="002B2828">
        <w:rPr>
          <w:bCs/>
          <w:iCs/>
          <w:lang w:val="it-IT"/>
        </w:rPr>
        <w:t xml:space="preserve">1. </w:t>
      </w:r>
      <w:r w:rsidR="00941DD5">
        <w:rPr>
          <w:bCs/>
          <w:iCs/>
          <w:lang w:val="it-IT"/>
        </w:rPr>
        <w:t>Cơ sở hành chính</w:t>
      </w:r>
    </w:p>
    <w:p w14:paraId="51D2C23A" w14:textId="7AEBD40C" w:rsidR="00C45A6C" w:rsidRPr="002B2828" w:rsidRDefault="00C45A6C" w:rsidP="002B2828">
      <w:pPr>
        <w:ind w:firstLine="567"/>
        <w:jc w:val="both"/>
        <w:rPr>
          <w:bCs/>
          <w:iCs/>
          <w:lang w:val="it-IT"/>
        </w:rPr>
      </w:pPr>
      <w:r w:rsidRPr="002B2828">
        <w:rPr>
          <w:bCs/>
          <w:iCs/>
          <w:lang w:val="it-IT"/>
        </w:rPr>
        <w:t xml:space="preserve">2. </w:t>
      </w:r>
      <w:r w:rsidR="00941DD5">
        <w:rPr>
          <w:bCs/>
          <w:iCs/>
          <w:lang w:val="it-IT"/>
        </w:rPr>
        <w:t>Đ</w:t>
      </w:r>
      <w:r w:rsidRPr="002B2828">
        <w:rPr>
          <w:bCs/>
          <w:iCs/>
          <w:lang w:val="it-IT"/>
        </w:rPr>
        <w:t>ơn vị sự nghiệp</w:t>
      </w:r>
    </w:p>
    <w:p w14:paraId="1D5CA8C7" w14:textId="4432DAAD" w:rsidR="00C45A6C" w:rsidRPr="002B2828" w:rsidRDefault="00C45A6C" w:rsidP="002B2828">
      <w:pPr>
        <w:ind w:firstLine="567"/>
        <w:jc w:val="both"/>
        <w:rPr>
          <w:bCs/>
          <w:iCs/>
          <w:lang w:val="it-IT"/>
        </w:rPr>
      </w:pPr>
      <w:r w:rsidRPr="002B2828">
        <w:rPr>
          <w:bCs/>
          <w:iCs/>
          <w:lang w:val="it-IT"/>
        </w:rPr>
        <w:t>3. Đơn vị sự nghiệp giáo dục và đào tạo</w:t>
      </w:r>
    </w:p>
    <w:p w14:paraId="4F535C7D" w14:textId="6DFC04AC" w:rsidR="00C45A6C" w:rsidRPr="002B2828" w:rsidRDefault="00C45A6C" w:rsidP="002B2828">
      <w:pPr>
        <w:ind w:firstLine="567"/>
        <w:jc w:val="both"/>
        <w:rPr>
          <w:bCs/>
          <w:iCs/>
          <w:lang w:val="it-IT"/>
        </w:rPr>
      </w:pPr>
      <w:r w:rsidRPr="002B2828">
        <w:rPr>
          <w:bCs/>
          <w:iCs/>
          <w:lang w:val="it-IT"/>
        </w:rPr>
        <w:t>4. Đơn vị sự nghiệp y tế</w:t>
      </w:r>
    </w:p>
    <w:p w14:paraId="7F085A66" w14:textId="5BF328AE" w:rsidR="00C45A6C" w:rsidRPr="002B2828" w:rsidRDefault="00C45A6C" w:rsidP="002B2828">
      <w:pPr>
        <w:ind w:firstLine="567"/>
        <w:jc w:val="both"/>
        <w:rPr>
          <w:iCs/>
          <w:lang w:val="it-IT"/>
        </w:rPr>
      </w:pPr>
      <w:r w:rsidRPr="002B2828">
        <w:rPr>
          <w:iCs/>
          <w:lang w:val="it-IT"/>
        </w:rPr>
        <w:t xml:space="preserve">5. </w:t>
      </w:r>
      <w:r w:rsidR="00941DD5">
        <w:rPr>
          <w:iCs/>
          <w:lang w:val="it-IT"/>
        </w:rPr>
        <w:t>H</w:t>
      </w:r>
      <w:r w:rsidRPr="002B2828">
        <w:rPr>
          <w:iCs/>
          <w:lang w:val="it-IT"/>
        </w:rPr>
        <w:t>iệp hội</w:t>
      </w:r>
      <w:r w:rsidR="00941DD5">
        <w:rPr>
          <w:iCs/>
          <w:lang w:val="it-IT"/>
        </w:rPr>
        <w:t xml:space="preserve"> và</w:t>
      </w:r>
      <w:r w:rsidRPr="002B2828">
        <w:rPr>
          <w:iCs/>
          <w:lang w:val="it-IT"/>
        </w:rPr>
        <w:t xml:space="preserve"> tổ chức phi Chính phủ</w:t>
      </w:r>
    </w:p>
    <w:p w14:paraId="6F3CD53A" w14:textId="598FA90A" w:rsidR="00B75488" w:rsidRPr="002B2828" w:rsidRDefault="00B75488" w:rsidP="002B2828">
      <w:pPr>
        <w:ind w:firstLine="567"/>
        <w:jc w:val="both"/>
        <w:rPr>
          <w:b/>
          <w:bCs/>
          <w:lang w:val="it-IT"/>
        </w:rPr>
      </w:pPr>
      <w:r w:rsidRPr="002B2828">
        <w:rPr>
          <w:b/>
          <w:bCs/>
          <w:lang w:val="it-IT"/>
        </w:rPr>
        <w:t>V</w:t>
      </w:r>
      <w:r w:rsidR="00E12574" w:rsidRPr="002B2828">
        <w:rPr>
          <w:b/>
          <w:bCs/>
          <w:lang w:val="it-IT"/>
        </w:rPr>
        <w:t>I</w:t>
      </w:r>
      <w:r w:rsidRPr="002B2828">
        <w:rPr>
          <w:b/>
          <w:bCs/>
          <w:lang w:val="it-IT"/>
        </w:rPr>
        <w:t xml:space="preserve">. </w:t>
      </w:r>
      <w:r w:rsidR="009A0F65" w:rsidRPr="002B2828">
        <w:rPr>
          <w:b/>
          <w:bCs/>
          <w:lang w:val="it-IT"/>
        </w:rPr>
        <w:t>CƠ SỞ TÔN GIÁO, TÍN NGƯỠNG</w:t>
      </w:r>
    </w:p>
    <w:p w14:paraId="54B8DF62" w14:textId="7A5F7D53" w:rsidR="00B75488" w:rsidRPr="002B2828" w:rsidRDefault="00B75488" w:rsidP="002B2828">
      <w:pPr>
        <w:ind w:firstLine="567"/>
        <w:jc w:val="both"/>
        <w:rPr>
          <w:lang w:val="it-IT"/>
        </w:rPr>
      </w:pPr>
      <w:r w:rsidRPr="002B2828">
        <w:rPr>
          <w:lang w:val="it-IT"/>
        </w:rPr>
        <w:t xml:space="preserve">Phân tích tình hình các cơ sở tôn giáo, tín ngưỡng về số lượng cơ sở, lao động; đánh giá sự phân bố theo địa phương, loại hình cơ sở và một số đặc điểm hoạt động chủ yếu; đồng thời so sánh với kết quả Tổng điều tra </w:t>
      </w:r>
      <w:r w:rsidR="00941DD5">
        <w:rPr>
          <w:lang w:val="it-IT"/>
        </w:rPr>
        <w:t xml:space="preserve">kinh tế </w:t>
      </w:r>
      <w:r w:rsidRPr="002B2828">
        <w:rPr>
          <w:lang w:val="it-IT"/>
        </w:rPr>
        <w:t>năm 2021.</w:t>
      </w:r>
    </w:p>
    <w:p w14:paraId="4D19BF9B" w14:textId="6D39D4E2" w:rsidR="00855CD1" w:rsidRPr="002B2828" w:rsidRDefault="00855CD1" w:rsidP="002B2828">
      <w:pPr>
        <w:ind w:firstLine="567"/>
        <w:jc w:val="both"/>
        <w:rPr>
          <w:b/>
          <w:bCs/>
          <w:lang w:val="it-IT"/>
        </w:rPr>
      </w:pPr>
      <w:r w:rsidRPr="002B2828">
        <w:rPr>
          <w:b/>
          <w:bCs/>
          <w:lang w:val="it-IT"/>
        </w:rPr>
        <w:lastRenderedPageBreak/>
        <w:t xml:space="preserve">VII. </w:t>
      </w:r>
      <w:r w:rsidR="00941DD5" w:rsidRPr="002B2828">
        <w:rPr>
          <w:b/>
          <w:bCs/>
          <w:lang w:val="it-IT"/>
        </w:rPr>
        <w:t>LOGISTICS</w:t>
      </w:r>
      <w:r w:rsidR="00DB254F">
        <w:rPr>
          <w:b/>
          <w:bCs/>
          <w:lang w:val="it-IT"/>
        </w:rPr>
        <w:t>,</w:t>
      </w:r>
      <w:r w:rsidR="00DB254F" w:rsidRPr="00DB254F">
        <w:rPr>
          <w:b/>
          <w:bCs/>
          <w:lang w:val="it-IT"/>
        </w:rPr>
        <w:t xml:space="preserve"> </w:t>
      </w:r>
      <w:r w:rsidR="00DB254F" w:rsidRPr="002B2828">
        <w:rPr>
          <w:b/>
          <w:bCs/>
          <w:lang w:val="it-IT"/>
        </w:rPr>
        <w:t>THƯƠNG MẠI ĐIỆN TỬ</w:t>
      </w:r>
    </w:p>
    <w:p w14:paraId="1167D586" w14:textId="592D78D8" w:rsidR="00D21CA8" w:rsidRPr="00941DD5" w:rsidRDefault="002B2828" w:rsidP="002B2828">
      <w:pPr>
        <w:ind w:firstLine="567"/>
        <w:jc w:val="both"/>
        <w:rPr>
          <w:bCs/>
          <w:spacing w:val="-4"/>
          <w:lang w:val="it-IT"/>
        </w:rPr>
      </w:pPr>
      <w:r w:rsidRPr="008E2798">
        <w:rPr>
          <w:spacing w:val="-4"/>
          <w:lang w:val="it-IT"/>
        </w:rPr>
        <w:t>Phân tích thực trạng ứng dụng thương mại điện tử và tổ chức hoạt động logistics trong doanh nghiệp và cơ sở sản xuất kinh doanh cá thể; đánh giá quy mô, mức độ tham gia, đặc điểm phân bố theo ngành kinh tế và địa phương; làm rõ xu hướng ứng dụng các phương thức kinh doanh và dịch vụ mới trong hoạt động sản xuất kinh doanh.</w:t>
      </w:r>
    </w:p>
    <w:p w14:paraId="60932521" w14:textId="0EB12B16" w:rsidR="00855CD1" w:rsidRPr="002B2828" w:rsidRDefault="00DB254F" w:rsidP="002B2828">
      <w:pPr>
        <w:ind w:firstLine="567"/>
        <w:jc w:val="both"/>
        <w:rPr>
          <w:b/>
          <w:bCs/>
          <w:lang w:val="it-IT"/>
        </w:rPr>
      </w:pPr>
      <w:r>
        <w:rPr>
          <w:b/>
          <w:bCs/>
          <w:lang w:val="it-IT"/>
        </w:rPr>
        <w:t>1</w:t>
      </w:r>
      <w:r w:rsidR="00855CD1" w:rsidRPr="002B2828">
        <w:rPr>
          <w:b/>
          <w:bCs/>
          <w:lang w:val="it-IT"/>
        </w:rPr>
        <w:t>. Logisti</w:t>
      </w:r>
      <w:r w:rsidR="00D21CA8" w:rsidRPr="002B2828">
        <w:rPr>
          <w:b/>
          <w:bCs/>
          <w:lang w:val="it-IT"/>
        </w:rPr>
        <w:t>c</w:t>
      </w:r>
      <w:r w:rsidR="00855CD1" w:rsidRPr="002B2828">
        <w:rPr>
          <w:b/>
          <w:bCs/>
          <w:lang w:val="it-IT"/>
        </w:rPr>
        <w:t>s</w:t>
      </w:r>
    </w:p>
    <w:p w14:paraId="30EFEC0A" w14:textId="77777777" w:rsidR="002B2828" w:rsidRPr="002B2828" w:rsidRDefault="002B2828" w:rsidP="002B2828">
      <w:pPr>
        <w:ind w:firstLine="567"/>
        <w:jc w:val="both"/>
        <w:rPr>
          <w:bCs/>
          <w:lang w:val="it-IT"/>
        </w:rPr>
      </w:pPr>
      <w:r w:rsidRPr="002B2828">
        <w:rPr>
          <w:bCs/>
          <w:lang w:val="it-IT"/>
        </w:rPr>
        <w:t>Phân tích tình hình tổ chức hoạt động logistics của doanh nghiệp và cơ sở sản xuất kinh doanh cá thể thông qua các nội dung:</w:t>
      </w:r>
    </w:p>
    <w:p w14:paraId="7F3F08E1" w14:textId="27C025D0" w:rsidR="002B2828" w:rsidRPr="002B2828" w:rsidRDefault="002B2828" w:rsidP="002B2828">
      <w:pPr>
        <w:ind w:firstLine="567"/>
        <w:jc w:val="both"/>
        <w:rPr>
          <w:bCs/>
          <w:lang w:val="it-IT"/>
        </w:rPr>
      </w:pPr>
      <w:r w:rsidRPr="002B2828">
        <w:rPr>
          <w:bCs/>
          <w:lang w:val="it-IT"/>
        </w:rPr>
        <w:t xml:space="preserve">- Doanh nghiệp tự thực hiện dịch vụ logistics; </w:t>
      </w:r>
    </w:p>
    <w:p w14:paraId="3044AA5B" w14:textId="6CE8039C" w:rsidR="002B2828" w:rsidRPr="002B2828" w:rsidRDefault="002B2828" w:rsidP="002B2828">
      <w:pPr>
        <w:ind w:firstLine="567"/>
        <w:jc w:val="both"/>
        <w:rPr>
          <w:bCs/>
          <w:lang w:val="it-IT"/>
        </w:rPr>
      </w:pPr>
      <w:r w:rsidRPr="002B2828">
        <w:rPr>
          <w:bCs/>
          <w:lang w:val="it-IT"/>
        </w:rPr>
        <w:t xml:space="preserve">- Doanh nghiệp thuê ngoài dịch vụ logistics; </w:t>
      </w:r>
    </w:p>
    <w:p w14:paraId="55484065" w14:textId="470D16BF" w:rsidR="002B2828" w:rsidRPr="002B2828" w:rsidRDefault="002B2828" w:rsidP="002B2828">
      <w:pPr>
        <w:ind w:firstLine="567"/>
        <w:jc w:val="both"/>
        <w:rPr>
          <w:bCs/>
          <w:lang w:val="it-IT"/>
        </w:rPr>
      </w:pPr>
      <w:r w:rsidRPr="002B2828">
        <w:rPr>
          <w:bCs/>
          <w:lang w:val="it-IT"/>
        </w:rPr>
        <w:t xml:space="preserve">- Chi phí logistics của cơ sở sản xuất kinh doanh cá thể; </w:t>
      </w:r>
    </w:p>
    <w:p w14:paraId="4FDB4CA4" w14:textId="44D4E58B" w:rsidR="002B2828" w:rsidRDefault="002B2828" w:rsidP="002B2828">
      <w:pPr>
        <w:ind w:firstLine="567"/>
        <w:jc w:val="both"/>
        <w:rPr>
          <w:bCs/>
          <w:lang w:val="it-IT"/>
        </w:rPr>
      </w:pPr>
      <w:r w:rsidRPr="002B2828">
        <w:rPr>
          <w:bCs/>
          <w:lang w:val="it-IT"/>
        </w:rPr>
        <w:t>- So sánh giữa các ngành kinh tế và địa phương; đánh giá đặc điểm nổi bật và xu hướng tổ chức hoạt động logistics.</w:t>
      </w:r>
    </w:p>
    <w:p w14:paraId="083C63C5" w14:textId="3E42A97E" w:rsidR="00DB254F" w:rsidRPr="002B2828" w:rsidRDefault="00DB254F" w:rsidP="00DB254F">
      <w:pPr>
        <w:ind w:firstLine="567"/>
        <w:jc w:val="both"/>
        <w:rPr>
          <w:b/>
          <w:lang w:val="it-IT"/>
        </w:rPr>
      </w:pPr>
      <w:r>
        <w:rPr>
          <w:b/>
          <w:lang w:val="it-IT"/>
        </w:rPr>
        <w:t>2</w:t>
      </w:r>
      <w:r w:rsidRPr="002B2828">
        <w:rPr>
          <w:b/>
          <w:lang w:val="it-IT"/>
        </w:rPr>
        <w:t>. Thương mại điện tử</w:t>
      </w:r>
    </w:p>
    <w:p w14:paraId="0FCC4387" w14:textId="77777777" w:rsidR="00DB254F" w:rsidRPr="008E2798" w:rsidRDefault="00DB254F" w:rsidP="00DB254F">
      <w:pPr>
        <w:ind w:firstLine="567"/>
        <w:jc w:val="both"/>
        <w:rPr>
          <w:lang w:val="it-IT"/>
        </w:rPr>
      </w:pPr>
      <w:r w:rsidRPr="008E2798">
        <w:rPr>
          <w:lang w:val="it-IT"/>
        </w:rPr>
        <w:t>Phân tích tình hình bán hàng và cung cấp dịch vụ qua môi trường trực tuyến của doanh nghiệp và cơ sở sản xuất kinh doanh cá thể thông qua các nội dung:</w:t>
      </w:r>
    </w:p>
    <w:p w14:paraId="2A47460B" w14:textId="77777777" w:rsidR="00DB254F" w:rsidRPr="008E2798" w:rsidRDefault="00DB254F" w:rsidP="00DB254F">
      <w:pPr>
        <w:ind w:firstLine="567"/>
        <w:jc w:val="both"/>
        <w:rPr>
          <w:lang w:val="it-IT"/>
        </w:rPr>
      </w:pPr>
      <w:r w:rsidRPr="008E2798">
        <w:rPr>
          <w:lang w:val="it-IT"/>
        </w:rPr>
        <w:t xml:space="preserve">- Doanh thu bán hàng và cung cấp dịch vụ trực tuyến của doanh nghiệp; </w:t>
      </w:r>
    </w:p>
    <w:p w14:paraId="0B56F016" w14:textId="77777777" w:rsidR="00DB254F" w:rsidRPr="008E2798" w:rsidRDefault="00DB254F" w:rsidP="00DB254F">
      <w:pPr>
        <w:ind w:firstLine="567"/>
        <w:jc w:val="both"/>
        <w:rPr>
          <w:lang w:val="it-IT"/>
        </w:rPr>
      </w:pPr>
      <w:r w:rsidRPr="008E2798">
        <w:rPr>
          <w:lang w:val="it-IT"/>
        </w:rPr>
        <w:t xml:space="preserve">- Các hình thức bán hàng và cung cấp dịch vụ trực tuyến của doanh nghiệp; </w:t>
      </w:r>
    </w:p>
    <w:p w14:paraId="21453889" w14:textId="77777777" w:rsidR="00DB254F" w:rsidRPr="008E2798" w:rsidRDefault="00DB254F" w:rsidP="00DB254F">
      <w:pPr>
        <w:ind w:firstLine="567"/>
        <w:jc w:val="both"/>
        <w:rPr>
          <w:lang w:val="it-IT"/>
        </w:rPr>
      </w:pPr>
      <w:r w:rsidRPr="008E2798">
        <w:rPr>
          <w:lang w:val="it-IT"/>
        </w:rPr>
        <w:t xml:space="preserve">- Doanh thu bán hàng, cung cấp sản phẩm, dịch vụ qua mạng Internet của cơ sở sản xuất kinh doanh cá thể; </w:t>
      </w:r>
    </w:p>
    <w:p w14:paraId="7796B09D" w14:textId="77777777" w:rsidR="00DB254F" w:rsidRPr="008E2798" w:rsidRDefault="00DB254F" w:rsidP="00DB254F">
      <w:pPr>
        <w:ind w:firstLine="567"/>
        <w:jc w:val="both"/>
        <w:rPr>
          <w:lang w:val="it-IT"/>
        </w:rPr>
      </w:pPr>
      <w:r w:rsidRPr="008E2798">
        <w:rPr>
          <w:lang w:val="it-IT"/>
        </w:rPr>
        <w:t>- Phân tích sự khác biệt giữa các ngành kinh tế, địa phương và nhận diện xu hướng phát triển thương mại điện tử.</w:t>
      </w:r>
    </w:p>
    <w:p w14:paraId="3D5BC7B5" w14:textId="5315A3CF" w:rsidR="00456AF1" w:rsidRPr="002B2828" w:rsidRDefault="00456AF1" w:rsidP="002B2828">
      <w:pPr>
        <w:ind w:firstLine="567"/>
        <w:jc w:val="both"/>
        <w:rPr>
          <w:b/>
          <w:lang w:val="it-IT"/>
        </w:rPr>
      </w:pPr>
      <w:r w:rsidRPr="002B2828">
        <w:rPr>
          <w:b/>
          <w:lang w:val="it-IT"/>
        </w:rPr>
        <w:t>Kết luận</w:t>
      </w:r>
    </w:p>
    <w:p w14:paraId="106BDF91" w14:textId="77777777" w:rsidR="002B2828" w:rsidRPr="002B2828" w:rsidRDefault="002B2828" w:rsidP="002B2828">
      <w:pPr>
        <w:ind w:firstLine="567"/>
        <w:jc w:val="both"/>
        <w:rPr>
          <w:bCs/>
          <w:lang w:val="it-IT"/>
        </w:rPr>
      </w:pPr>
      <w:r w:rsidRPr="002B2828">
        <w:rPr>
          <w:bCs/>
          <w:lang w:val="it-IT"/>
        </w:rPr>
        <w:t>Khái quát những kết quả nổi bật của Tổng điều tra kinh tế năm 2026; tổng hợp các xu hướng phát triển và chuyển dịch của các loại đơn vị điều tra, khu vực kinh tế, ngành kinh tế và vùng kinh tế trong giai đoạn 2021-2025. Làm rõ những thay đổi quan trọng về quy mô, cơ cấu, lao động, kết quả hoạt động sản xuất kinh doanh, mức độ ứng dụng khoa học, công nghệ, chuyển đổi số, thương mại điện tử, logistics và các đặc điểm mới của nền kinh tế Việt Nam.</w:t>
      </w:r>
    </w:p>
    <w:p w14:paraId="156C7AE5" w14:textId="77777777" w:rsidR="002B2828" w:rsidRPr="002B2828" w:rsidRDefault="002B2828" w:rsidP="002B2828">
      <w:pPr>
        <w:ind w:firstLine="567"/>
        <w:jc w:val="both"/>
        <w:rPr>
          <w:bCs/>
          <w:lang w:val="it-IT"/>
        </w:rPr>
      </w:pPr>
      <w:r w:rsidRPr="002B2828">
        <w:rPr>
          <w:bCs/>
          <w:lang w:val="it-IT"/>
        </w:rPr>
        <w:t>Đánh giá những đóng góp của kết quả Tổng điều tra kinh tế năm 2026 đối với việc xây dựng cơ sở dữ liệu thống kê quốc gia; biên soạn các chỉ tiêu thống kê kinh tế - xã hội, đặc biệt là GDP, GRDP và các chỉ tiêu thống kê chuyên ngành; phục vụ công tác quản lý nhà nước, xây dựng chiến lược, quy hoạch, kế hoạch phát triển và hoạch định chính sách ở Trung ương và địa phương.</w:t>
      </w:r>
    </w:p>
    <w:p w14:paraId="7DB36606" w14:textId="77777777" w:rsidR="002B2828" w:rsidRPr="002B2828" w:rsidRDefault="002B2828" w:rsidP="002B2828">
      <w:pPr>
        <w:ind w:firstLine="567"/>
        <w:jc w:val="both"/>
        <w:rPr>
          <w:bCs/>
          <w:lang w:val="it-IT"/>
        </w:rPr>
      </w:pPr>
      <w:r w:rsidRPr="002B2828">
        <w:rPr>
          <w:bCs/>
          <w:lang w:val="it-IT"/>
        </w:rPr>
        <w:lastRenderedPageBreak/>
        <w:t>Khái quát những phát hiện thống kê chủ yếu từ kết quả Tổng điều tra; nêu một số vấn đề cần tiếp tục nghiên cứu, khai thác trong các báo cáo và ấn phẩm chuyên đề, góp phần nâng cao hiệu quả sử dụng kết quả Tổng điều tra kinh tế năm 2026.</w:t>
      </w:r>
    </w:p>
    <w:p w14:paraId="535E98F4" w14:textId="1E46D1FC" w:rsidR="00B75488" w:rsidRPr="002B2828" w:rsidRDefault="00B75488" w:rsidP="002B2828">
      <w:pPr>
        <w:ind w:firstLine="567"/>
        <w:jc w:val="both"/>
        <w:rPr>
          <w:b/>
          <w:bCs/>
          <w:lang w:val="it-IT"/>
        </w:rPr>
      </w:pPr>
      <w:r w:rsidRPr="002B2828">
        <w:rPr>
          <w:b/>
          <w:bCs/>
          <w:lang w:val="it-IT"/>
        </w:rPr>
        <w:t xml:space="preserve">PHẦN </w:t>
      </w:r>
      <w:r w:rsidR="00725E8A" w:rsidRPr="002B2828">
        <w:rPr>
          <w:b/>
          <w:bCs/>
          <w:lang w:val="it-IT"/>
        </w:rPr>
        <w:t>II</w:t>
      </w:r>
      <w:r w:rsidRPr="002B2828">
        <w:rPr>
          <w:b/>
          <w:bCs/>
          <w:lang w:val="it-IT"/>
        </w:rPr>
        <w:t>. BIỂU SỐ LIỆU</w:t>
      </w:r>
    </w:p>
    <w:p w14:paraId="29569E25" w14:textId="5AB3DF39" w:rsidR="00364646" w:rsidRPr="002B2828" w:rsidRDefault="00364646" w:rsidP="002B2828">
      <w:pPr>
        <w:ind w:firstLine="567"/>
        <w:jc w:val="both"/>
        <w:rPr>
          <w:bCs/>
          <w:lang w:val="it-IT"/>
        </w:rPr>
      </w:pPr>
      <w:r w:rsidRPr="002B2828">
        <w:rPr>
          <w:bCs/>
          <w:lang w:val="it-IT"/>
        </w:rPr>
        <w:t xml:space="preserve">Phần này bao gồm hệ thống các biểu số liệu tổng hợp và chi tiết phản ánh đầy đủ kết quả Tổng điều tra kinh tế năm 2026 theo loại đơn vị điều tra, ngành kinh tế, </w:t>
      </w:r>
      <w:r w:rsidR="00855CD1" w:rsidRPr="002B2828">
        <w:rPr>
          <w:bCs/>
          <w:lang w:val="it-IT"/>
        </w:rPr>
        <w:t>loại hình</w:t>
      </w:r>
      <w:r w:rsidRPr="002B2828">
        <w:rPr>
          <w:bCs/>
          <w:lang w:val="it-IT"/>
        </w:rPr>
        <w:t xml:space="preserve"> kinh tế, vùng kinh tế và địa phương. Hệ thống biểu được xây dựng nhằm phục vụ công bố kết quả chính thức Tổng điều tra kinh tế năm 2026; đáp ứng yêu cầu khai thác, phân tích, so sánh giữa các kỳ Tổng điều tra và phục vụ công tác quản lý, nghiên cứu, hoạch định chính sách của các cơ quan Trung ương và địa phương.</w:t>
      </w:r>
    </w:p>
    <w:p w14:paraId="258C04C3" w14:textId="7AFDAC7B" w:rsidR="00364646" w:rsidRPr="002B2828" w:rsidRDefault="00364646" w:rsidP="002B2828">
      <w:pPr>
        <w:ind w:firstLine="567"/>
        <w:jc w:val="both"/>
        <w:rPr>
          <w:lang w:val="it-IT"/>
        </w:rPr>
      </w:pPr>
      <w:r w:rsidRPr="002B2828">
        <w:rPr>
          <w:rStyle w:val="Strong"/>
          <w:b w:val="0"/>
          <w:lang w:val="it-IT"/>
        </w:rPr>
        <w:t>Hệ thống biểu số liệu bao gồm:</w:t>
      </w:r>
    </w:p>
    <w:p w14:paraId="4BE35B0C" w14:textId="245B5136" w:rsidR="00AD77F4" w:rsidRPr="002B2828" w:rsidRDefault="00AD77F4" w:rsidP="002B2828">
      <w:pPr>
        <w:ind w:firstLine="567"/>
        <w:jc w:val="both"/>
        <w:rPr>
          <w:lang w:val="it-IT"/>
        </w:rPr>
      </w:pPr>
      <w:r w:rsidRPr="002B2828">
        <w:rPr>
          <w:lang w:val="it-IT"/>
        </w:rPr>
        <w:t>1. Số lượng</w:t>
      </w:r>
      <w:r w:rsidR="00364646" w:rsidRPr="002B2828">
        <w:rPr>
          <w:lang w:val="it-IT"/>
        </w:rPr>
        <w:t xml:space="preserve"> và lao động</w:t>
      </w:r>
      <w:r w:rsidRPr="002B2828">
        <w:rPr>
          <w:lang w:val="it-IT"/>
        </w:rPr>
        <w:t xml:space="preserve"> các cơ sở kinh tế, hành chính, sự nghiệp</w:t>
      </w:r>
      <w:r w:rsidR="008B4077" w:rsidRPr="002B2828">
        <w:rPr>
          <w:lang w:val="it-IT"/>
        </w:rPr>
        <w:t>.</w:t>
      </w:r>
    </w:p>
    <w:p w14:paraId="70B39796" w14:textId="7216AAA6" w:rsidR="00AD77F4" w:rsidRPr="002B2828" w:rsidRDefault="00364646" w:rsidP="002B2828">
      <w:pPr>
        <w:ind w:firstLine="567"/>
        <w:jc w:val="both"/>
        <w:rPr>
          <w:lang w:val="it-IT"/>
        </w:rPr>
      </w:pPr>
      <w:r w:rsidRPr="002B2828">
        <w:rPr>
          <w:lang w:val="it-IT"/>
        </w:rPr>
        <w:t>2</w:t>
      </w:r>
      <w:r w:rsidR="00AD77F4" w:rsidRPr="002B2828">
        <w:rPr>
          <w:lang w:val="it-IT"/>
        </w:rPr>
        <w:t>. Số lượng và kết quả hoạt động của doanh nghiệp, hợp tác xã</w:t>
      </w:r>
      <w:r w:rsidR="008B4077" w:rsidRPr="002B2828">
        <w:rPr>
          <w:lang w:val="it-IT"/>
        </w:rPr>
        <w:t>.</w:t>
      </w:r>
    </w:p>
    <w:p w14:paraId="34CB3B52" w14:textId="3AA71B76" w:rsidR="00AD77F4" w:rsidRPr="002B2828" w:rsidRDefault="00364646" w:rsidP="002B2828">
      <w:pPr>
        <w:ind w:firstLine="567"/>
        <w:jc w:val="both"/>
        <w:rPr>
          <w:lang w:val="it-IT"/>
        </w:rPr>
      </w:pPr>
      <w:r w:rsidRPr="002B2828">
        <w:rPr>
          <w:lang w:val="it-IT"/>
        </w:rPr>
        <w:t>3</w:t>
      </w:r>
      <w:r w:rsidR="00AD77F4" w:rsidRPr="002B2828">
        <w:rPr>
          <w:lang w:val="it-IT"/>
        </w:rPr>
        <w:t>. Số lượng và kết quả hoạt động của các cơ sở sản xuất kinh doanh cá thể</w:t>
      </w:r>
      <w:r w:rsidRPr="002B2828">
        <w:rPr>
          <w:lang w:val="it-IT"/>
        </w:rPr>
        <w:t xml:space="preserve"> phi nông, lâm nghiệp và thủy sản</w:t>
      </w:r>
      <w:r w:rsidR="008B4077" w:rsidRPr="002B2828">
        <w:rPr>
          <w:lang w:val="it-IT"/>
        </w:rPr>
        <w:t>.</w:t>
      </w:r>
    </w:p>
    <w:p w14:paraId="64DA38BE" w14:textId="0EF727E7" w:rsidR="006A028C" w:rsidRPr="002B2828" w:rsidRDefault="00364646" w:rsidP="002B2828">
      <w:pPr>
        <w:ind w:firstLine="567"/>
        <w:jc w:val="both"/>
        <w:rPr>
          <w:lang w:val="it-IT"/>
        </w:rPr>
      </w:pPr>
      <w:r w:rsidRPr="002B2828">
        <w:rPr>
          <w:lang w:val="it-IT"/>
        </w:rPr>
        <w:t>4</w:t>
      </w:r>
      <w:r w:rsidR="006A028C" w:rsidRPr="002B2828">
        <w:rPr>
          <w:lang w:val="it-IT"/>
        </w:rPr>
        <w:t xml:space="preserve">. Số lượng và kết quả hoạt động của </w:t>
      </w:r>
      <w:r w:rsidR="00F007AE" w:rsidRPr="002B2828">
        <w:rPr>
          <w:lang w:val="it-IT"/>
        </w:rPr>
        <w:t>tổ</w:t>
      </w:r>
      <w:r w:rsidR="006A028C" w:rsidRPr="002B2828">
        <w:rPr>
          <w:lang w:val="it-IT"/>
        </w:rPr>
        <w:t xml:space="preserve"> </w:t>
      </w:r>
      <w:r w:rsidR="00F007AE" w:rsidRPr="002B2828">
        <w:rPr>
          <w:lang w:val="it-IT"/>
        </w:rPr>
        <w:t>h</w:t>
      </w:r>
      <w:r w:rsidR="006A028C" w:rsidRPr="002B2828">
        <w:rPr>
          <w:lang w:val="it-IT"/>
        </w:rPr>
        <w:t>ợp tác.</w:t>
      </w:r>
    </w:p>
    <w:p w14:paraId="73AF8CEE" w14:textId="537B513B" w:rsidR="00AD77F4" w:rsidRPr="002B2828" w:rsidRDefault="00364646" w:rsidP="002B2828">
      <w:pPr>
        <w:ind w:firstLine="567"/>
        <w:jc w:val="both"/>
        <w:rPr>
          <w:lang w:val="it-IT"/>
        </w:rPr>
      </w:pPr>
      <w:r w:rsidRPr="002B2828">
        <w:rPr>
          <w:lang w:val="it-IT"/>
        </w:rPr>
        <w:t>5</w:t>
      </w:r>
      <w:r w:rsidR="00AD77F4" w:rsidRPr="002B2828">
        <w:rPr>
          <w:lang w:val="it-IT"/>
        </w:rPr>
        <w:t>. Số lượng và kết quả hoạt động của các cơ sở hành chính, sự nghiệp</w:t>
      </w:r>
      <w:r w:rsidR="00B26BDC" w:rsidRPr="002B2828">
        <w:rPr>
          <w:lang w:val="it-IT"/>
        </w:rPr>
        <w:t xml:space="preserve"> và</w:t>
      </w:r>
      <w:r w:rsidR="00AD77F4" w:rsidRPr="002B2828">
        <w:rPr>
          <w:lang w:val="it-IT"/>
        </w:rPr>
        <w:t xml:space="preserve"> hiệp hội</w:t>
      </w:r>
      <w:r w:rsidR="00B26BDC" w:rsidRPr="002B2828">
        <w:rPr>
          <w:lang w:val="it-IT"/>
        </w:rPr>
        <w:t>, tổ chức phi Chính phủ tại Việt Nam</w:t>
      </w:r>
      <w:r w:rsidR="008B4077" w:rsidRPr="002B2828">
        <w:rPr>
          <w:lang w:val="it-IT"/>
        </w:rPr>
        <w:t>.</w:t>
      </w:r>
    </w:p>
    <w:p w14:paraId="30BE85FD" w14:textId="3248394C" w:rsidR="00AD77F4" w:rsidRPr="002B2828" w:rsidRDefault="00364646" w:rsidP="002B2828">
      <w:pPr>
        <w:ind w:firstLine="567"/>
        <w:jc w:val="both"/>
        <w:rPr>
          <w:lang w:val="it-IT"/>
        </w:rPr>
      </w:pPr>
      <w:r w:rsidRPr="002B2828">
        <w:rPr>
          <w:lang w:val="it-IT"/>
        </w:rPr>
        <w:t>6</w:t>
      </w:r>
      <w:r w:rsidR="00AD77F4" w:rsidRPr="002B2828">
        <w:rPr>
          <w:lang w:val="it-IT"/>
        </w:rPr>
        <w:t>. Số lượng và kết quả hoạt động của các cơ sở tôn giáo, tín ngưỡng</w:t>
      </w:r>
      <w:r w:rsidR="008B4077" w:rsidRPr="002B2828">
        <w:rPr>
          <w:lang w:val="it-IT"/>
        </w:rPr>
        <w:t>.</w:t>
      </w:r>
    </w:p>
    <w:p w14:paraId="67F8C2BD" w14:textId="3051A16D" w:rsidR="00855CD1" w:rsidRDefault="00DB254F" w:rsidP="002B2828">
      <w:pPr>
        <w:ind w:firstLine="567"/>
        <w:jc w:val="both"/>
        <w:rPr>
          <w:lang w:val="it-IT"/>
        </w:rPr>
      </w:pPr>
      <w:r>
        <w:rPr>
          <w:lang w:val="it-IT"/>
        </w:rPr>
        <w:t>7</w:t>
      </w:r>
      <w:r w:rsidR="00855CD1" w:rsidRPr="002B2828">
        <w:rPr>
          <w:lang w:val="it-IT"/>
        </w:rPr>
        <w:t>. Kết quả hoạt động trong lĩnh vực logistics của các doanh nghiệp và cơ sở sản xuất kinh doanh cá thể</w:t>
      </w:r>
      <w:r w:rsidR="00855723" w:rsidRPr="002B2828">
        <w:rPr>
          <w:lang w:val="it-IT"/>
        </w:rPr>
        <w:t xml:space="preserve"> phi nông, lâm nghiệp và thủy sản</w:t>
      </w:r>
      <w:r w:rsidR="00855CD1" w:rsidRPr="002B2828">
        <w:rPr>
          <w:lang w:val="it-IT"/>
        </w:rPr>
        <w:t>.</w:t>
      </w:r>
    </w:p>
    <w:p w14:paraId="19533CA4" w14:textId="0DE27C64" w:rsidR="00DB254F" w:rsidRPr="002B2828" w:rsidRDefault="00DB254F" w:rsidP="00DB254F">
      <w:pPr>
        <w:ind w:firstLine="567"/>
        <w:jc w:val="both"/>
        <w:rPr>
          <w:lang w:val="it-IT"/>
        </w:rPr>
      </w:pPr>
      <w:r>
        <w:rPr>
          <w:lang w:val="it-IT"/>
        </w:rPr>
        <w:t>8</w:t>
      </w:r>
      <w:r w:rsidRPr="002B2828">
        <w:rPr>
          <w:lang w:val="it-IT"/>
        </w:rPr>
        <w:t>. Kết quả hoạt động trong lĩnh vực thương mại điện tử của các doanh nghiệp và cơ sở sản xuất kinh doanh cá thể phi nông, lâm nghiệp và thủy sản.</w:t>
      </w:r>
    </w:p>
    <w:p w14:paraId="13DC7637" w14:textId="353A9B0F" w:rsidR="00364646" w:rsidRPr="002B2828" w:rsidRDefault="00364646" w:rsidP="002B2828">
      <w:pPr>
        <w:ind w:firstLine="567"/>
        <w:jc w:val="both"/>
        <w:rPr>
          <w:i/>
          <w:lang w:val="it-IT"/>
        </w:rPr>
      </w:pPr>
      <w:r w:rsidRPr="002B2828">
        <w:rPr>
          <w:lang w:val="it-IT"/>
        </w:rPr>
        <w:t>Hệ thống biểu số liệu chi tiết được ban hành kèm theo Đề cương Báo cáo kết quả chính thức Tổng điều tra kinh tế năm 2026.</w:t>
      </w:r>
    </w:p>
    <w:p w14:paraId="5816AEE0" w14:textId="77777777" w:rsidR="00AD77F4" w:rsidRPr="002B2828" w:rsidRDefault="00AD77F4" w:rsidP="002B2828">
      <w:pPr>
        <w:ind w:firstLine="567"/>
        <w:jc w:val="both"/>
        <w:rPr>
          <w:b/>
          <w:bCs/>
          <w:lang w:val="it-IT"/>
        </w:rPr>
      </w:pPr>
      <w:r w:rsidRPr="002B2828">
        <w:rPr>
          <w:b/>
          <w:bCs/>
          <w:lang w:val="it-IT"/>
        </w:rPr>
        <w:t>YÊU CẦU CHUNG ĐỐI VỚI BÁO CÁO PHÂN TÍCH</w:t>
      </w:r>
    </w:p>
    <w:p w14:paraId="793FB391" w14:textId="7B35FF87" w:rsidR="00AD77F4" w:rsidRPr="002B2828" w:rsidRDefault="00BD7BD2" w:rsidP="002B2828">
      <w:pPr>
        <w:ind w:firstLine="567"/>
        <w:jc w:val="both"/>
        <w:rPr>
          <w:lang w:val="it-IT"/>
        </w:rPr>
      </w:pPr>
      <w:r w:rsidRPr="002B2828">
        <w:rPr>
          <w:lang w:val="it-IT"/>
        </w:rPr>
        <w:t xml:space="preserve">Báo cáo được xây dựng trên cơ sở </w:t>
      </w:r>
      <w:r w:rsidRPr="002B2828">
        <w:rPr>
          <w:rStyle w:val="Strong"/>
          <w:b w:val="0"/>
          <w:lang w:val="it-IT"/>
        </w:rPr>
        <w:t>kết quả chính thức Tổng điều tra kinh tế năm 2026</w:t>
      </w:r>
      <w:r w:rsidRPr="002B2828">
        <w:rPr>
          <w:b/>
          <w:lang w:val="it-IT"/>
        </w:rPr>
        <w:t>,</w:t>
      </w:r>
      <w:r w:rsidRPr="002B2828">
        <w:rPr>
          <w:lang w:val="it-IT"/>
        </w:rPr>
        <w:t xml:space="preserve"> bảo đảm phản ánh trung thực, khách quan thực trạng và xu hướng phát triển của các đơn vị điều tra; đồng thời so sánh với kết quả Tổng điều tra kinh tế năm 2021 để đánh giá sự thay đổi trong giai đoạn 2021-2025.</w:t>
      </w:r>
    </w:p>
    <w:p w14:paraId="153C5C32" w14:textId="77777777" w:rsidR="00BD7BD2" w:rsidRPr="002B2828" w:rsidRDefault="00BD7BD2" w:rsidP="002B2828">
      <w:pPr>
        <w:ind w:firstLine="567"/>
        <w:jc w:val="both"/>
        <w:rPr>
          <w:lang w:val="it-IT"/>
        </w:rPr>
      </w:pPr>
      <w:r w:rsidRPr="002B2828">
        <w:rPr>
          <w:lang w:val="it-IT"/>
        </w:rPr>
        <w:t>Nội dung phân tích cần bám sát số liệu chính thức; kết hợp giữa phân tích quy mô, cơ cấu, tốc độ tăng, giảm và mức độ phân bố của các đơn vị điều tra với đánh giá kết quả hoạt động sản xuất kinh doanh, làm rõ những đặc điểm nổi bật, xu hướng chuyển dịch, các yếu tố tác động và nguyên nhân của những biến động lớn giữa hai kỳ Tổng điều tra.</w:t>
      </w:r>
    </w:p>
    <w:p w14:paraId="673C1358" w14:textId="05D8F87F" w:rsidR="00AD77F4" w:rsidRPr="002B2828" w:rsidRDefault="00BD7BD2" w:rsidP="002B2828">
      <w:pPr>
        <w:ind w:firstLine="567"/>
        <w:jc w:val="both"/>
        <w:rPr>
          <w:lang w:val="it-IT"/>
        </w:rPr>
      </w:pPr>
      <w:r w:rsidRPr="002B2828">
        <w:rPr>
          <w:lang w:val="it-IT"/>
        </w:rPr>
        <w:lastRenderedPageBreak/>
        <w:t>Các nội dung được trình bày theo trình tự từ khái quát đến chi tiết, từ cả nước đến vùng kinh tế, tỉnh, thành phố trực thuộc Trung ương, ngành kinh tế và loại hình đơn vị điều tra; bảo đảm tính logic, thống nhất và thuận tiện cho việc khai thác, so sánh số liệu. Cuối mỗi phần cần có nhận xét, đánh giá khái quát về những kết quả nổi bật, xu hướng phát triển và những vấn đề cần lưu ý.</w:t>
      </w:r>
    </w:p>
    <w:p w14:paraId="6FC1CD64" w14:textId="419605F1" w:rsidR="00BD7BD2" w:rsidRPr="002B2828" w:rsidRDefault="00BD7BD2" w:rsidP="002B2828">
      <w:pPr>
        <w:ind w:firstLine="567"/>
        <w:jc w:val="both"/>
        <w:rPr>
          <w:lang w:val="it-IT"/>
        </w:rPr>
      </w:pPr>
      <w:r w:rsidRPr="002B2828">
        <w:rPr>
          <w:lang w:val="it-IT"/>
        </w:rPr>
        <w:t>Báo cáo cần tăng cường sử dụng các bảng, biểu đồ, bản đồ và đồ họa thông tin để minh họa kết quả phân tích, bảo đảm trực quan, dễ theo dõi và nâng cao hiệu quả truyền tải thông tin.</w:t>
      </w:r>
    </w:p>
    <w:p w14:paraId="3ADF2AC1" w14:textId="44BBEA09" w:rsidR="00855CD1" w:rsidRPr="002B2828" w:rsidRDefault="00855CD1" w:rsidP="002B2828">
      <w:pPr>
        <w:pStyle w:val="pdq2pgselectionanchorcontainer"/>
        <w:spacing w:before="40" w:beforeAutospacing="0" w:after="40" w:afterAutospacing="0" w:line="288" w:lineRule="auto"/>
        <w:ind w:firstLine="567"/>
        <w:jc w:val="both"/>
        <w:rPr>
          <w:sz w:val="28"/>
          <w:szCs w:val="28"/>
          <w:lang w:val="it-IT"/>
        </w:rPr>
      </w:pPr>
      <w:r w:rsidRPr="002B2828">
        <w:rPr>
          <w:sz w:val="28"/>
          <w:szCs w:val="28"/>
          <w:lang w:val="it-IT"/>
        </w:rPr>
        <w:t>Báo cáo cần quan tâm phân tích các xu hướng mới của nền kinh tế như thương mại điện tử</w:t>
      </w:r>
      <w:r w:rsidR="00DB254F">
        <w:rPr>
          <w:sz w:val="28"/>
          <w:szCs w:val="28"/>
          <w:lang w:val="it-IT"/>
        </w:rPr>
        <w:t>,</w:t>
      </w:r>
      <w:r w:rsidRPr="002B2828">
        <w:rPr>
          <w:sz w:val="28"/>
          <w:szCs w:val="28"/>
          <w:lang w:val="it-IT"/>
        </w:rPr>
        <w:t xml:space="preserve"> logistics trong hoạt động sản xuất kinh doanh; phản ánh sát thực tế phát triển kinh tế - xã hội của Việt Nam./.</w:t>
      </w:r>
    </w:p>
    <w:p w14:paraId="64D3F08E" w14:textId="77777777" w:rsidR="00F007AE" w:rsidRPr="002B2828" w:rsidRDefault="00F007AE" w:rsidP="002B2828">
      <w:pPr>
        <w:ind w:firstLine="567"/>
        <w:jc w:val="both"/>
        <w:rPr>
          <w:lang w:val="it-IT"/>
        </w:rPr>
      </w:pPr>
    </w:p>
    <w:p w14:paraId="3D1CD072" w14:textId="77777777" w:rsidR="00F007AE" w:rsidRPr="002B2828" w:rsidRDefault="00F007AE" w:rsidP="002B2828">
      <w:pPr>
        <w:ind w:firstLine="567"/>
        <w:jc w:val="both"/>
        <w:rPr>
          <w:lang w:val="it-IT"/>
        </w:rPr>
      </w:pPr>
    </w:p>
    <w:p w14:paraId="4A3E0E28" w14:textId="466C23F9" w:rsidR="00542C59" w:rsidRPr="002B2828" w:rsidRDefault="00542C59" w:rsidP="002B2828">
      <w:pPr>
        <w:ind w:firstLine="567"/>
        <w:jc w:val="both"/>
        <w:rPr>
          <w:lang w:val="it-IT"/>
        </w:rPr>
      </w:pPr>
    </w:p>
    <w:sectPr w:rsidR="00542C59" w:rsidRPr="002B2828" w:rsidSect="00BD7BD2">
      <w:headerReference w:type="default" r:id="rId7"/>
      <w:footerReference w:type="default" r:id="rId8"/>
      <w:pgSz w:w="11907" w:h="16840"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480BE" w14:textId="77777777" w:rsidR="00790DD0" w:rsidRDefault="00790DD0" w:rsidP="00B75488">
      <w:pPr>
        <w:spacing w:before="0" w:after="0" w:line="240" w:lineRule="auto"/>
      </w:pPr>
      <w:r>
        <w:separator/>
      </w:r>
    </w:p>
  </w:endnote>
  <w:endnote w:type="continuationSeparator" w:id="0">
    <w:p w14:paraId="2DD7A39A" w14:textId="77777777" w:rsidR="00790DD0" w:rsidRDefault="00790DD0" w:rsidP="00B754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BFAB5" w14:textId="2AA827A1" w:rsidR="00B75488" w:rsidRDefault="00B75488">
    <w:pPr>
      <w:pStyle w:val="Footer"/>
      <w:jc w:val="center"/>
    </w:pPr>
  </w:p>
  <w:p w14:paraId="3FF2102B" w14:textId="77777777" w:rsidR="00B75488" w:rsidRDefault="00B75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AABE2" w14:textId="77777777" w:rsidR="00790DD0" w:rsidRDefault="00790DD0" w:rsidP="00B75488">
      <w:pPr>
        <w:spacing w:before="0" w:after="0" w:line="240" w:lineRule="auto"/>
      </w:pPr>
      <w:r>
        <w:separator/>
      </w:r>
    </w:p>
  </w:footnote>
  <w:footnote w:type="continuationSeparator" w:id="0">
    <w:p w14:paraId="6625A3CC" w14:textId="77777777" w:rsidR="00790DD0" w:rsidRDefault="00790DD0" w:rsidP="00B7548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921129"/>
      <w:docPartObj>
        <w:docPartGallery w:val="Page Numbers (Top of Page)"/>
        <w:docPartUnique/>
      </w:docPartObj>
    </w:sdtPr>
    <w:sdtEndPr>
      <w:rPr>
        <w:noProof/>
      </w:rPr>
    </w:sdtEndPr>
    <w:sdtContent>
      <w:p w14:paraId="5F26056F" w14:textId="0AAC1505" w:rsidR="00B75488" w:rsidRDefault="00B75488">
        <w:pPr>
          <w:pStyle w:val="Header"/>
          <w:jc w:val="center"/>
        </w:pPr>
        <w:r>
          <w:fldChar w:fldCharType="begin"/>
        </w:r>
        <w:r>
          <w:instrText xml:space="preserve"> PAGE   \* MERGEFORMAT </w:instrText>
        </w:r>
        <w:r>
          <w:fldChar w:fldCharType="separate"/>
        </w:r>
        <w:r w:rsidR="002E6173">
          <w:rPr>
            <w:noProof/>
          </w:rPr>
          <w:t>2</w:t>
        </w:r>
        <w:r>
          <w:rPr>
            <w:noProof/>
          </w:rPr>
          <w:fldChar w:fldCharType="end"/>
        </w:r>
      </w:p>
    </w:sdtContent>
  </w:sdt>
  <w:p w14:paraId="7A787845" w14:textId="77777777" w:rsidR="00B75488" w:rsidRDefault="00B75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C7879"/>
    <w:multiLevelType w:val="multilevel"/>
    <w:tmpl w:val="098E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43CAF"/>
    <w:multiLevelType w:val="multilevel"/>
    <w:tmpl w:val="AF78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340AC"/>
    <w:multiLevelType w:val="multilevel"/>
    <w:tmpl w:val="96A0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AD2E8E"/>
    <w:multiLevelType w:val="hybridMultilevel"/>
    <w:tmpl w:val="A216C7D0"/>
    <w:lvl w:ilvl="0" w:tplc="5A96C21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8E6CE2"/>
    <w:multiLevelType w:val="multilevel"/>
    <w:tmpl w:val="D8BA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07634F"/>
    <w:multiLevelType w:val="multilevel"/>
    <w:tmpl w:val="2FBA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F829EF"/>
    <w:multiLevelType w:val="multilevel"/>
    <w:tmpl w:val="FEE4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8975D4"/>
    <w:multiLevelType w:val="multilevel"/>
    <w:tmpl w:val="3688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B5780"/>
    <w:multiLevelType w:val="multilevel"/>
    <w:tmpl w:val="2B1A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C01AC"/>
    <w:multiLevelType w:val="multilevel"/>
    <w:tmpl w:val="83A2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C51598"/>
    <w:multiLevelType w:val="multilevel"/>
    <w:tmpl w:val="5BD6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383569">
    <w:abstractNumId w:val="0"/>
  </w:num>
  <w:num w:numId="2" w16cid:durableId="1615790339">
    <w:abstractNumId w:val="5"/>
  </w:num>
  <w:num w:numId="3" w16cid:durableId="1180000407">
    <w:abstractNumId w:val="8"/>
  </w:num>
  <w:num w:numId="4" w16cid:durableId="2020541487">
    <w:abstractNumId w:val="9"/>
  </w:num>
  <w:num w:numId="5" w16cid:durableId="987131186">
    <w:abstractNumId w:val="4"/>
  </w:num>
  <w:num w:numId="6" w16cid:durableId="290986283">
    <w:abstractNumId w:val="10"/>
  </w:num>
  <w:num w:numId="7" w16cid:durableId="797601248">
    <w:abstractNumId w:val="3"/>
  </w:num>
  <w:num w:numId="8" w16cid:durableId="496506676">
    <w:abstractNumId w:val="6"/>
  </w:num>
  <w:num w:numId="9" w16cid:durableId="1355955110">
    <w:abstractNumId w:val="1"/>
  </w:num>
  <w:num w:numId="10" w16cid:durableId="986784194">
    <w:abstractNumId w:val="7"/>
  </w:num>
  <w:num w:numId="11" w16cid:durableId="345061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488"/>
    <w:rsid w:val="00034192"/>
    <w:rsid w:val="00036709"/>
    <w:rsid w:val="00047737"/>
    <w:rsid w:val="00071A58"/>
    <w:rsid w:val="000B2D31"/>
    <w:rsid w:val="000C10BF"/>
    <w:rsid w:val="000F5E01"/>
    <w:rsid w:val="00111435"/>
    <w:rsid w:val="001139A2"/>
    <w:rsid w:val="00122F21"/>
    <w:rsid w:val="00136601"/>
    <w:rsid w:val="0015446A"/>
    <w:rsid w:val="001764DE"/>
    <w:rsid w:val="00184348"/>
    <w:rsid w:val="00190BAE"/>
    <w:rsid w:val="001A7BFB"/>
    <w:rsid w:val="001B466A"/>
    <w:rsid w:val="001E45BC"/>
    <w:rsid w:val="002220AF"/>
    <w:rsid w:val="00235B18"/>
    <w:rsid w:val="00255527"/>
    <w:rsid w:val="00294EA8"/>
    <w:rsid w:val="002B2828"/>
    <w:rsid w:val="002E6173"/>
    <w:rsid w:val="002E7CCA"/>
    <w:rsid w:val="00302BE2"/>
    <w:rsid w:val="003034D6"/>
    <w:rsid w:val="00316CFB"/>
    <w:rsid w:val="0034150A"/>
    <w:rsid w:val="00364646"/>
    <w:rsid w:val="003664D9"/>
    <w:rsid w:val="00377B15"/>
    <w:rsid w:val="0038601D"/>
    <w:rsid w:val="00390C97"/>
    <w:rsid w:val="00396A8A"/>
    <w:rsid w:val="003A391A"/>
    <w:rsid w:val="003E46E4"/>
    <w:rsid w:val="003F57D6"/>
    <w:rsid w:val="0041295F"/>
    <w:rsid w:val="00437E29"/>
    <w:rsid w:val="00445478"/>
    <w:rsid w:val="00456AF1"/>
    <w:rsid w:val="004579F4"/>
    <w:rsid w:val="00472CF0"/>
    <w:rsid w:val="00486249"/>
    <w:rsid w:val="004D2073"/>
    <w:rsid w:val="004D5A81"/>
    <w:rsid w:val="004E1B73"/>
    <w:rsid w:val="005026B3"/>
    <w:rsid w:val="0050677A"/>
    <w:rsid w:val="005378FA"/>
    <w:rsid w:val="005404E5"/>
    <w:rsid w:val="00542C59"/>
    <w:rsid w:val="00565CF6"/>
    <w:rsid w:val="00590301"/>
    <w:rsid w:val="00596442"/>
    <w:rsid w:val="005A4956"/>
    <w:rsid w:val="005B5FDD"/>
    <w:rsid w:val="005B61A3"/>
    <w:rsid w:val="005F0C06"/>
    <w:rsid w:val="005F3446"/>
    <w:rsid w:val="00666F6C"/>
    <w:rsid w:val="00675747"/>
    <w:rsid w:val="00676A6B"/>
    <w:rsid w:val="006A028C"/>
    <w:rsid w:val="006A10A8"/>
    <w:rsid w:val="006C4334"/>
    <w:rsid w:val="006D2ACE"/>
    <w:rsid w:val="006E1F84"/>
    <w:rsid w:val="006E24B9"/>
    <w:rsid w:val="006E64DC"/>
    <w:rsid w:val="00721EE3"/>
    <w:rsid w:val="00724128"/>
    <w:rsid w:val="00725E8A"/>
    <w:rsid w:val="007358B8"/>
    <w:rsid w:val="00770D44"/>
    <w:rsid w:val="00776D87"/>
    <w:rsid w:val="00777EDA"/>
    <w:rsid w:val="00790DD0"/>
    <w:rsid w:val="0079598E"/>
    <w:rsid w:val="007C62A9"/>
    <w:rsid w:val="007C70FD"/>
    <w:rsid w:val="007C71D1"/>
    <w:rsid w:val="00844907"/>
    <w:rsid w:val="00855723"/>
    <w:rsid w:val="00855CD1"/>
    <w:rsid w:val="00894C55"/>
    <w:rsid w:val="00897AF2"/>
    <w:rsid w:val="008A6974"/>
    <w:rsid w:val="008B4077"/>
    <w:rsid w:val="008B690D"/>
    <w:rsid w:val="008C7E55"/>
    <w:rsid w:val="008E2798"/>
    <w:rsid w:val="00907694"/>
    <w:rsid w:val="009261A3"/>
    <w:rsid w:val="00941DD5"/>
    <w:rsid w:val="00953918"/>
    <w:rsid w:val="00964CF5"/>
    <w:rsid w:val="009654A2"/>
    <w:rsid w:val="00983084"/>
    <w:rsid w:val="0098345E"/>
    <w:rsid w:val="009A0F65"/>
    <w:rsid w:val="009D2845"/>
    <w:rsid w:val="009E41CF"/>
    <w:rsid w:val="009F16F9"/>
    <w:rsid w:val="00A005E6"/>
    <w:rsid w:val="00A451D3"/>
    <w:rsid w:val="00A6227E"/>
    <w:rsid w:val="00A6287D"/>
    <w:rsid w:val="00A86D79"/>
    <w:rsid w:val="00A968C0"/>
    <w:rsid w:val="00AD77F4"/>
    <w:rsid w:val="00AE0E9F"/>
    <w:rsid w:val="00B21FD4"/>
    <w:rsid w:val="00B26BDC"/>
    <w:rsid w:val="00B75488"/>
    <w:rsid w:val="00B832F6"/>
    <w:rsid w:val="00B87D01"/>
    <w:rsid w:val="00BB6EE7"/>
    <w:rsid w:val="00BC2FD6"/>
    <w:rsid w:val="00BD6D32"/>
    <w:rsid w:val="00BD7BD2"/>
    <w:rsid w:val="00BE0F56"/>
    <w:rsid w:val="00BE6019"/>
    <w:rsid w:val="00BE6B26"/>
    <w:rsid w:val="00C01922"/>
    <w:rsid w:val="00C24A54"/>
    <w:rsid w:val="00C45A6C"/>
    <w:rsid w:val="00C5750F"/>
    <w:rsid w:val="00C66411"/>
    <w:rsid w:val="00C6710B"/>
    <w:rsid w:val="00C750C8"/>
    <w:rsid w:val="00C8718A"/>
    <w:rsid w:val="00CB2C4A"/>
    <w:rsid w:val="00CB3874"/>
    <w:rsid w:val="00CB4C65"/>
    <w:rsid w:val="00CD32A6"/>
    <w:rsid w:val="00CD33FA"/>
    <w:rsid w:val="00CD46D6"/>
    <w:rsid w:val="00CE4709"/>
    <w:rsid w:val="00D11C3A"/>
    <w:rsid w:val="00D1753E"/>
    <w:rsid w:val="00D21CA8"/>
    <w:rsid w:val="00D37059"/>
    <w:rsid w:val="00D670B1"/>
    <w:rsid w:val="00DA2B45"/>
    <w:rsid w:val="00DB254F"/>
    <w:rsid w:val="00DD6D78"/>
    <w:rsid w:val="00E12574"/>
    <w:rsid w:val="00E177ED"/>
    <w:rsid w:val="00E25150"/>
    <w:rsid w:val="00EA4924"/>
    <w:rsid w:val="00EC7E74"/>
    <w:rsid w:val="00F007AE"/>
    <w:rsid w:val="00F14EBB"/>
    <w:rsid w:val="00F42E98"/>
    <w:rsid w:val="00F509A3"/>
    <w:rsid w:val="00FB6D1A"/>
    <w:rsid w:val="00FD18E2"/>
    <w:rsid w:val="00FF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8DAF"/>
  <w15:chartTrackingRefBased/>
  <w15:docId w15:val="{B289AA1A-0D61-4A55-886D-0C44D3A5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before="40" w:after="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488"/>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B75488"/>
    <w:pPr>
      <w:keepNext/>
      <w:keepLines/>
      <w:spacing w:before="8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5488"/>
    <w:pPr>
      <w:keepNext/>
      <w:keepLines/>
      <w:spacing w:before="8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5488"/>
    <w:pPr>
      <w:keepNext/>
      <w:keepLines/>
      <w:spacing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5488"/>
    <w:pPr>
      <w:keepNext/>
      <w:keepLines/>
      <w:spacing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5488"/>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5488"/>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4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4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488"/>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B7548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548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54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54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54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54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548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488"/>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75488"/>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B754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5488"/>
    <w:rPr>
      <w:i/>
      <w:iCs/>
      <w:color w:val="404040" w:themeColor="text1" w:themeTint="BF"/>
    </w:rPr>
  </w:style>
  <w:style w:type="paragraph" w:styleId="ListParagraph">
    <w:name w:val="List Paragraph"/>
    <w:basedOn w:val="Normal"/>
    <w:uiPriority w:val="34"/>
    <w:qFormat/>
    <w:rsid w:val="00B75488"/>
    <w:pPr>
      <w:ind w:left="720"/>
      <w:contextualSpacing/>
    </w:pPr>
  </w:style>
  <w:style w:type="character" w:styleId="IntenseEmphasis">
    <w:name w:val="Intense Emphasis"/>
    <w:basedOn w:val="DefaultParagraphFont"/>
    <w:uiPriority w:val="21"/>
    <w:qFormat/>
    <w:rsid w:val="00B75488"/>
    <w:rPr>
      <w:i/>
      <w:iCs/>
      <w:color w:val="0F4761" w:themeColor="accent1" w:themeShade="BF"/>
    </w:rPr>
  </w:style>
  <w:style w:type="paragraph" w:styleId="IntenseQuote">
    <w:name w:val="Intense Quote"/>
    <w:basedOn w:val="Normal"/>
    <w:next w:val="Normal"/>
    <w:link w:val="IntenseQuoteChar"/>
    <w:uiPriority w:val="30"/>
    <w:qFormat/>
    <w:rsid w:val="00B75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488"/>
    <w:rPr>
      <w:i/>
      <w:iCs/>
      <w:color w:val="0F4761" w:themeColor="accent1" w:themeShade="BF"/>
    </w:rPr>
  </w:style>
  <w:style w:type="character" w:styleId="IntenseReference">
    <w:name w:val="Intense Reference"/>
    <w:basedOn w:val="DefaultParagraphFont"/>
    <w:uiPriority w:val="32"/>
    <w:qFormat/>
    <w:rsid w:val="00B75488"/>
    <w:rPr>
      <w:b/>
      <w:bCs/>
      <w:smallCaps/>
      <w:color w:val="0F4761" w:themeColor="accent1" w:themeShade="BF"/>
      <w:spacing w:val="5"/>
    </w:rPr>
  </w:style>
  <w:style w:type="paragraph" w:styleId="Header">
    <w:name w:val="header"/>
    <w:basedOn w:val="Normal"/>
    <w:link w:val="HeaderChar"/>
    <w:uiPriority w:val="99"/>
    <w:unhideWhenUsed/>
    <w:rsid w:val="00B7548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5488"/>
  </w:style>
  <w:style w:type="paragraph" w:styleId="Footer">
    <w:name w:val="footer"/>
    <w:basedOn w:val="Normal"/>
    <w:link w:val="FooterChar"/>
    <w:uiPriority w:val="99"/>
    <w:unhideWhenUsed/>
    <w:rsid w:val="00B7548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75488"/>
  </w:style>
  <w:style w:type="paragraph" w:customStyle="1" w:styleId="pdq2pgselectionanchorcontainer">
    <w:name w:val="pdq2pg_selectionanchorcontainer"/>
    <w:basedOn w:val="Normal"/>
    <w:rsid w:val="00B87D01"/>
    <w:pPr>
      <w:spacing w:before="100" w:beforeAutospacing="1" w:after="100" w:afterAutospacing="1" w:line="240" w:lineRule="auto"/>
    </w:pPr>
    <w:rPr>
      <w:rFonts w:eastAsia="Times New Roman"/>
      <w:kern w:val="0"/>
      <w:sz w:val="24"/>
      <w:szCs w:val="24"/>
      <w14:ligatures w14:val="none"/>
    </w:rPr>
  </w:style>
  <w:style w:type="paragraph" w:styleId="NormalWeb">
    <w:name w:val="Normal (Web)"/>
    <w:basedOn w:val="Normal"/>
    <w:uiPriority w:val="99"/>
    <w:semiHidden/>
    <w:unhideWhenUsed/>
    <w:rsid w:val="00B87D01"/>
    <w:pPr>
      <w:spacing w:before="100" w:beforeAutospacing="1" w:after="100" w:afterAutospacing="1" w:line="240" w:lineRule="auto"/>
    </w:pPr>
    <w:rPr>
      <w:rFonts w:eastAsia="Times New Roman"/>
      <w:kern w:val="0"/>
      <w:sz w:val="24"/>
      <w:szCs w:val="24"/>
      <w14:ligatures w14:val="none"/>
    </w:rPr>
  </w:style>
  <w:style w:type="character" w:styleId="Strong">
    <w:name w:val="Strong"/>
    <w:basedOn w:val="DefaultParagraphFont"/>
    <w:uiPriority w:val="22"/>
    <w:qFormat/>
    <w:rsid w:val="00364646"/>
    <w:rPr>
      <w:b/>
      <w:bCs/>
    </w:rPr>
  </w:style>
  <w:style w:type="paragraph" w:styleId="Revision">
    <w:name w:val="Revision"/>
    <w:hidden/>
    <w:uiPriority w:val="99"/>
    <w:semiHidden/>
    <w:rsid w:val="00855CD1"/>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2253">
      <w:bodyDiv w:val="1"/>
      <w:marLeft w:val="0"/>
      <w:marRight w:val="0"/>
      <w:marTop w:val="0"/>
      <w:marBottom w:val="0"/>
      <w:divBdr>
        <w:top w:val="none" w:sz="0" w:space="0" w:color="auto"/>
        <w:left w:val="none" w:sz="0" w:space="0" w:color="auto"/>
        <w:bottom w:val="none" w:sz="0" w:space="0" w:color="auto"/>
        <w:right w:val="none" w:sz="0" w:space="0" w:color="auto"/>
      </w:divBdr>
    </w:div>
    <w:div w:id="52968883">
      <w:bodyDiv w:val="1"/>
      <w:marLeft w:val="0"/>
      <w:marRight w:val="0"/>
      <w:marTop w:val="0"/>
      <w:marBottom w:val="0"/>
      <w:divBdr>
        <w:top w:val="none" w:sz="0" w:space="0" w:color="auto"/>
        <w:left w:val="none" w:sz="0" w:space="0" w:color="auto"/>
        <w:bottom w:val="none" w:sz="0" w:space="0" w:color="auto"/>
        <w:right w:val="none" w:sz="0" w:space="0" w:color="auto"/>
      </w:divBdr>
    </w:div>
    <w:div w:id="62066826">
      <w:bodyDiv w:val="1"/>
      <w:marLeft w:val="0"/>
      <w:marRight w:val="0"/>
      <w:marTop w:val="0"/>
      <w:marBottom w:val="0"/>
      <w:divBdr>
        <w:top w:val="none" w:sz="0" w:space="0" w:color="auto"/>
        <w:left w:val="none" w:sz="0" w:space="0" w:color="auto"/>
        <w:bottom w:val="none" w:sz="0" w:space="0" w:color="auto"/>
        <w:right w:val="none" w:sz="0" w:space="0" w:color="auto"/>
      </w:divBdr>
    </w:div>
    <w:div w:id="193622062">
      <w:bodyDiv w:val="1"/>
      <w:marLeft w:val="0"/>
      <w:marRight w:val="0"/>
      <w:marTop w:val="0"/>
      <w:marBottom w:val="0"/>
      <w:divBdr>
        <w:top w:val="none" w:sz="0" w:space="0" w:color="auto"/>
        <w:left w:val="none" w:sz="0" w:space="0" w:color="auto"/>
        <w:bottom w:val="none" w:sz="0" w:space="0" w:color="auto"/>
        <w:right w:val="none" w:sz="0" w:space="0" w:color="auto"/>
      </w:divBdr>
    </w:div>
    <w:div w:id="953176308">
      <w:bodyDiv w:val="1"/>
      <w:marLeft w:val="0"/>
      <w:marRight w:val="0"/>
      <w:marTop w:val="0"/>
      <w:marBottom w:val="0"/>
      <w:divBdr>
        <w:top w:val="none" w:sz="0" w:space="0" w:color="auto"/>
        <w:left w:val="none" w:sz="0" w:space="0" w:color="auto"/>
        <w:bottom w:val="none" w:sz="0" w:space="0" w:color="auto"/>
        <w:right w:val="none" w:sz="0" w:space="0" w:color="auto"/>
      </w:divBdr>
    </w:div>
    <w:div w:id="1023360390">
      <w:bodyDiv w:val="1"/>
      <w:marLeft w:val="0"/>
      <w:marRight w:val="0"/>
      <w:marTop w:val="0"/>
      <w:marBottom w:val="0"/>
      <w:divBdr>
        <w:top w:val="none" w:sz="0" w:space="0" w:color="auto"/>
        <w:left w:val="none" w:sz="0" w:space="0" w:color="auto"/>
        <w:bottom w:val="none" w:sz="0" w:space="0" w:color="auto"/>
        <w:right w:val="none" w:sz="0" w:space="0" w:color="auto"/>
      </w:divBdr>
    </w:div>
    <w:div w:id="1206060434">
      <w:bodyDiv w:val="1"/>
      <w:marLeft w:val="0"/>
      <w:marRight w:val="0"/>
      <w:marTop w:val="0"/>
      <w:marBottom w:val="0"/>
      <w:divBdr>
        <w:top w:val="none" w:sz="0" w:space="0" w:color="auto"/>
        <w:left w:val="none" w:sz="0" w:space="0" w:color="auto"/>
        <w:bottom w:val="none" w:sz="0" w:space="0" w:color="auto"/>
        <w:right w:val="none" w:sz="0" w:space="0" w:color="auto"/>
      </w:divBdr>
    </w:div>
    <w:div w:id="1447263563">
      <w:bodyDiv w:val="1"/>
      <w:marLeft w:val="0"/>
      <w:marRight w:val="0"/>
      <w:marTop w:val="0"/>
      <w:marBottom w:val="0"/>
      <w:divBdr>
        <w:top w:val="none" w:sz="0" w:space="0" w:color="auto"/>
        <w:left w:val="none" w:sz="0" w:space="0" w:color="auto"/>
        <w:bottom w:val="none" w:sz="0" w:space="0" w:color="auto"/>
        <w:right w:val="none" w:sz="0" w:space="0" w:color="auto"/>
      </w:divBdr>
    </w:div>
    <w:div w:id="1971593981">
      <w:bodyDiv w:val="1"/>
      <w:marLeft w:val="0"/>
      <w:marRight w:val="0"/>
      <w:marTop w:val="0"/>
      <w:marBottom w:val="0"/>
      <w:divBdr>
        <w:top w:val="none" w:sz="0" w:space="0" w:color="auto"/>
        <w:left w:val="none" w:sz="0" w:space="0" w:color="auto"/>
        <w:bottom w:val="none" w:sz="0" w:space="0" w:color="auto"/>
        <w:right w:val="none" w:sz="0" w:space="0" w:color="auto"/>
      </w:divBdr>
    </w:div>
    <w:div w:id="211138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 GSO</dc:creator>
  <cp:keywords/>
  <dc:description/>
  <cp:lastModifiedBy>Nguyễn Thu Oanh</cp:lastModifiedBy>
  <cp:revision>2</cp:revision>
  <dcterms:created xsi:type="dcterms:W3CDTF">2026-08-07T01:10:00Z</dcterms:created>
  <dcterms:modified xsi:type="dcterms:W3CDTF">2026-08-07T01:10:00Z</dcterms:modified>
</cp:coreProperties>
</file>